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58595" w14:textId="29390B9A" w:rsidR="00B5781D" w:rsidRPr="00506185" w:rsidRDefault="00B5781D" w:rsidP="00B5781D">
      <w:pPr>
        <w:ind w:left="0" w:right="284"/>
        <w:jc w:val="center"/>
        <w:rPr>
          <w:rFonts w:ascii="Arial Black" w:hAnsi="Arial Black" w:cs="Arial"/>
          <w:b/>
          <w:caps/>
          <w:sz w:val="50"/>
          <w:szCs w:val="50"/>
          <w:lang w:eastAsia="sk-SK"/>
        </w:rPr>
      </w:pPr>
      <w:r w:rsidRPr="00506185">
        <w:rPr>
          <w:rFonts w:ascii="Arial Black" w:hAnsi="Arial Black" w:cs="Arial"/>
          <w:b/>
          <w:caps/>
          <w:sz w:val="50"/>
          <w:szCs w:val="50"/>
        </w:rPr>
        <w:t>SLovensKý FUTbalový zvä</w:t>
      </w:r>
      <w:r w:rsidR="000717C0">
        <w:rPr>
          <w:rFonts w:ascii="Arial Black" w:hAnsi="Arial Black" w:cs="Arial"/>
          <w:b/>
          <w:caps/>
          <w:sz w:val="50"/>
          <w:szCs w:val="50"/>
        </w:rPr>
        <w:t>Z</w:t>
      </w:r>
    </w:p>
    <w:p w14:paraId="45F26771" w14:textId="77777777" w:rsidR="00B5781D" w:rsidRPr="00461D12" w:rsidRDefault="00B5781D" w:rsidP="00B5781D">
      <w:pPr>
        <w:ind w:left="0"/>
        <w:rPr>
          <w:rFonts w:ascii="Arial" w:eastAsia="Calibri" w:hAnsi="Arial" w:cs="Arial"/>
          <w:b/>
          <w:sz w:val="36"/>
          <w:szCs w:val="36"/>
          <w:lang w:eastAsia="sk-SK"/>
        </w:rPr>
      </w:pPr>
    </w:p>
    <w:p w14:paraId="7F772A5F" w14:textId="77777777" w:rsidR="00B5781D" w:rsidRPr="00461D12" w:rsidRDefault="00B5781D" w:rsidP="00B5781D">
      <w:pPr>
        <w:ind w:left="0"/>
        <w:rPr>
          <w:rFonts w:ascii="Arial" w:eastAsia="Calibri" w:hAnsi="Arial" w:cs="Arial"/>
          <w:b/>
          <w:sz w:val="36"/>
          <w:szCs w:val="36"/>
          <w:lang w:eastAsia="sk-SK"/>
        </w:rPr>
      </w:pPr>
    </w:p>
    <w:p w14:paraId="19A173ED" w14:textId="77777777" w:rsidR="00B5781D" w:rsidRPr="00461D12" w:rsidRDefault="00B5781D" w:rsidP="00B5781D">
      <w:pPr>
        <w:ind w:left="0"/>
        <w:rPr>
          <w:rFonts w:ascii="Arial" w:eastAsia="Calibri" w:hAnsi="Arial" w:cs="Arial"/>
          <w:b/>
          <w:sz w:val="36"/>
          <w:szCs w:val="36"/>
          <w:lang w:eastAsia="sk-SK"/>
        </w:rPr>
      </w:pPr>
    </w:p>
    <w:p w14:paraId="61E916D9" w14:textId="77777777" w:rsidR="00B5781D" w:rsidRPr="00461D12" w:rsidRDefault="00B5781D" w:rsidP="00B5781D">
      <w:pPr>
        <w:ind w:left="0"/>
        <w:rPr>
          <w:rFonts w:ascii="Arial" w:eastAsia="Calibri" w:hAnsi="Arial" w:cs="Arial"/>
          <w:b/>
          <w:sz w:val="36"/>
          <w:szCs w:val="36"/>
          <w:lang w:eastAsia="sk-SK"/>
        </w:rPr>
      </w:pPr>
    </w:p>
    <w:p w14:paraId="461E752C" w14:textId="77777777" w:rsidR="00B5781D" w:rsidRPr="00461D12" w:rsidRDefault="00B5781D" w:rsidP="00B5781D">
      <w:pPr>
        <w:ind w:left="0"/>
        <w:rPr>
          <w:rFonts w:ascii="Arial" w:eastAsia="Calibri" w:hAnsi="Arial" w:cs="Arial"/>
          <w:sz w:val="36"/>
          <w:szCs w:val="36"/>
        </w:rPr>
      </w:pPr>
      <w:r w:rsidRPr="00461D12">
        <w:rPr>
          <w:rFonts w:ascii="Arial" w:eastAsia="Calibri" w:hAnsi="Arial" w:cs="Arial"/>
          <w:b/>
          <w:noProof/>
          <w:sz w:val="36"/>
          <w:szCs w:val="36"/>
          <w:lang w:eastAsia="sk-SK"/>
        </w:rPr>
        <w:drawing>
          <wp:anchor distT="0" distB="0" distL="0" distR="0" simplePos="0" relativeHeight="251659264" behindDoc="0" locked="0" layoutInCell="1" allowOverlap="1" wp14:anchorId="3DF50424" wp14:editId="7BACBAB5">
            <wp:simplePos x="0" y="0"/>
            <wp:positionH relativeFrom="page">
              <wp:posOffset>2292350</wp:posOffset>
            </wp:positionH>
            <wp:positionV relativeFrom="page">
              <wp:posOffset>2851150</wp:posOffset>
            </wp:positionV>
            <wp:extent cx="2908300" cy="2806700"/>
            <wp:effectExtent l="0" t="0" r="635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80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1F9DF" w14:textId="476F9BCA" w:rsidR="00B5781D" w:rsidRPr="00EF59AC" w:rsidRDefault="00B5781D" w:rsidP="00B5781D">
      <w:pPr>
        <w:ind w:left="0"/>
        <w:jc w:val="center"/>
        <w:rPr>
          <w:rFonts w:ascii="Arial Black" w:hAnsi="Arial Black" w:cs="Arial"/>
          <w:caps/>
          <w:sz w:val="50"/>
          <w:szCs w:val="50"/>
        </w:rPr>
      </w:pPr>
    </w:p>
    <w:p w14:paraId="2A5B8E2B" w14:textId="77777777" w:rsidR="00B5781D" w:rsidRPr="00EF59AC" w:rsidRDefault="00B5781D" w:rsidP="00B5781D">
      <w:pPr>
        <w:ind w:left="0"/>
        <w:jc w:val="center"/>
        <w:rPr>
          <w:rFonts w:ascii="Arial Black" w:hAnsi="Arial Black" w:cs="Arial"/>
          <w:sz w:val="44"/>
          <w:szCs w:val="44"/>
        </w:rPr>
      </w:pPr>
      <w:r w:rsidRPr="00EF59AC">
        <w:rPr>
          <w:rFonts w:ascii="Arial Black" w:hAnsi="Arial Black" w:cs="Arial"/>
          <w:caps/>
          <w:sz w:val="44"/>
          <w:szCs w:val="44"/>
        </w:rPr>
        <w:t>VÝROČNÁ Správa</w:t>
      </w:r>
    </w:p>
    <w:p w14:paraId="1569DD44" w14:textId="77777777" w:rsidR="00B5781D" w:rsidRPr="00EF59AC" w:rsidRDefault="00B5781D" w:rsidP="00B5781D">
      <w:pPr>
        <w:ind w:left="0"/>
        <w:jc w:val="center"/>
        <w:rPr>
          <w:rFonts w:ascii="Arial Nova" w:hAnsi="Arial Nova" w:cs="Arial"/>
          <w:sz w:val="36"/>
          <w:szCs w:val="36"/>
        </w:rPr>
      </w:pPr>
      <w:r w:rsidRPr="00EF59AC">
        <w:rPr>
          <w:rFonts w:ascii="Arial Nova" w:hAnsi="Arial Nova" w:cs="Arial"/>
          <w:sz w:val="36"/>
          <w:szCs w:val="36"/>
        </w:rPr>
        <w:t>Slovenského futbalového zväzu</w:t>
      </w:r>
    </w:p>
    <w:p w14:paraId="195A44C9" w14:textId="200FC934" w:rsidR="00B5781D" w:rsidRPr="00EF59AC" w:rsidRDefault="00B5781D" w:rsidP="00B5781D">
      <w:pPr>
        <w:ind w:left="0"/>
        <w:jc w:val="center"/>
        <w:rPr>
          <w:rFonts w:ascii="Arial Nova" w:hAnsi="Arial Nova" w:cs="Arial"/>
          <w:b/>
          <w:sz w:val="36"/>
          <w:szCs w:val="36"/>
        </w:rPr>
      </w:pPr>
      <w:r w:rsidRPr="00EF59AC">
        <w:rPr>
          <w:rFonts w:ascii="Arial Nova" w:hAnsi="Arial Nova" w:cs="Arial"/>
          <w:sz w:val="36"/>
          <w:szCs w:val="36"/>
        </w:rPr>
        <w:t>za rok 202</w:t>
      </w:r>
      <w:r w:rsidR="00B27FAF" w:rsidRPr="00EF59AC">
        <w:rPr>
          <w:rFonts w:ascii="Arial Nova" w:hAnsi="Arial Nova" w:cs="Arial"/>
          <w:sz w:val="36"/>
          <w:szCs w:val="36"/>
        </w:rPr>
        <w:t>3</w:t>
      </w:r>
    </w:p>
    <w:p w14:paraId="370D86A5" w14:textId="77777777" w:rsidR="00B5781D" w:rsidRPr="00461D12" w:rsidRDefault="00B5781D" w:rsidP="00B5781D">
      <w:pPr>
        <w:ind w:left="0"/>
        <w:jc w:val="center"/>
        <w:rPr>
          <w:rFonts w:ascii="Arial" w:hAnsi="Arial" w:cs="Arial"/>
          <w:b/>
          <w:sz w:val="36"/>
          <w:szCs w:val="36"/>
        </w:rPr>
      </w:pPr>
    </w:p>
    <w:p w14:paraId="1CF3478D" w14:textId="77777777" w:rsidR="00B5781D" w:rsidRPr="00461D12" w:rsidRDefault="00B5781D" w:rsidP="00B5781D">
      <w:pPr>
        <w:ind w:left="0"/>
        <w:rPr>
          <w:rFonts w:ascii="Arial" w:hAnsi="Arial" w:cs="Arial"/>
          <w:b/>
          <w:sz w:val="36"/>
          <w:szCs w:val="36"/>
        </w:rPr>
      </w:pPr>
    </w:p>
    <w:p w14:paraId="3C0CBD5F" w14:textId="77777777" w:rsidR="00B5781D" w:rsidRPr="00461D12" w:rsidRDefault="00B5781D" w:rsidP="00B5781D">
      <w:pPr>
        <w:ind w:left="0"/>
        <w:rPr>
          <w:rFonts w:ascii="Arial" w:hAnsi="Arial" w:cs="Arial"/>
          <w:b/>
          <w:sz w:val="36"/>
          <w:szCs w:val="36"/>
        </w:rPr>
      </w:pPr>
    </w:p>
    <w:p w14:paraId="4FC9B47C" w14:textId="77777777" w:rsidR="00B5781D" w:rsidRPr="00461D12" w:rsidRDefault="00B5781D" w:rsidP="00B5781D">
      <w:pPr>
        <w:ind w:left="0"/>
        <w:rPr>
          <w:rFonts w:ascii="Arial" w:hAnsi="Arial" w:cs="Arial"/>
          <w:b/>
          <w:sz w:val="36"/>
          <w:szCs w:val="36"/>
        </w:rPr>
      </w:pPr>
    </w:p>
    <w:p w14:paraId="081DE420" w14:textId="77777777" w:rsidR="00B5781D" w:rsidRPr="00461D12" w:rsidRDefault="00B5781D" w:rsidP="00B5781D">
      <w:pPr>
        <w:jc w:val="center"/>
        <w:rPr>
          <w:rFonts w:ascii="Arial" w:hAnsi="Arial" w:cs="Arial"/>
          <w:b/>
          <w:sz w:val="36"/>
          <w:szCs w:val="36"/>
        </w:rPr>
      </w:pPr>
    </w:p>
    <w:p w14:paraId="7DC54263" w14:textId="77777777" w:rsidR="00B5781D" w:rsidRDefault="00B5781D" w:rsidP="00B5781D">
      <w:pPr>
        <w:jc w:val="center"/>
        <w:rPr>
          <w:rFonts w:ascii="Arial" w:hAnsi="Arial" w:cs="Arial"/>
          <w:b/>
          <w:sz w:val="36"/>
          <w:szCs w:val="36"/>
        </w:rPr>
      </w:pPr>
    </w:p>
    <w:p w14:paraId="1390DAF6" w14:textId="77777777" w:rsidR="00B5781D" w:rsidRDefault="00B5781D" w:rsidP="00B5781D">
      <w:pPr>
        <w:jc w:val="center"/>
        <w:rPr>
          <w:rFonts w:ascii="Arial" w:hAnsi="Arial" w:cs="Arial"/>
          <w:b/>
          <w:sz w:val="36"/>
          <w:szCs w:val="36"/>
        </w:rPr>
      </w:pPr>
    </w:p>
    <w:p w14:paraId="372CC0BF" w14:textId="77777777" w:rsidR="00B5781D" w:rsidRPr="00461D12" w:rsidRDefault="00B5781D" w:rsidP="00B5781D">
      <w:pPr>
        <w:jc w:val="center"/>
        <w:rPr>
          <w:rFonts w:ascii="Arial" w:hAnsi="Arial" w:cs="Arial"/>
          <w:b/>
          <w:sz w:val="36"/>
          <w:szCs w:val="36"/>
        </w:rPr>
      </w:pPr>
    </w:p>
    <w:p w14:paraId="4AEB2DC3" w14:textId="77777777" w:rsidR="00B5781D" w:rsidRPr="00461D12" w:rsidRDefault="00B5781D" w:rsidP="00B5781D">
      <w:pPr>
        <w:jc w:val="center"/>
        <w:rPr>
          <w:rFonts w:ascii="Arial" w:hAnsi="Arial" w:cs="Arial"/>
          <w:b/>
          <w:sz w:val="36"/>
          <w:szCs w:val="36"/>
        </w:rPr>
      </w:pPr>
    </w:p>
    <w:p w14:paraId="15057A86" w14:textId="77777777" w:rsidR="00D721F6" w:rsidRDefault="00B5781D" w:rsidP="00B5781D">
      <w:pPr>
        <w:ind w:left="0"/>
        <w:jc w:val="center"/>
        <w:rPr>
          <w:rFonts w:ascii="Arial Nova" w:hAnsi="Arial Nova" w:cs="Arial"/>
          <w:b/>
          <w:sz w:val="36"/>
          <w:szCs w:val="36"/>
        </w:rPr>
      </w:pPr>
      <w:r w:rsidRPr="00461D12">
        <w:rPr>
          <w:rFonts w:ascii="Arial Nova" w:hAnsi="Arial Nova" w:cs="Arial"/>
          <w:b/>
          <w:sz w:val="36"/>
          <w:szCs w:val="36"/>
        </w:rPr>
        <w:t xml:space="preserve">          </w:t>
      </w:r>
    </w:p>
    <w:p w14:paraId="3B476B88" w14:textId="0B9CAF80" w:rsidR="00B5781D" w:rsidRPr="00461D12" w:rsidRDefault="00B5781D" w:rsidP="00B5781D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AA39BC">
        <w:rPr>
          <w:rFonts w:ascii="Arial Nova" w:hAnsi="Arial Nova" w:cs="Arial"/>
          <w:b/>
          <w:sz w:val="24"/>
          <w:szCs w:val="24"/>
        </w:rPr>
        <w:t xml:space="preserve">Bratislava, </w:t>
      </w:r>
      <w:r w:rsidR="006C7896">
        <w:rPr>
          <w:rFonts w:ascii="Arial Nova" w:hAnsi="Arial Nova" w:cs="Arial"/>
          <w:b/>
          <w:sz w:val="24"/>
          <w:szCs w:val="24"/>
        </w:rPr>
        <w:t>j</w:t>
      </w:r>
      <w:r w:rsidR="00CD1085">
        <w:rPr>
          <w:rFonts w:ascii="Arial Nova" w:hAnsi="Arial Nova" w:cs="Arial"/>
          <w:b/>
          <w:sz w:val="24"/>
          <w:szCs w:val="24"/>
        </w:rPr>
        <w:t>ún</w:t>
      </w:r>
      <w:r w:rsidRPr="00AA39BC">
        <w:rPr>
          <w:rFonts w:ascii="Arial Nova" w:hAnsi="Arial Nova" w:cs="Arial"/>
          <w:b/>
          <w:sz w:val="24"/>
          <w:szCs w:val="24"/>
        </w:rPr>
        <w:t xml:space="preserve"> 202</w:t>
      </w:r>
      <w:r w:rsidR="00B27FAF">
        <w:rPr>
          <w:rFonts w:ascii="Arial Nova" w:hAnsi="Arial Nova" w:cs="Arial"/>
          <w:b/>
          <w:sz w:val="24"/>
          <w:szCs w:val="24"/>
        </w:rPr>
        <w:t>4</w:t>
      </w:r>
      <w:r w:rsidRPr="00461D12">
        <w:rPr>
          <w:rFonts w:ascii="Arial Nova" w:hAnsi="Arial Nova" w:cs="Arial"/>
          <w:b/>
          <w:caps/>
          <w:color w:val="FFFFFF"/>
          <w:sz w:val="36"/>
          <w:szCs w:val="36"/>
        </w:rPr>
        <w:t>Ú v o d</w:t>
      </w:r>
    </w:p>
    <w:p w14:paraId="675A9312" w14:textId="77777777" w:rsidR="00D721F6" w:rsidRDefault="00D721F6" w:rsidP="00B52608">
      <w:pPr>
        <w:pStyle w:val="Textbody"/>
        <w:jc w:val="both"/>
        <w:rPr>
          <w:rFonts w:ascii="Abadi" w:hAnsi="Abadi" w:cstheme="minorHAnsi"/>
          <w:b/>
          <w:color w:val="0000CC"/>
          <w:sz w:val="24"/>
          <w:szCs w:val="24"/>
        </w:rPr>
      </w:pPr>
    </w:p>
    <w:p w14:paraId="7DBB5B12" w14:textId="687F949F" w:rsidR="00B52608" w:rsidRPr="00FF5018" w:rsidRDefault="00B52608" w:rsidP="00B52608">
      <w:pPr>
        <w:pStyle w:val="Textbody"/>
        <w:jc w:val="both"/>
        <w:rPr>
          <w:rFonts w:ascii="Abadi" w:hAnsi="Abadi" w:cstheme="minorHAnsi"/>
          <w:sz w:val="24"/>
          <w:szCs w:val="24"/>
        </w:rPr>
      </w:pPr>
      <w:r w:rsidRPr="00FF5018">
        <w:rPr>
          <w:rFonts w:ascii="Abadi" w:hAnsi="Abadi" w:cstheme="minorHAnsi"/>
          <w:b/>
          <w:sz w:val="24"/>
          <w:szCs w:val="24"/>
        </w:rPr>
        <w:lastRenderedPageBreak/>
        <w:t>Vážené delegátky, vážení delegáti konferencie SF</w:t>
      </w:r>
      <w:r w:rsidR="001B2E4F" w:rsidRPr="00FF5018">
        <w:rPr>
          <w:rFonts w:ascii="Abadi" w:hAnsi="Abadi" w:cstheme="minorHAnsi"/>
          <w:b/>
          <w:sz w:val="24"/>
          <w:szCs w:val="24"/>
        </w:rPr>
        <w:t>Z</w:t>
      </w:r>
    </w:p>
    <w:p w14:paraId="32F72EC1" w14:textId="45A5E4A6" w:rsidR="00B52608" w:rsidRPr="00FF5018" w:rsidRDefault="00AB68D1" w:rsidP="00B52608">
      <w:pPr>
        <w:pStyle w:val="Textbody"/>
        <w:jc w:val="both"/>
        <w:rPr>
          <w:sz w:val="24"/>
          <w:szCs w:val="24"/>
        </w:rPr>
      </w:pPr>
      <w:r w:rsidRPr="00FF5018">
        <w:rPr>
          <w:sz w:val="24"/>
          <w:szCs w:val="24"/>
        </w:rPr>
        <w:t xml:space="preserve">Otvárate </w:t>
      </w:r>
      <w:r w:rsidR="00DC1DA9" w:rsidRPr="00FF5018">
        <w:rPr>
          <w:i/>
          <w:iCs/>
          <w:sz w:val="24"/>
          <w:szCs w:val="24"/>
        </w:rPr>
        <w:t>„V</w:t>
      </w:r>
      <w:r w:rsidR="00B52608" w:rsidRPr="00FF5018">
        <w:rPr>
          <w:i/>
          <w:iCs/>
          <w:sz w:val="24"/>
          <w:szCs w:val="24"/>
        </w:rPr>
        <w:t>ýročnú správu Slovenského futbalového zväzu za rok 202</w:t>
      </w:r>
      <w:r w:rsidR="00B27FAF" w:rsidRPr="00FF5018">
        <w:rPr>
          <w:i/>
          <w:iCs/>
          <w:sz w:val="24"/>
          <w:szCs w:val="24"/>
        </w:rPr>
        <w:t>3</w:t>
      </w:r>
      <w:r w:rsidR="00DC1DA9" w:rsidRPr="00FF5018">
        <w:rPr>
          <w:i/>
          <w:iCs/>
          <w:sz w:val="24"/>
          <w:szCs w:val="24"/>
        </w:rPr>
        <w:t>“</w:t>
      </w:r>
      <w:r w:rsidR="000D09D7" w:rsidRPr="00FF5018">
        <w:rPr>
          <w:sz w:val="24"/>
          <w:szCs w:val="24"/>
        </w:rPr>
        <w:t xml:space="preserve">, </w:t>
      </w:r>
      <w:r w:rsidR="003151E1" w:rsidRPr="00FF5018">
        <w:rPr>
          <w:sz w:val="24"/>
          <w:szCs w:val="24"/>
        </w:rPr>
        <w:t>priprav</w:t>
      </w:r>
      <w:r w:rsidRPr="00FF5018">
        <w:rPr>
          <w:sz w:val="24"/>
          <w:szCs w:val="24"/>
        </w:rPr>
        <w:t>enú</w:t>
      </w:r>
      <w:r w:rsidR="00B52608" w:rsidRPr="00FF5018">
        <w:rPr>
          <w:sz w:val="24"/>
          <w:szCs w:val="24"/>
        </w:rPr>
        <w:t xml:space="preserve"> </w:t>
      </w:r>
      <w:r w:rsidR="004002D5" w:rsidRPr="00FF5018">
        <w:rPr>
          <w:sz w:val="24"/>
          <w:szCs w:val="24"/>
        </w:rPr>
        <w:t>podľa</w:t>
      </w:r>
      <w:r w:rsidR="00B52608" w:rsidRPr="00FF5018">
        <w:rPr>
          <w:sz w:val="24"/>
          <w:szCs w:val="24"/>
        </w:rPr>
        <w:t xml:space="preserve"> požiadaviek</w:t>
      </w:r>
      <w:r w:rsidR="002E178C" w:rsidRPr="00FF5018">
        <w:rPr>
          <w:sz w:val="24"/>
          <w:szCs w:val="24"/>
        </w:rPr>
        <w:t xml:space="preserve"> </w:t>
      </w:r>
      <w:r w:rsidR="003A19C1" w:rsidRPr="00FF5018">
        <w:rPr>
          <w:sz w:val="24"/>
          <w:szCs w:val="24"/>
        </w:rPr>
        <w:t>z</w:t>
      </w:r>
      <w:r w:rsidR="00B52608" w:rsidRPr="00FF5018">
        <w:rPr>
          <w:sz w:val="24"/>
          <w:szCs w:val="24"/>
        </w:rPr>
        <w:t>ákona</w:t>
      </w:r>
      <w:r w:rsidR="00792D71" w:rsidRPr="00FF5018">
        <w:rPr>
          <w:sz w:val="24"/>
          <w:szCs w:val="24"/>
        </w:rPr>
        <w:t xml:space="preserve"> </w:t>
      </w:r>
      <w:r w:rsidR="00B52608" w:rsidRPr="00FF5018">
        <w:rPr>
          <w:sz w:val="24"/>
          <w:szCs w:val="24"/>
        </w:rPr>
        <w:t>o</w:t>
      </w:r>
      <w:r w:rsidR="00E5114E" w:rsidRPr="00FF5018">
        <w:rPr>
          <w:sz w:val="24"/>
          <w:szCs w:val="24"/>
        </w:rPr>
        <w:t> </w:t>
      </w:r>
      <w:r w:rsidR="00B52608" w:rsidRPr="00FF5018">
        <w:rPr>
          <w:sz w:val="24"/>
          <w:szCs w:val="24"/>
        </w:rPr>
        <w:t>športe</w:t>
      </w:r>
      <w:r w:rsidR="00E5114E" w:rsidRPr="00FF5018">
        <w:rPr>
          <w:sz w:val="24"/>
          <w:szCs w:val="24"/>
        </w:rPr>
        <w:t xml:space="preserve"> a</w:t>
      </w:r>
      <w:r w:rsidR="003A19C1" w:rsidRPr="00FF5018">
        <w:rPr>
          <w:sz w:val="24"/>
          <w:szCs w:val="24"/>
        </w:rPr>
        <w:t xml:space="preserve"> s</w:t>
      </w:r>
      <w:r w:rsidR="00E5114E" w:rsidRPr="00FF5018">
        <w:rPr>
          <w:sz w:val="24"/>
          <w:szCs w:val="24"/>
        </w:rPr>
        <w:t>o</w:t>
      </w:r>
      <w:r w:rsidR="003A19C1" w:rsidRPr="00FF5018">
        <w:rPr>
          <w:sz w:val="24"/>
          <w:szCs w:val="24"/>
        </w:rPr>
        <w:t xml:space="preserve"> </w:t>
      </w:r>
      <w:r w:rsidR="00E5114E" w:rsidRPr="00FF5018">
        <w:rPr>
          <w:sz w:val="24"/>
          <w:szCs w:val="24"/>
        </w:rPr>
        <w:t xml:space="preserve">zámerom </w:t>
      </w:r>
      <w:r w:rsidR="00844727" w:rsidRPr="00FF5018">
        <w:rPr>
          <w:sz w:val="24"/>
          <w:szCs w:val="24"/>
        </w:rPr>
        <w:t xml:space="preserve">uviesť </w:t>
      </w:r>
      <w:r w:rsidR="00B52608" w:rsidRPr="00FF5018">
        <w:rPr>
          <w:sz w:val="24"/>
          <w:szCs w:val="24"/>
        </w:rPr>
        <w:t xml:space="preserve">v nej všetko </w:t>
      </w:r>
      <w:r w:rsidR="00520958" w:rsidRPr="00FF5018">
        <w:rPr>
          <w:sz w:val="24"/>
          <w:szCs w:val="24"/>
        </w:rPr>
        <w:t>naj</w:t>
      </w:r>
      <w:r w:rsidR="00746250" w:rsidRPr="00FF5018">
        <w:rPr>
          <w:sz w:val="24"/>
          <w:szCs w:val="24"/>
        </w:rPr>
        <w:t>podstatn</w:t>
      </w:r>
      <w:r w:rsidR="00520958" w:rsidRPr="00FF5018">
        <w:rPr>
          <w:sz w:val="24"/>
          <w:szCs w:val="24"/>
        </w:rPr>
        <w:t>ejšie</w:t>
      </w:r>
      <w:r w:rsidR="00B52608" w:rsidRPr="00FF5018">
        <w:rPr>
          <w:sz w:val="24"/>
          <w:szCs w:val="24"/>
        </w:rPr>
        <w:t>, čo sa v roku 202</w:t>
      </w:r>
      <w:r w:rsidRPr="00FF5018">
        <w:rPr>
          <w:sz w:val="24"/>
          <w:szCs w:val="24"/>
        </w:rPr>
        <w:t>3</w:t>
      </w:r>
      <w:r w:rsidR="00B52608" w:rsidRPr="00FF5018">
        <w:rPr>
          <w:sz w:val="24"/>
          <w:szCs w:val="24"/>
        </w:rPr>
        <w:t xml:space="preserve"> udialo v</w:t>
      </w:r>
      <w:r w:rsidR="001A4A60" w:rsidRPr="00FF5018">
        <w:rPr>
          <w:sz w:val="24"/>
          <w:szCs w:val="24"/>
        </w:rPr>
        <w:t xml:space="preserve"> slovenskom futbale a v</w:t>
      </w:r>
      <w:r w:rsidR="00B52608" w:rsidRPr="00FF5018">
        <w:rPr>
          <w:sz w:val="24"/>
          <w:szCs w:val="24"/>
        </w:rPr>
        <w:t> štruktúrach a orgánoch S</w:t>
      </w:r>
      <w:r w:rsidR="00DC1DA9" w:rsidRPr="00FF5018">
        <w:rPr>
          <w:sz w:val="24"/>
          <w:szCs w:val="24"/>
        </w:rPr>
        <w:t>lovenského futbalového zväzu (ďalej len „SFZ“)</w:t>
      </w:r>
      <w:r w:rsidR="001900AB" w:rsidRPr="00FF5018">
        <w:rPr>
          <w:sz w:val="24"/>
          <w:szCs w:val="24"/>
        </w:rPr>
        <w:t>.</w:t>
      </w:r>
    </w:p>
    <w:p w14:paraId="68CA208D" w14:textId="6D2090B8" w:rsidR="00AB68D1" w:rsidRPr="00FF5018" w:rsidRDefault="00AB68D1" w:rsidP="00AB68D1">
      <w:pPr>
        <w:ind w:left="0"/>
        <w:rPr>
          <w:sz w:val="24"/>
          <w:szCs w:val="24"/>
        </w:rPr>
      </w:pPr>
      <w:r w:rsidRPr="00FF5018">
        <w:rPr>
          <w:sz w:val="24"/>
          <w:szCs w:val="24"/>
        </w:rPr>
        <w:t>F</w:t>
      </w:r>
      <w:r w:rsidR="006453D6" w:rsidRPr="00FF5018">
        <w:rPr>
          <w:sz w:val="24"/>
          <w:szCs w:val="24"/>
        </w:rPr>
        <w:t>utbalovým</w:t>
      </w:r>
      <w:r w:rsidR="00C82775" w:rsidRPr="00FF5018">
        <w:rPr>
          <w:sz w:val="24"/>
          <w:szCs w:val="24"/>
        </w:rPr>
        <w:t xml:space="preserve"> </w:t>
      </w:r>
      <w:r w:rsidR="00F25B76" w:rsidRPr="00FF5018">
        <w:rPr>
          <w:sz w:val="24"/>
          <w:szCs w:val="24"/>
        </w:rPr>
        <w:t>vrcholom roka bol</w:t>
      </w:r>
      <w:r w:rsidR="007D7F92" w:rsidRPr="00FF5018">
        <w:rPr>
          <w:sz w:val="24"/>
          <w:szCs w:val="24"/>
        </w:rPr>
        <w:t>a</w:t>
      </w:r>
      <w:r w:rsidR="00F25B76" w:rsidRPr="00FF5018">
        <w:rPr>
          <w:sz w:val="24"/>
          <w:szCs w:val="24"/>
        </w:rPr>
        <w:t xml:space="preserve"> </w:t>
      </w:r>
      <w:r w:rsidR="002D4F26" w:rsidRPr="00FF5018">
        <w:rPr>
          <w:sz w:val="24"/>
          <w:szCs w:val="24"/>
        </w:rPr>
        <w:t>nepochybne</w:t>
      </w:r>
      <w:r w:rsidR="00F25B76" w:rsidRPr="00FF5018">
        <w:rPr>
          <w:sz w:val="24"/>
          <w:szCs w:val="24"/>
        </w:rPr>
        <w:t xml:space="preserve"> </w:t>
      </w:r>
      <w:r w:rsidRPr="00FF5018">
        <w:rPr>
          <w:sz w:val="24"/>
          <w:szCs w:val="24"/>
        </w:rPr>
        <w:t>úspešn</w:t>
      </w:r>
      <w:r w:rsidR="007D7F92" w:rsidRPr="00FF5018">
        <w:rPr>
          <w:sz w:val="24"/>
          <w:szCs w:val="24"/>
        </w:rPr>
        <w:t>á</w:t>
      </w:r>
      <w:r w:rsidRPr="00FF5018">
        <w:rPr>
          <w:sz w:val="24"/>
          <w:szCs w:val="24"/>
        </w:rPr>
        <w:t xml:space="preserve"> kvalifikáci</w:t>
      </w:r>
      <w:r w:rsidR="007D7F92" w:rsidRPr="00FF5018">
        <w:rPr>
          <w:sz w:val="24"/>
          <w:szCs w:val="24"/>
        </w:rPr>
        <w:t>a</w:t>
      </w:r>
      <w:r w:rsidRPr="00FF5018">
        <w:rPr>
          <w:sz w:val="24"/>
          <w:szCs w:val="24"/>
        </w:rPr>
        <w:t xml:space="preserve"> </w:t>
      </w:r>
      <w:r w:rsidR="00F25B76" w:rsidRPr="00FF5018">
        <w:rPr>
          <w:sz w:val="24"/>
          <w:szCs w:val="24"/>
        </w:rPr>
        <w:t>našej</w:t>
      </w:r>
      <w:r w:rsidR="00B52608" w:rsidRPr="00FF5018">
        <w:rPr>
          <w:sz w:val="24"/>
          <w:szCs w:val="24"/>
        </w:rPr>
        <w:t xml:space="preserve"> </w:t>
      </w:r>
      <w:r w:rsidR="00314E59" w:rsidRPr="00FF5018">
        <w:rPr>
          <w:sz w:val="24"/>
          <w:szCs w:val="24"/>
        </w:rPr>
        <w:t>A-</w:t>
      </w:r>
      <w:r w:rsidR="00B52608" w:rsidRPr="00FF5018">
        <w:rPr>
          <w:sz w:val="24"/>
          <w:szCs w:val="24"/>
        </w:rPr>
        <w:t>reprezentáci</w:t>
      </w:r>
      <w:r w:rsidR="00F25B76" w:rsidRPr="00FF5018">
        <w:rPr>
          <w:sz w:val="24"/>
          <w:szCs w:val="24"/>
        </w:rPr>
        <w:t>e</w:t>
      </w:r>
      <w:r w:rsidR="00792D71" w:rsidRPr="00FF5018">
        <w:rPr>
          <w:sz w:val="24"/>
          <w:szCs w:val="24"/>
        </w:rPr>
        <w:t xml:space="preserve"> </w:t>
      </w:r>
      <w:r w:rsidR="00F25B76" w:rsidRPr="00FF5018">
        <w:rPr>
          <w:sz w:val="24"/>
          <w:szCs w:val="24"/>
        </w:rPr>
        <w:t xml:space="preserve">na </w:t>
      </w:r>
      <w:r w:rsidR="002D72C8" w:rsidRPr="00FF5018">
        <w:rPr>
          <w:sz w:val="24"/>
          <w:szCs w:val="24"/>
        </w:rPr>
        <w:t>EURO 2024 v Nemecku</w:t>
      </w:r>
      <w:r w:rsidR="008267DA" w:rsidRPr="00FF5018">
        <w:rPr>
          <w:sz w:val="24"/>
          <w:szCs w:val="24"/>
        </w:rPr>
        <w:t>,</w:t>
      </w:r>
      <w:r w:rsidR="002D72C8" w:rsidRPr="00FF5018">
        <w:rPr>
          <w:sz w:val="24"/>
          <w:szCs w:val="24"/>
        </w:rPr>
        <w:t xml:space="preserve"> ktorú sme z</w:t>
      </w:r>
      <w:r w:rsidR="003A6C38" w:rsidRPr="00FF5018">
        <w:rPr>
          <w:sz w:val="24"/>
          <w:szCs w:val="24"/>
        </w:rPr>
        <w:t>a</w:t>
      </w:r>
      <w:r w:rsidR="002D72C8" w:rsidRPr="00FF5018">
        <w:rPr>
          <w:sz w:val="24"/>
          <w:szCs w:val="24"/>
        </w:rPr>
        <w:t>vŕšili víťaz</w:t>
      </w:r>
      <w:r w:rsidR="00DF7170" w:rsidRPr="00FF5018">
        <w:rPr>
          <w:sz w:val="24"/>
          <w:szCs w:val="24"/>
        </w:rPr>
        <w:t>stvom</w:t>
      </w:r>
      <w:r w:rsidR="00B70EE8" w:rsidRPr="00FF5018">
        <w:rPr>
          <w:sz w:val="24"/>
          <w:szCs w:val="24"/>
        </w:rPr>
        <w:t xml:space="preserve"> </w:t>
      </w:r>
      <w:r w:rsidR="00DF7170" w:rsidRPr="00FF5018">
        <w:rPr>
          <w:sz w:val="24"/>
          <w:szCs w:val="24"/>
        </w:rPr>
        <w:t>nad</w:t>
      </w:r>
      <w:r w:rsidR="002D72C8" w:rsidRPr="00FF5018">
        <w:rPr>
          <w:sz w:val="24"/>
          <w:szCs w:val="24"/>
        </w:rPr>
        <w:t xml:space="preserve"> Islandom, </w:t>
      </w:r>
      <w:r w:rsidR="00DF7170" w:rsidRPr="00FF5018">
        <w:rPr>
          <w:sz w:val="24"/>
          <w:szCs w:val="24"/>
        </w:rPr>
        <w:t xml:space="preserve">v zápase </w:t>
      </w:r>
      <w:r w:rsidR="002D72C8" w:rsidRPr="00FF5018">
        <w:rPr>
          <w:sz w:val="24"/>
          <w:szCs w:val="24"/>
        </w:rPr>
        <w:t>hranom 16. novembra 2023</w:t>
      </w:r>
      <w:r w:rsidR="00520958" w:rsidRPr="00FF5018">
        <w:rPr>
          <w:sz w:val="24"/>
          <w:szCs w:val="24"/>
        </w:rPr>
        <w:t xml:space="preserve"> na Národnom futbalovom štadióne</w:t>
      </w:r>
      <w:r w:rsidR="002D72C8" w:rsidRPr="00FF5018">
        <w:rPr>
          <w:sz w:val="24"/>
          <w:szCs w:val="24"/>
        </w:rPr>
        <w:t xml:space="preserve"> v Bratislave.</w:t>
      </w:r>
    </w:p>
    <w:p w14:paraId="1B7347AC" w14:textId="093FF0DB" w:rsidR="00520958" w:rsidRPr="00FF5018" w:rsidRDefault="002D72C8" w:rsidP="00520958">
      <w:pPr>
        <w:ind w:left="0"/>
        <w:rPr>
          <w:sz w:val="24"/>
          <w:szCs w:val="24"/>
        </w:rPr>
      </w:pPr>
      <w:r w:rsidRPr="00FF5018">
        <w:rPr>
          <w:sz w:val="24"/>
          <w:szCs w:val="24"/>
        </w:rPr>
        <w:t>Postup na finálový turnaj ME vo futbale sme si vybojovali už tretí raz v rade, čo sa</w:t>
      </w:r>
      <w:r w:rsidR="00520958" w:rsidRPr="00FF5018">
        <w:rPr>
          <w:sz w:val="24"/>
          <w:szCs w:val="24"/>
        </w:rPr>
        <w:t xml:space="preserve"> nepodarilo</w:t>
      </w:r>
      <w:r w:rsidR="00314E59" w:rsidRPr="00FF5018">
        <w:rPr>
          <w:sz w:val="24"/>
          <w:szCs w:val="24"/>
        </w:rPr>
        <w:t xml:space="preserve"> ani</w:t>
      </w:r>
      <w:r w:rsidR="00520958" w:rsidRPr="00FF5018">
        <w:rPr>
          <w:sz w:val="24"/>
          <w:szCs w:val="24"/>
        </w:rPr>
        <w:t xml:space="preserve"> </w:t>
      </w:r>
      <w:r w:rsidR="00487276" w:rsidRPr="00FF5018">
        <w:rPr>
          <w:sz w:val="24"/>
          <w:szCs w:val="24"/>
        </w:rPr>
        <w:t xml:space="preserve">takým </w:t>
      </w:r>
      <w:r w:rsidR="00520958" w:rsidRPr="00FF5018">
        <w:rPr>
          <w:sz w:val="24"/>
          <w:szCs w:val="24"/>
        </w:rPr>
        <w:t>krajinám</w:t>
      </w:r>
      <w:r w:rsidR="00487276" w:rsidRPr="00FF5018">
        <w:rPr>
          <w:sz w:val="24"/>
          <w:szCs w:val="24"/>
        </w:rPr>
        <w:t xml:space="preserve"> ako Dánsko</w:t>
      </w:r>
      <w:r w:rsidR="00AC686E" w:rsidRPr="00FF5018">
        <w:rPr>
          <w:sz w:val="24"/>
          <w:szCs w:val="24"/>
        </w:rPr>
        <w:t>,</w:t>
      </w:r>
      <w:r w:rsidR="00487276" w:rsidRPr="00FF5018">
        <w:rPr>
          <w:sz w:val="24"/>
          <w:szCs w:val="24"/>
        </w:rPr>
        <w:t xml:space="preserve"> Holandsko či Grécko,</w:t>
      </w:r>
      <w:r w:rsidR="00AC686E" w:rsidRPr="00FF5018">
        <w:rPr>
          <w:sz w:val="24"/>
          <w:szCs w:val="24"/>
        </w:rPr>
        <w:t xml:space="preserve"> ktoré už boli v minulosti majstrami Európy </w:t>
      </w:r>
      <w:r w:rsidR="00520958" w:rsidRPr="00FF5018">
        <w:rPr>
          <w:sz w:val="24"/>
          <w:szCs w:val="24"/>
        </w:rPr>
        <w:t>a od roku 2016 (prvá účasť</w:t>
      </w:r>
      <w:r w:rsidR="00B70EE8" w:rsidRPr="00FF5018">
        <w:rPr>
          <w:sz w:val="24"/>
          <w:szCs w:val="24"/>
        </w:rPr>
        <w:t xml:space="preserve"> Slovenska</w:t>
      </w:r>
      <w:r w:rsidR="00520958" w:rsidRPr="00FF5018">
        <w:rPr>
          <w:sz w:val="24"/>
          <w:szCs w:val="24"/>
        </w:rPr>
        <w:t xml:space="preserve"> na finálovom turnaju ME vo Francúzsku)</w:t>
      </w:r>
      <w:r w:rsidR="003A6C38" w:rsidRPr="00FF5018">
        <w:rPr>
          <w:sz w:val="24"/>
          <w:szCs w:val="24"/>
        </w:rPr>
        <w:t xml:space="preserve"> sa </w:t>
      </w:r>
      <w:r w:rsidR="00B70EE8" w:rsidRPr="00FF5018">
        <w:rPr>
          <w:sz w:val="24"/>
          <w:szCs w:val="24"/>
        </w:rPr>
        <w:t>takouto úspešnosťou môže pochváliť</w:t>
      </w:r>
      <w:r w:rsidR="003A6C38" w:rsidRPr="00FF5018">
        <w:rPr>
          <w:sz w:val="24"/>
          <w:szCs w:val="24"/>
        </w:rPr>
        <w:t xml:space="preserve"> len zhruba štvrtin</w:t>
      </w:r>
      <w:r w:rsidR="00B70EE8" w:rsidRPr="00FF5018">
        <w:rPr>
          <w:sz w:val="24"/>
          <w:szCs w:val="24"/>
        </w:rPr>
        <w:t>a</w:t>
      </w:r>
      <w:r w:rsidR="003A6C38" w:rsidRPr="00FF5018">
        <w:rPr>
          <w:sz w:val="24"/>
          <w:szCs w:val="24"/>
        </w:rPr>
        <w:t xml:space="preserve"> všetkých</w:t>
      </w:r>
      <w:r w:rsidR="002A53AF" w:rsidRPr="00FF5018">
        <w:rPr>
          <w:sz w:val="24"/>
          <w:szCs w:val="24"/>
        </w:rPr>
        <w:t xml:space="preserve"> súčasných</w:t>
      </w:r>
      <w:r w:rsidR="003A6C38" w:rsidRPr="00FF5018">
        <w:rPr>
          <w:sz w:val="24"/>
          <w:szCs w:val="24"/>
        </w:rPr>
        <w:t xml:space="preserve"> členských asociácií UEFA.</w:t>
      </w:r>
      <w:r w:rsidR="00DF7170" w:rsidRPr="00FF5018">
        <w:rPr>
          <w:sz w:val="24"/>
          <w:szCs w:val="24"/>
        </w:rPr>
        <w:t xml:space="preserve"> Táto štatistika ma veľmi teší.</w:t>
      </w:r>
      <w:r w:rsidR="00520958" w:rsidRPr="00FF5018">
        <w:rPr>
          <w:sz w:val="24"/>
          <w:szCs w:val="24"/>
        </w:rPr>
        <w:t xml:space="preserve"> </w:t>
      </w:r>
    </w:p>
    <w:p w14:paraId="24213DBA" w14:textId="77777777" w:rsidR="00DF7170" w:rsidRPr="00FF5018" w:rsidRDefault="00DF7170" w:rsidP="00520958">
      <w:pPr>
        <w:ind w:left="0"/>
        <w:rPr>
          <w:sz w:val="8"/>
          <w:szCs w:val="8"/>
        </w:rPr>
      </w:pPr>
    </w:p>
    <w:p w14:paraId="218FF784" w14:textId="439E0F6A" w:rsidR="00B70EE8" w:rsidRPr="00FF5018" w:rsidRDefault="00520958" w:rsidP="00520958">
      <w:pPr>
        <w:ind w:left="0"/>
        <w:rPr>
          <w:sz w:val="24"/>
          <w:szCs w:val="24"/>
        </w:rPr>
      </w:pPr>
      <w:r w:rsidRPr="00FF5018">
        <w:rPr>
          <w:sz w:val="24"/>
          <w:szCs w:val="24"/>
        </w:rPr>
        <w:t xml:space="preserve">Výkonný výbor UEFA </w:t>
      </w:r>
      <w:r w:rsidR="00832DCC" w:rsidRPr="00FF5018">
        <w:rPr>
          <w:sz w:val="24"/>
          <w:szCs w:val="24"/>
        </w:rPr>
        <w:t>v januári</w:t>
      </w:r>
      <w:r w:rsidRPr="00FF5018">
        <w:rPr>
          <w:sz w:val="24"/>
          <w:szCs w:val="24"/>
        </w:rPr>
        <w:t xml:space="preserve"> 2023 potvrdil Slovensko za usporiadateľa </w:t>
      </w:r>
      <w:r w:rsidR="001A4A60" w:rsidRPr="00FF5018">
        <w:rPr>
          <w:sz w:val="24"/>
          <w:szCs w:val="24"/>
        </w:rPr>
        <w:t>finálového turnaja ME hráčov do 21 rokov</w:t>
      </w:r>
      <w:r w:rsidR="00314E59" w:rsidRPr="00FF5018">
        <w:rPr>
          <w:sz w:val="24"/>
          <w:szCs w:val="24"/>
        </w:rPr>
        <w:t xml:space="preserve"> v roku 2025.</w:t>
      </w:r>
      <w:r w:rsidR="001A4A60" w:rsidRPr="00FF5018">
        <w:rPr>
          <w:sz w:val="24"/>
          <w:szCs w:val="24"/>
        </w:rPr>
        <w:t xml:space="preserve"> </w:t>
      </w:r>
      <w:r w:rsidRPr="00FF5018">
        <w:rPr>
          <w:sz w:val="24"/>
          <w:szCs w:val="24"/>
        </w:rPr>
        <w:t>Je to zrejme najvyššia méta, ktorú v organizácii futbalových podujatí, vzhľadom na naše infraštruktúrne</w:t>
      </w:r>
      <w:r w:rsidR="00E5114E" w:rsidRPr="00FF5018">
        <w:rPr>
          <w:sz w:val="24"/>
          <w:szCs w:val="24"/>
        </w:rPr>
        <w:t xml:space="preserve"> a iné</w:t>
      </w:r>
      <w:r w:rsidRPr="00FF5018">
        <w:rPr>
          <w:sz w:val="24"/>
          <w:szCs w:val="24"/>
        </w:rPr>
        <w:t xml:space="preserve"> možnosti a kapacity, môžeme dosiahnuť a je to obrovská výzva pre </w:t>
      </w:r>
      <w:r w:rsidR="00314E59" w:rsidRPr="00FF5018">
        <w:rPr>
          <w:sz w:val="24"/>
          <w:szCs w:val="24"/>
        </w:rPr>
        <w:t>slovenský</w:t>
      </w:r>
      <w:r w:rsidRPr="00FF5018">
        <w:rPr>
          <w:sz w:val="24"/>
          <w:szCs w:val="24"/>
        </w:rPr>
        <w:t xml:space="preserve"> futbal</w:t>
      </w:r>
      <w:r w:rsidR="00B567A0" w:rsidRPr="00FF5018">
        <w:rPr>
          <w:sz w:val="24"/>
          <w:szCs w:val="24"/>
        </w:rPr>
        <w:t>,</w:t>
      </w:r>
      <w:r w:rsidRPr="00FF5018">
        <w:rPr>
          <w:sz w:val="24"/>
          <w:szCs w:val="24"/>
        </w:rPr>
        <w:t xml:space="preserve"> aj krajinu ako takú</w:t>
      </w:r>
      <w:r w:rsidR="00594678" w:rsidRPr="00FF5018">
        <w:rPr>
          <w:sz w:val="24"/>
          <w:szCs w:val="24"/>
        </w:rPr>
        <w:t>.</w:t>
      </w:r>
    </w:p>
    <w:p w14:paraId="262B7A54" w14:textId="77777777" w:rsidR="00B70EE8" w:rsidRPr="00FF5018" w:rsidRDefault="00B70EE8" w:rsidP="00B70EE8">
      <w:pPr>
        <w:ind w:left="0"/>
        <w:rPr>
          <w:sz w:val="8"/>
          <w:szCs w:val="8"/>
        </w:rPr>
      </w:pPr>
    </w:p>
    <w:p w14:paraId="2B174198" w14:textId="1F6879F7" w:rsidR="00B70EE8" w:rsidRPr="00FF5018" w:rsidRDefault="00B70EE8" w:rsidP="00B70EE8">
      <w:pPr>
        <w:ind w:left="0"/>
        <w:rPr>
          <w:sz w:val="24"/>
          <w:szCs w:val="24"/>
        </w:rPr>
      </w:pPr>
      <w:r w:rsidRPr="00FF5018">
        <w:rPr>
          <w:sz w:val="24"/>
          <w:szCs w:val="24"/>
        </w:rPr>
        <w:t>Opomenúť ne</w:t>
      </w:r>
      <w:r w:rsidR="00314E59" w:rsidRPr="00FF5018">
        <w:rPr>
          <w:sz w:val="24"/>
          <w:szCs w:val="24"/>
        </w:rPr>
        <w:t>môžem</w:t>
      </w:r>
      <w:r w:rsidRPr="00FF5018">
        <w:rPr>
          <w:sz w:val="24"/>
          <w:szCs w:val="24"/>
        </w:rPr>
        <w:t xml:space="preserve"> ani fakt, že výber hráčov do 17 rokov sa po 11-ročnej prestávke kvalifikoval na finálový turnaj ME tejto kategórie na Cypre (v čase, keď čítate túto správu, sú už známe jeho výsledky na turnaji)</w:t>
      </w:r>
      <w:r w:rsidR="00FD5765" w:rsidRPr="00FF5018">
        <w:rPr>
          <w:sz w:val="24"/>
          <w:szCs w:val="24"/>
        </w:rPr>
        <w:t xml:space="preserve"> a na rozdiel od roku 2013, kedy sme tento turnaj organizovali na Slovensku, si účasť vybojoval v úspešnej ELITE ROUND kvalifikácii.</w:t>
      </w:r>
      <w:r w:rsidRPr="00FF5018">
        <w:rPr>
          <w:sz w:val="24"/>
          <w:szCs w:val="24"/>
        </w:rPr>
        <w:t xml:space="preserve"> </w:t>
      </w:r>
    </w:p>
    <w:p w14:paraId="278720F8" w14:textId="3C95319D" w:rsidR="002D72C8" w:rsidRPr="00FF5018" w:rsidRDefault="002D72C8" w:rsidP="00AB68D1">
      <w:pPr>
        <w:ind w:left="0"/>
        <w:rPr>
          <w:bCs/>
          <w:sz w:val="8"/>
          <w:szCs w:val="8"/>
        </w:rPr>
      </w:pPr>
      <w:r w:rsidRPr="00FF5018">
        <w:rPr>
          <w:sz w:val="8"/>
          <w:szCs w:val="8"/>
        </w:rPr>
        <w:t xml:space="preserve"> </w:t>
      </w:r>
    </w:p>
    <w:p w14:paraId="5036932C" w14:textId="768E89A0" w:rsidR="00126B7F" w:rsidRPr="00FF5018" w:rsidRDefault="00A75A1B" w:rsidP="00126B7F">
      <w:pPr>
        <w:ind w:left="0"/>
        <w:rPr>
          <w:sz w:val="24"/>
          <w:szCs w:val="24"/>
        </w:rPr>
      </w:pPr>
      <w:r w:rsidRPr="00FF5018">
        <w:rPr>
          <w:sz w:val="24"/>
          <w:szCs w:val="24"/>
        </w:rPr>
        <w:t>Športová činnosť je</w:t>
      </w:r>
      <w:r w:rsidR="0066799E" w:rsidRPr="00FF5018">
        <w:rPr>
          <w:sz w:val="24"/>
          <w:szCs w:val="24"/>
        </w:rPr>
        <w:t xml:space="preserve"> pre nás</w:t>
      </w:r>
      <w:r w:rsidRPr="00FF5018">
        <w:rPr>
          <w:sz w:val="24"/>
          <w:szCs w:val="24"/>
        </w:rPr>
        <w:t xml:space="preserve"> </w:t>
      </w:r>
      <w:r w:rsidR="00B52608" w:rsidRPr="00FF5018">
        <w:rPr>
          <w:sz w:val="24"/>
          <w:szCs w:val="24"/>
        </w:rPr>
        <w:t>stále</w:t>
      </w:r>
      <w:r w:rsidR="0066799E" w:rsidRPr="00FF5018">
        <w:rPr>
          <w:sz w:val="24"/>
          <w:szCs w:val="24"/>
        </w:rPr>
        <w:t xml:space="preserve"> </w:t>
      </w:r>
      <w:r w:rsidR="00E5114E" w:rsidRPr="00FF5018">
        <w:rPr>
          <w:sz w:val="24"/>
          <w:szCs w:val="24"/>
        </w:rPr>
        <w:t>najdôležitejšia</w:t>
      </w:r>
      <w:r w:rsidR="0066799E" w:rsidRPr="00FF5018">
        <w:rPr>
          <w:sz w:val="24"/>
          <w:szCs w:val="24"/>
        </w:rPr>
        <w:t>.</w:t>
      </w:r>
      <w:r w:rsidR="00B52608" w:rsidRPr="00FF5018">
        <w:rPr>
          <w:sz w:val="24"/>
          <w:szCs w:val="24"/>
        </w:rPr>
        <w:t xml:space="preserve"> </w:t>
      </w:r>
      <w:r w:rsidR="0066799E" w:rsidRPr="00FF5018">
        <w:rPr>
          <w:sz w:val="24"/>
          <w:szCs w:val="24"/>
        </w:rPr>
        <w:t>N</w:t>
      </w:r>
      <w:r w:rsidRPr="00FF5018">
        <w:rPr>
          <w:sz w:val="24"/>
          <w:szCs w:val="24"/>
        </w:rPr>
        <w:t xml:space="preserve">o </w:t>
      </w:r>
      <w:r w:rsidR="00594678" w:rsidRPr="00FF5018">
        <w:rPr>
          <w:sz w:val="24"/>
          <w:szCs w:val="24"/>
        </w:rPr>
        <w:t xml:space="preserve"> SFZ </w:t>
      </w:r>
      <w:r w:rsidR="00792D71" w:rsidRPr="00FF5018">
        <w:rPr>
          <w:sz w:val="24"/>
          <w:szCs w:val="24"/>
        </w:rPr>
        <w:t xml:space="preserve">aj </w:t>
      </w:r>
      <w:r w:rsidR="00B52608" w:rsidRPr="00FF5018">
        <w:rPr>
          <w:sz w:val="24"/>
          <w:szCs w:val="24"/>
        </w:rPr>
        <w:t>v</w:t>
      </w:r>
      <w:r w:rsidR="00126B7F" w:rsidRPr="00FF5018">
        <w:rPr>
          <w:sz w:val="24"/>
          <w:szCs w:val="24"/>
        </w:rPr>
        <w:t xml:space="preserve"> uplynulom </w:t>
      </w:r>
      <w:r w:rsidR="009E199C" w:rsidRPr="00FF5018">
        <w:rPr>
          <w:sz w:val="24"/>
          <w:szCs w:val="24"/>
        </w:rPr>
        <w:t>roku</w:t>
      </w:r>
      <w:r w:rsidR="00594678" w:rsidRPr="00FF5018">
        <w:rPr>
          <w:sz w:val="24"/>
          <w:szCs w:val="24"/>
        </w:rPr>
        <w:t xml:space="preserve"> </w:t>
      </w:r>
      <w:r w:rsidR="00B52608" w:rsidRPr="00FF5018">
        <w:rPr>
          <w:sz w:val="24"/>
          <w:szCs w:val="24"/>
        </w:rPr>
        <w:t>pokračoval</w:t>
      </w:r>
      <w:r w:rsidR="001C6B30" w:rsidRPr="00FF5018">
        <w:rPr>
          <w:sz w:val="24"/>
          <w:szCs w:val="24"/>
        </w:rPr>
        <w:t xml:space="preserve"> </w:t>
      </w:r>
      <w:r w:rsidR="00B52608" w:rsidRPr="00FF5018">
        <w:rPr>
          <w:sz w:val="24"/>
          <w:szCs w:val="24"/>
        </w:rPr>
        <w:t xml:space="preserve">v realizácii </w:t>
      </w:r>
      <w:r w:rsidR="001C6B30" w:rsidRPr="00FF5018">
        <w:rPr>
          <w:sz w:val="24"/>
          <w:szCs w:val="24"/>
        </w:rPr>
        <w:t>dôležitých</w:t>
      </w:r>
      <w:r w:rsidR="00126B7F" w:rsidRPr="00FF5018">
        <w:rPr>
          <w:sz w:val="24"/>
          <w:szCs w:val="24"/>
        </w:rPr>
        <w:t xml:space="preserve"> </w:t>
      </w:r>
      <w:r w:rsidR="00B52608" w:rsidRPr="00FF5018">
        <w:rPr>
          <w:sz w:val="24"/>
          <w:szCs w:val="24"/>
        </w:rPr>
        <w:t>projektov</w:t>
      </w:r>
      <w:r w:rsidR="00126B7F" w:rsidRPr="00FF5018">
        <w:rPr>
          <w:sz w:val="24"/>
          <w:szCs w:val="24"/>
        </w:rPr>
        <w:t>, najmä v oblasti podpory rozvoja infraštruktúry</w:t>
      </w:r>
      <w:r w:rsidR="005975AE" w:rsidRPr="00FF5018">
        <w:rPr>
          <w:sz w:val="24"/>
          <w:szCs w:val="24"/>
        </w:rPr>
        <w:t>,</w:t>
      </w:r>
      <w:r w:rsidR="00126B7F" w:rsidRPr="00FF5018">
        <w:rPr>
          <w:sz w:val="24"/>
          <w:szCs w:val="24"/>
        </w:rPr>
        <w:t xml:space="preserve"> so zameraním na tréningovú prípravu a zápasovú prax mládežníckych družstiev klubov. </w:t>
      </w:r>
    </w:p>
    <w:p w14:paraId="7DB373F1" w14:textId="433EF55D" w:rsidR="00792D71" w:rsidRPr="00FF5018" w:rsidRDefault="00126B7F" w:rsidP="00126B7F">
      <w:pPr>
        <w:pStyle w:val="Standard"/>
        <w:spacing w:after="120"/>
        <w:jc w:val="both"/>
        <w:rPr>
          <w:sz w:val="24"/>
          <w:szCs w:val="24"/>
        </w:rPr>
      </w:pPr>
      <w:r w:rsidRPr="00FF5018">
        <w:rPr>
          <w:sz w:val="24"/>
          <w:szCs w:val="24"/>
        </w:rPr>
        <w:t>V roku 2023 sme významne pokročili aj v </w:t>
      </w:r>
      <w:r w:rsidR="00FD5765" w:rsidRPr="00FF5018">
        <w:rPr>
          <w:sz w:val="24"/>
          <w:szCs w:val="24"/>
        </w:rPr>
        <w:t>realizovaní</w:t>
      </w:r>
      <w:r w:rsidRPr="00FF5018">
        <w:rPr>
          <w:sz w:val="24"/>
          <w:szCs w:val="24"/>
        </w:rPr>
        <w:t xml:space="preserve"> projektu </w:t>
      </w:r>
      <w:r w:rsidRPr="00FF5018">
        <w:rPr>
          <w:i/>
          <w:iCs/>
          <w:sz w:val="24"/>
          <w:szCs w:val="24"/>
        </w:rPr>
        <w:t>„Eurá z EURA,“</w:t>
      </w:r>
      <w:r w:rsidRPr="00FF5018">
        <w:rPr>
          <w:sz w:val="24"/>
          <w:szCs w:val="24"/>
        </w:rPr>
        <w:t xml:space="preserve"> v</w:t>
      </w:r>
      <w:r w:rsidR="00FD5765" w:rsidRPr="00FF5018">
        <w:rPr>
          <w:sz w:val="24"/>
          <w:szCs w:val="24"/>
        </w:rPr>
        <w:t> </w:t>
      </w:r>
      <w:r w:rsidRPr="00FF5018">
        <w:rPr>
          <w:sz w:val="24"/>
          <w:szCs w:val="24"/>
        </w:rPr>
        <w:t>ktorom</w:t>
      </w:r>
      <w:r w:rsidR="00FD5765" w:rsidRPr="00FF5018">
        <w:rPr>
          <w:sz w:val="24"/>
          <w:szCs w:val="24"/>
        </w:rPr>
        <w:t xml:space="preserve"> </w:t>
      </w:r>
      <w:r w:rsidRPr="00FF5018">
        <w:rPr>
          <w:sz w:val="24"/>
          <w:szCs w:val="24"/>
        </w:rPr>
        <w:t xml:space="preserve"> bolo </w:t>
      </w:r>
      <w:r w:rsidR="00FD5765" w:rsidRPr="00FF5018">
        <w:rPr>
          <w:sz w:val="24"/>
          <w:szCs w:val="24"/>
        </w:rPr>
        <w:t>desiatkam</w:t>
      </w:r>
      <w:r w:rsidRPr="00FF5018">
        <w:rPr>
          <w:sz w:val="24"/>
          <w:szCs w:val="24"/>
        </w:rPr>
        <w:t xml:space="preserve"> úspešný</w:t>
      </w:r>
      <w:r w:rsidR="00FD5765" w:rsidRPr="00FF5018">
        <w:rPr>
          <w:sz w:val="24"/>
          <w:szCs w:val="24"/>
        </w:rPr>
        <w:t>ch</w:t>
      </w:r>
      <w:r w:rsidRPr="00FF5018">
        <w:rPr>
          <w:sz w:val="24"/>
          <w:szCs w:val="24"/>
        </w:rPr>
        <w:t xml:space="preserve"> predkladateľo</w:t>
      </w:r>
      <w:r w:rsidR="00FD5765" w:rsidRPr="00FF5018">
        <w:rPr>
          <w:sz w:val="24"/>
          <w:szCs w:val="24"/>
        </w:rPr>
        <w:t>v</w:t>
      </w:r>
      <w:r w:rsidRPr="00FF5018">
        <w:rPr>
          <w:sz w:val="24"/>
          <w:szCs w:val="24"/>
        </w:rPr>
        <w:t xml:space="preserve"> projektov zo SFZ uhradených 2,</w:t>
      </w:r>
      <w:r w:rsidR="00AE2279" w:rsidRPr="00FF5018">
        <w:rPr>
          <w:sz w:val="24"/>
          <w:szCs w:val="24"/>
        </w:rPr>
        <w:t>5</w:t>
      </w:r>
      <w:r w:rsidRPr="00FF5018">
        <w:rPr>
          <w:sz w:val="24"/>
          <w:szCs w:val="24"/>
        </w:rPr>
        <w:t>5 milióna eur a pripravili sme nový</w:t>
      </w:r>
      <w:r w:rsidR="00B52608" w:rsidRPr="00FF5018">
        <w:rPr>
          <w:sz w:val="24"/>
          <w:szCs w:val="24"/>
        </w:rPr>
        <w:t xml:space="preserve"> Strategick</w:t>
      </w:r>
      <w:r w:rsidRPr="00FF5018">
        <w:rPr>
          <w:sz w:val="24"/>
          <w:szCs w:val="24"/>
        </w:rPr>
        <w:t>ý</w:t>
      </w:r>
      <w:r w:rsidR="00B52608" w:rsidRPr="00FF5018">
        <w:rPr>
          <w:sz w:val="24"/>
          <w:szCs w:val="24"/>
        </w:rPr>
        <w:t xml:space="preserve"> plán rozvoja futbalu na roky 20</w:t>
      </w:r>
      <w:r w:rsidRPr="00FF5018">
        <w:rPr>
          <w:sz w:val="24"/>
          <w:szCs w:val="24"/>
        </w:rPr>
        <w:t>23</w:t>
      </w:r>
      <w:r w:rsidR="00B52608" w:rsidRPr="00FF5018">
        <w:rPr>
          <w:sz w:val="24"/>
          <w:szCs w:val="24"/>
        </w:rPr>
        <w:t xml:space="preserve"> </w:t>
      </w:r>
      <w:r w:rsidR="00D27032" w:rsidRPr="00FF5018">
        <w:rPr>
          <w:sz w:val="24"/>
          <w:szCs w:val="24"/>
        </w:rPr>
        <w:t>až</w:t>
      </w:r>
      <w:r w:rsidR="00B52608" w:rsidRPr="00FF5018">
        <w:rPr>
          <w:sz w:val="24"/>
          <w:szCs w:val="24"/>
        </w:rPr>
        <w:t xml:space="preserve"> 202</w:t>
      </w:r>
      <w:r w:rsidRPr="00FF5018">
        <w:rPr>
          <w:sz w:val="24"/>
          <w:szCs w:val="24"/>
        </w:rPr>
        <w:t>7</w:t>
      </w:r>
      <w:r w:rsidR="00A75A1B" w:rsidRPr="00FF5018">
        <w:rPr>
          <w:sz w:val="24"/>
          <w:szCs w:val="24"/>
        </w:rPr>
        <w:t>,</w:t>
      </w:r>
      <w:r w:rsidRPr="00FF5018">
        <w:rPr>
          <w:sz w:val="24"/>
          <w:szCs w:val="24"/>
        </w:rPr>
        <w:t xml:space="preserve"> ktorý </w:t>
      </w:r>
      <w:r w:rsidR="00C64620">
        <w:rPr>
          <w:sz w:val="24"/>
          <w:szCs w:val="24"/>
        </w:rPr>
        <w:t xml:space="preserve">už bol </w:t>
      </w:r>
      <w:r w:rsidRPr="00FF5018">
        <w:rPr>
          <w:sz w:val="24"/>
          <w:szCs w:val="24"/>
        </w:rPr>
        <w:t>prerokova</w:t>
      </w:r>
      <w:r w:rsidR="00C64620">
        <w:rPr>
          <w:sz w:val="24"/>
          <w:szCs w:val="24"/>
        </w:rPr>
        <w:t>ný</w:t>
      </w:r>
      <w:r w:rsidRPr="00FF5018">
        <w:rPr>
          <w:sz w:val="24"/>
          <w:szCs w:val="24"/>
        </w:rPr>
        <w:t xml:space="preserve"> a</w:t>
      </w:r>
      <w:r w:rsidR="00047C20">
        <w:rPr>
          <w:sz w:val="24"/>
          <w:szCs w:val="24"/>
        </w:rPr>
        <w:t> </w:t>
      </w:r>
      <w:r w:rsidRPr="00FF5018">
        <w:rPr>
          <w:sz w:val="24"/>
          <w:szCs w:val="24"/>
        </w:rPr>
        <w:t>schvál</w:t>
      </w:r>
      <w:r w:rsidR="00C64620">
        <w:rPr>
          <w:sz w:val="24"/>
          <w:szCs w:val="24"/>
        </w:rPr>
        <w:t>ený</w:t>
      </w:r>
      <w:r w:rsidR="00047C20">
        <w:rPr>
          <w:sz w:val="24"/>
          <w:szCs w:val="24"/>
        </w:rPr>
        <w:t xml:space="preserve"> ostatnou </w:t>
      </w:r>
      <w:r w:rsidRPr="00FF5018">
        <w:rPr>
          <w:sz w:val="24"/>
          <w:szCs w:val="24"/>
        </w:rPr>
        <w:t>riadn</w:t>
      </w:r>
      <w:r w:rsidR="00C92EB1">
        <w:rPr>
          <w:sz w:val="24"/>
          <w:szCs w:val="24"/>
        </w:rPr>
        <w:t>ou</w:t>
      </w:r>
      <w:r w:rsidRPr="00FF5018">
        <w:rPr>
          <w:sz w:val="24"/>
          <w:szCs w:val="24"/>
        </w:rPr>
        <w:t xml:space="preserve"> konferenci</w:t>
      </w:r>
      <w:r w:rsidR="00C92EB1">
        <w:rPr>
          <w:sz w:val="24"/>
          <w:szCs w:val="24"/>
        </w:rPr>
        <w:t>ou</w:t>
      </w:r>
      <w:r w:rsidRPr="00FF5018">
        <w:rPr>
          <w:sz w:val="24"/>
          <w:szCs w:val="24"/>
        </w:rPr>
        <w:t xml:space="preserve"> SFZ. </w:t>
      </w:r>
      <w:r w:rsidR="00A75A1B" w:rsidRPr="00FF5018">
        <w:rPr>
          <w:sz w:val="24"/>
          <w:szCs w:val="24"/>
        </w:rPr>
        <w:t xml:space="preserve"> </w:t>
      </w:r>
    </w:p>
    <w:p w14:paraId="6386A7B9" w14:textId="649215BA" w:rsidR="00B52608" w:rsidRPr="00FF5018" w:rsidRDefault="00B52608" w:rsidP="00B52608">
      <w:pPr>
        <w:pStyle w:val="Standard"/>
        <w:spacing w:after="120"/>
        <w:jc w:val="both"/>
        <w:rPr>
          <w:sz w:val="24"/>
          <w:szCs w:val="24"/>
        </w:rPr>
      </w:pPr>
      <w:r w:rsidRPr="00FF5018">
        <w:rPr>
          <w:sz w:val="24"/>
          <w:szCs w:val="24"/>
        </w:rPr>
        <w:t>O</w:t>
      </w:r>
      <w:r w:rsidR="00AF7A05" w:rsidRPr="00FF5018">
        <w:rPr>
          <w:sz w:val="24"/>
          <w:szCs w:val="24"/>
        </w:rPr>
        <w:t> </w:t>
      </w:r>
      <w:r w:rsidRPr="00FF5018">
        <w:rPr>
          <w:sz w:val="24"/>
          <w:szCs w:val="24"/>
        </w:rPr>
        <w:t xml:space="preserve">všetkom vyššie </w:t>
      </w:r>
      <w:r w:rsidR="001A4A60" w:rsidRPr="00FF5018">
        <w:rPr>
          <w:sz w:val="24"/>
          <w:szCs w:val="24"/>
        </w:rPr>
        <w:t>uvedenom</w:t>
      </w:r>
      <w:r w:rsidRPr="00FF5018">
        <w:rPr>
          <w:sz w:val="24"/>
          <w:szCs w:val="24"/>
        </w:rPr>
        <w:t xml:space="preserve">, ale aj o mnohom </w:t>
      </w:r>
      <w:r w:rsidR="00126B7F" w:rsidRPr="00FF5018">
        <w:rPr>
          <w:sz w:val="24"/>
          <w:szCs w:val="24"/>
        </w:rPr>
        <w:t>ďalšom</w:t>
      </w:r>
      <w:r w:rsidRPr="00FF5018">
        <w:rPr>
          <w:sz w:val="24"/>
          <w:szCs w:val="24"/>
        </w:rPr>
        <w:t xml:space="preserve"> sa </w:t>
      </w:r>
      <w:r w:rsidR="00AF7A05" w:rsidRPr="00FF5018">
        <w:rPr>
          <w:sz w:val="24"/>
          <w:szCs w:val="24"/>
        </w:rPr>
        <w:t xml:space="preserve">podrobnejšie </w:t>
      </w:r>
      <w:r w:rsidRPr="00FF5018">
        <w:rPr>
          <w:sz w:val="24"/>
          <w:szCs w:val="24"/>
        </w:rPr>
        <w:t xml:space="preserve">dočítate v tejto výročnej správe, ktorá </w:t>
      </w:r>
      <w:r w:rsidR="009F122D" w:rsidRPr="00FF5018">
        <w:rPr>
          <w:sz w:val="24"/>
          <w:szCs w:val="24"/>
        </w:rPr>
        <w:t>–</w:t>
      </w:r>
      <w:r w:rsidR="007D2AD1" w:rsidRPr="00FF5018">
        <w:rPr>
          <w:sz w:val="24"/>
          <w:szCs w:val="24"/>
        </w:rPr>
        <w:t xml:space="preserve"> </w:t>
      </w:r>
      <w:r w:rsidRPr="00FF5018">
        <w:rPr>
          <w:sz w:val="24"/>
          <w:szCs w:val="24"/>
        </w:rPr>
        <w:t>ako všetky doterajšie výročné správy SFZ</w:t>
      </w:r>
      <w:r w:rsidR="007D2AD1" w:rsidRPr="00FF5018">
        <w:rPr>
          <w:sz w:val="24"/>
          <w:szCs w:val="24"/>
        </w:rPr>
        <w:t xml:space="preserve"> </w:t>
      </w:r>
      <w:r w:rsidR="009F122D" w:rsidRPr="00FF5018">
        <w:rPr>
          <w:sz w:val="24"/>
          <w:szCs w:val="24"/>
        </w:rPr>
        <w:t>–</w:t>
      </w:r>
      <w:r w:rsidR="007D2AD1" w:rsidRPr="00FF5018">
        <w:rPr>
          <w:sz w:val="24"/>
          <w:szCs w:val="24"/>
        </w:rPr>
        <w:t xml:space="preserve"> </w:t>
      </w:r>
      <w:r w:rsidRPr="00FF5018">
        <w:rPr>
          <w:sz w:val="24"/>
          <w:szCs w:val="24"/>
        </w:rPr>
        <w:t>bude po jej</w:t>
      </w:r>
      <w:r w:rsidR="00126B7F" w:rsidRPr="00FF5018">
        <w:rPr>
          <w:sz w:val="24"/>
          <w:szCs w:val="24"/>
        </w:rPr>
        <w:t xml:space="preserve"> prerokovaní a </w:t>
      </w:r>
      <w:r w:rsidRPr="00FF5018">
        <w:rPr>
          <w:sz w:val="24"/>
          <w:szCs w:val="24"/>
        </w:rPr>
        <w:t>schválení</w:t>
      </w:r>
      <w:r w:rsidR="00126B7F" w:rsidRPr="00FF5018">
        <w:rPr>
          <w:sz w:val="24"/>
          <w:szCs w:val="24"/>
        </w:rPr>
        <w:t xml:space="preserve">            </w:t>
      </w:r>
      <w:r w:rsidRPr="00FF5018">
        <w:rPr>
          <w:sz w:val="24"/>
          <w:szCs w:val="24"/>
        </w:rPr>
        <w:t xml:space="preserve"> v plnom znení zverejnená na w</w:t>
      </w:r>
      <w:r w:rsidR="00AF7A05" w:rsidRPr="00FF5018">
        <w:rPr>
          <w:sz w:val="24"/>
          <w:szCs w:val="24"/>
        </w:rPr>
        <w:t>e</w:t>
      </w:r>
      <w:r w:rsidRPr="00FF5018">
        <w:rPr>
          <w:sz w:val="24"/>
          <w:szCs w:val="24"/>
        </w:rPr>
        <w:t xml:space="preserve">bovom sídle SFZ. </w:t>
      </w:r>
    </w:p>
    <w:p w14:paraId="3FDD3FFF" w14:textId="747DBD17" w:rsidR="00B52608" w:rsidRDefault="00B52608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16CC114C" w14:textId="2DC0407D" w:rsidR="00951EA0" w:rsidRDefault="00951EA0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34207584" w14:textId="77777777" w:rsidR="001A4A60" w:rsidRDefault="001A4A60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7CDCB682" w14:textId="77777777" w:rsidR="001A4A60" w:rsidRDefault="001A4A60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0F30B2FD" w14:textId="77777777" w:rsidR="001A4A60" w:rsidRDefault="001A4A60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2E641349" w14:textId="77777777" w:rsidR="001A4A60" w:rsidRDefault="001A4A60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739A6784" w14:textId="77777777" w:rsidR="001A4A60" w:rsidRDefault="001A4A60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76AAF032" w14:textId="77777777" w:rsidR="003C6E0E" w:rsidRDefault="003C6E0E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39230BA2" w14:textId="77777777" w:rsidR="00487276" w:rsidRDefault="00487276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52E9DCFA" w14:textId="77777777" w:rsidR="00E26B8E" w:rsidRDefault="00E26B8E" w:rsidP="00B52608">
      <w:pPr>
        <w:pStyle w:val="Standard"/>
        <w:spacing w:after="120"/>
        <w:jc w:val="both"/>
        <w:rPr>
          <w:rFonts w:ascii="Liberation Serif" w:hAnsi="Liberation Serif" w:cs="Liberation Serif"/>
          <w:color w:val="0000CC"/>
          <w:sz w:val="24"/>
          <w:szCs w:val="24"/>
        </w:rPr>
      </w:pPr>
    </w:p>
    <w:p w14:paraId="0B73E175" w14:textId="4720CC24" w:rsidR="00B52608" w:rsidRPr="003C6E0E" w:rsidRDefault="00B52608" w:rsidP="00B52608">
      <w:pPr>
        <w:shd w:val="clear" w:color="auto" w:fill="000080"/>
        <w:tabs>
          <w:tab w:val="left" w:pos="360"/>
        </w:tabs>
        <w:ind w:left="0"/>
        <w:jc w:val="left"/>
        <w:rPr>
          <w:rFonts w:ascii="Arial Nova" w:hAnsi="Arial Nova" w:cs="Arial"/>
          <w:b/>
          <w:caps/>
          <w:color w:val="FFFFFF"/>
          <w:sz w:val="24"/>
          <w:szCs w:val="24"/>
        </w:rPr>
      </w:pP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 xml:space="preserve">I. </w:t>
      </w:r>
      <w:r w:rsidRPr="003C6E0E">
        <w:rPr>
          <w:rFonts w:ascii="Arial Nova" w:hAnsi="Arial Nova" w:cs="Calibri"/>
          <w:b/>
          <w:caps/>
          <w:color w:val="FFFFFF"/>
          <w:sz w:val="24"/>
          <w:szCs w:val="24"/>
        </w:rPr>
        <w:t>Č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innos</w:t>
      </w:r>
      <w:r w:rsidRPr="003C6E0E">
        <w:rPr>
          <w:rFonts w:ascii="Arial Nova" w:hAnsi="Arial Nova" w:cs="Calibri"/>
          <w:b/>
          <w:caps/>
          <w:color w:val="FFFFFF"/>
          <w:sz w:val="24"/>
          <w:szCs w:val="24"/>
        </w:rPr>
        <w:t>Ť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 xml:space="preserve"> SFZ, </w:t>
      </w:r>
      <w:r w:rsidRPr="003C6E0E">
        <w:rPr>
          <w:rFonts w:ascii="Arial Nova" w:hAnsi="Arial Nova" w:cs="Calibri"/>
          <w:b/>
          <w:caps/>
          <w:color w:val="FFFFFF"/>
          <w:sz w:val="24"/>
          <w:szCs w:val="24"/>
        </w:rPr>
        <w:t>Č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INNOS</w:t>
      </w:r>
      <w:r w:rsidRPr="003C6E0E">
        <w:rPr>
          <w:rFonts w:ascii="Arial Nova" w:hAnsi="Arial Nova" w:cs="Calibri"/>
          <w:b/>
          <w:caps/>
          <w:color w:val="FFFFFF"/>
          <w:sz w:val="24"/>
          <w:szCs w:val="24"/>
        </w:rPr>
        <w:t>Ť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 xml:space="preserve"> ORG</w:t>
      </w:r>
      <w:r w:rsidRPr="003C6E0E">
        <w:rPr>
          <w:rFonts w:ascii="Arial Nova" w:hAnsi="Arial Nova" w:cs="Abadi"/>
          <w:b/>
          <w:caps/>
          <w:color w:val="FFFFFF"/>
          <w:sz w:val="24"/>
          <w:szCs w:val="24"/>
        </w:rPr>
        <w:t>Á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NOV A ORGANIZA</w:t>
      </w:r>
      <w:r w:rsidRPr="003C6E0E">
        <w:rPr>
          <w:rFonts w:ascii="Arial Nova" w:hAnsi="Arial Nova" w:cs="Calibri"/>
          <w:b/>
          <w:caps/>
          <w:color w:val="FFFFFF"/>
          <w:sz w:val="24"/>
          <w:szCs w:val="24"/>
        </w:rPr>
        <w:t>Č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N</w:t>
      </w:r>
      <w:r w:rsidRPr="003C6E0E">
        <w:rPr>
          <w:rFonts w:ascii="Arial Nova" w:hAnsi="Arial Nova" w:cs="Abadi"/>
          <w:b/>
          <w:caps/>
          <w:color w:val="FFFFFF"/>
          <w:sz w:val="24"/>
          <w:szCs w:val="24"/>
        </w:rPr>
        <w:t>Ý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CH ZLO</w:t>
      </w:r>
      <w:r w:rsidRPr="003C6E0E">
        <w:rPr>
          <w:rFonts w:ascii="Arial Nova" w:hAnsi="Arial Nova" w:cs="Abadi"/>
          <w:b/>
          <w:caps/>
          <w:color w:val="FFFFFF"/>
          <w:sz w:val="24"/>
          <w:szCs w:val="24"/>
        </w:rPr>
        <w:t>Ž</w:t>
      </w: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IEK SFZ</w:t>
      </w:r>
    </w:p>
    <w:p w14:paraId="779CF71A" w14:textId="77777777" w:rsidR="00B52608" w:rsidRPr="003C6E0E" w:rsidRDefault="00B52608" w:rsidP="00B52608">
      <w:pPr>
        <w:tabs>
          <w:tab w:val="left" w:pos="0"/>
          <w:tab w:val="left" w:pos="284"/>
        </w:tabs>
        <w:spacing w:before="120"/>
        <w:ind w:left="0"/>
        <w:rPr>
          <w:rFonts w:ascii="Arial Nova" w:hAnsi="Arial Nova" w:cs="Arial"/>
          <w:color w:val="FF0000"/>
          <w:sz w:val="2"/>
          <w:szCs w:val="2"/>
        </w:rPr>
      </w:pPr>
    </w:p>
    <w:p w14:paraId="5BC0AA16" w14:textId="77777777" w:rsidR="00B52608" w:rsidRPr="003C6E0E" w:rsidRDefault="00B52608" w:rsidP="00B5260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000099"/>
        <w:spacing w:after="120"/>
        <w:ind w:left="0"/>
        <w:rPr>
          <w:rFonts w:ascii="Arial Nova" w:hAnsi="Arial Nova" w:cs="Arial"/>
          <w:b/>
          <w:color w:val="FFFFFF"/>
          <w:sz w:val="24"/>
          <w:szCs w:val="24"/>
        </w:rPr>
      </w:pPr>
      <w:r w:rsidRPr="003C6E0E">
        <w:rPr>
          <w:rFonts w:ascii="Arial Nova" w:hAnsi="Arial Nova" w:cs="Arial"/>
          <w:b/>
          <w:caps/>
          <w:color w:val="FFFFFF"/>
          <w:sz w:val="24"/>
          <w:szCs w:val="24"/>
        </w:rPr>
        <w:t>1. NAJVYŠŠIE ORGÁNY SFZ</w:t>
      </w:r>
    </w:p>
    <w:p w14:paraId="4AF4A1C7" w14:textId="5B33E93E" w:rsidR="00E4788B" w:rsidRPr="00517EAC" w:rsidRDefault="00B52608" w:rsidP="00CC08CC">
      <w:pPr>
        <w:tabs>
          <w:tab w:val="left" w:pos="0"/>
        </w:tabs>
        <w:spacing w:before="120" w:after="120"/>
        <w:ind w:left="0"/>
        <w:rPr>
          <w:sz w:val="24"/>
          <w:szCs w:val="24"/>
          <w:shd w:val="clear" w:color="auto" w:fill="FFFFFF"/>
        </w:rPr>
      </w:pPr>
      <w:r w:rsidRPr="00517EAC">
        <w:rPr>
          <w:rFonts w:ascii="Abadi" w:hAnsi="Abadi" w:cstheme="minorHAnsi"/>
          <w:b/>
          <w:sz w:val="24"/>
          <w:szCs w:val="24"/>
        </w:rPr>
        <w:t>1.1 Prezident SFZ</w:t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</w:r>
      <w:r w:rsidR="00CC08CC" w:rsidRPr="00517EAC">
        <w:rPr>
          <w:rFonts w:ascii="Abadi" w:hAnsi="Abadi" w:cstheme="minorHAnsi"/>
          <w:b/>
          <w:sz w:val="24"/>
          <w:szCs w:val="24"/>
        </w:rPr>
        <w:tab/>
        <w:t xml:space="preserve">           </w:t>
      </w:r>
      <w:r w:rsidR="00693FA9" w:rsidRPr="00517EAC">
        <w:rPr>
          <w:sz w:val="24"/>
          <w:szCs w:val="24"/>
          <w:shd w:val="clear" w:color="auto" w:fill="FFFFFF"/>
        </w:rPr>
        <w:t>Rok 2023</w:t>
      </w:r>
      <w:r w:rsidR="00AC686E" w:rsidRPr="00517EAC">
        <w:rPr>
          <w:sz w:val="24"/>
          <w:szCs w:val="24"/>
          <w:shd w:val="clear" w:color="auto" w:fill="FFFFFF"/>
        </w:rPr>
        <w:t xml:space="preserve"> </w:t>
      </w:r>
      <w:r w:rsidR="00F46BAE" w:rsidRPr="00517EAC">
        <w:rPr>
          <w:sz w:val="24"/>
          <w:szCs w:val="24"/>
          <w:shd w:val="clear" w:color="auto" w:fill="FFFFFF"/>
        </w:rPr>
        <w:t xml:space="preserve">bude </w:t>
      </w:r>
      <w:r w:rsidR="00A41D3C" w:rsidRPr="00517EAC">
        <w:rPr>
          <w:sz w:val="24"/>
          <w:szCs w:val="24"/>
          <w:shd w:val="clear" w:color="auto" w:fill="FFFFFF"/>
        </w:rPr>
        <w:t xml:space="preserve">v našom futbale </w:t>
      </w:r>
      <w:r w:rsidR="00F46BAE" w:rsidRPr="00517EAC">
        <w:rPr>
          <w:sz w:val="24"/>
          <w:szCs w:val="24"/>
          <w:shd w:val="clear" w:color="auto" w:fill="FFFFFF"/>
        </w:rPr>
        <w:t xml:space="preserve">patriť </w:t>
      </w:r>
      <w:r w:rsidR="00693FA9" w:rsidRPr="00517EAC">
        <w:rPr>
          <w:sz w:val="24"/>
          <w:szCs w:val="24"/>
          <w:shd w:val="clear" w:color="auto" w:fill="FFFFFF"/>
        </w:rPr>
        <w:t xml:space="preserve">medzi </w:t>
      </w:r>
      <w:r w:rsidR="00681165" w:rsidRPr="00517EAC">
        <w:rPr>
          <w:sz w:val="24"/>
          <w:szCs w:val="24"/>
          <w:shd w:val="clear" w:color="auto" w:fill="FFFFFF"/>
        </w:rPr>
        <w:t>úspešné roky,</w:t>
      </w:r>
      <w:r w:rsidR="00693FA9" w:rsidRPr="00517EAC">
        <w:rPr>
          <w:sz w:val="24"/>
          <w:szCs w:val="24"/>
          <w:shd w:val="clear" w:color="auto" w:fill="FFFFFF"/>
        </w:rPr>
        <w:t xml:space="preserve"> a</w:t>
      </w:r>
      <w:r w:rsidR="00681165" w:rsidRPr="00517EAC">
        <w:rPr>
          <w:sz w:val="24"/>
          <w:szCs w:val="24"/>
          <w:shd w:val="clear" w:color="auto" w:fill="FFFFFF"/>
        </w:rPr>
        <w:t> </w:t>
      </w:r>
      <w:r w:rsidR="00693FA9" w:rsidRPr="00517EAC">
        <w:rPr>
          <w:sz w:val="24"/>
          <w:szCs w:val="24"/>
          <w:shd w:val="clear" w:color="auto" w:fill="FFFFFF"/>
        </w:rPr>
        <w:t>to</w:t>
      </w:r>
      <w:r w:rsidR="00681165" w:rsidRPr="00517EAC">
        <w:rPr>
          <w:sz w:val="24"/>
          <w:szCs w:val="24"/>
          <w:shd w:val="clear" w:color="auto" w:fill="FFFFFF"/>
        </w:rPr>
        <w:t xml:space="preserve"> hneď</w:t>
      </w:r>
      <w:r w:rsidR="00E4788B" w:rsidRPr="00517EAC">
        <w:rPr>
          <w:sz w:val="24"/>
          <w:szCs w:val="24"/>
          <w:shd w:val="clear" w:color="auto" w:fill="FFFFFF"/>
        </w:rPr>
        <w:t xml:space="preserve"> z viacerých dôvodov</w:t>
      </w:r>
      <w:r w:rsidR="00693FA9" w:rsidRPr="00517EAC">
        <w:rPr>
          <w:sz w:val="24"/>
          <w:szCs w:val="24"/>
          <w:shd w:val="clear" w:color="auto" w:fill="FFFFFF"/>
        </w:rPr>
        <w:t>. Dosiahli sme úspech</w:t>
      </w:r>
      <w:r w:rsidR="00681165" w:rsidRPr="00517EAC">
        <w:rPr>
          <w:sz w:val="24"/>
          <w:szCs w:val="24"/>
          <w:shd w:val="clear" w:color="auto" w:fill="FFFFFF"/>
        </w:rPr>
        <w:t>y ako na športovom poli, tak aj</w:t>
      </w:r>
      <w:r w:rsidR="00693FA9" w:rsidRPr="00517EAC">
        <w:rPr>
          <w:sz w:val="24"/>
          <w:szCs w:val="24"/>
          <w:shd w:val="clear" w:color="auto" w:fill="FFFFFF"/>
        </w:rPr>
        <w:t xml:space="preserve"> v oblasti medzinárodnej športovej diplomacie.</w:t>
      </w:r>
    </w:p>
    <w:p w14:paraId="3E7E9136" w14:textId="72171FC8" w:rsidR="00E4788B" w:rsidRPr="00517EAC" w:rsidRDefault="00E4788B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 xml:space="preserve">Slovensko ako vôbec prvá krajina získala </w:t>
      </w:r>
      <w:r w:rsidR="006045AB" w:rsidRPr="00517EAC">
        <w:rPr>
          <w:sz w:val="24"/>
          <w:szCs w:val="24"/>
          <w:shd w:val="clear" w:color="auto" w:fill="FFFFFF"/>
        </w:rPr>
        <w:t xml:space="preserve">dôveru UEFA na </w:t>
      </w:r>
      <w:r w:rsidRPr="00517EAC">
        <w:rPr>
          <w:sz w:val="24"/>
          <w:szCs w:val="24"/>
          <w:shd w:val="clear" w:color="auto" w:fill="FFFFFF"/>
        </w:rPr>
        <w:t>usporiadanie záverečného turnaja EURO</w:t>
      </w:r>
      <w:r w:rsidR="004A6F51" w:rsidRPr="00517EAC">
        <w:rPr>
          <w:sz w:val="24"/>
          <w:szCs w:val="24"/>
          <w:shd w:val="clear" w:color="auto" w:fill="FFFFFF"/>
        </w:rPr>
        <w:t xml:space="preserve"> 2025</w:t>
      </w:r>
      <w:r w:rsidRPr="00517EAC">
        <w:rPr>
          <w:sz w:val="24"/>
          <w:szCs w:val="24"/>
          <w:shd w:val="clear" w:color="auto" w:fill="FFFFFF"/>
        </w:rPr>
        <w:t xml:space="preserve"> hráčov do 21 rokov</w:t>
      </w:r>
      <w:r w:rsidR="004A6F51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>so 16 účastníkmi. Futbalové podujatie takéhoto rozsahu u nás ešt</w:t>
      </w:r>
      <w:r w:rsidR="006045AB" w:rsidRPr="00517EAC">
        <w:rPr>
          <w:sz w:val="24"/>
          <w:szCs w:val="24"/>
          <w:shd w:val="clear" w:color="auto" w:fill="FFFFFF"/>
        </w:rPr>
        <w:t>e</w:t>
      </w:r>
      <w:r w:rsidRPr="00517EAC">
        <w:rPr>
          <w:sz w:val="24"/>
          <w:szCs w:val="24"/>
          <w:shd w:val="clear" w:color="auto" w:fill="FFFFFF"/>
        </w:rPr>
        <w:t xml:space="preserve"> nikdy nebolo.</w:t>
      </w:r>
      <w:r w:rsidR="006045AB" w:rsidRPr="00517EAC">
        <w:rPr>
          <w:sz w:val="24"/>
          <w:szCs w:val="24"/>
          <w:shd w:val="clear" w:color="auto" w:fill="FFFFFF"/>
        </w:rPr>
        <w:t xml:space="preserve"> Zápasy finálového turnaja uvidí celé Slovensko a č</w:t>
      </w:r>
      <w:r w:rsidRPr="00517EAC">
        <w:rPr>
          <w:sz w:val="24"/>
          <w:szCs w:val="24"/>
          <w:shd w:val="clear" w:color="auto" w:fill="FFFFFF"/>
        </w:rPr>
        <w:t xml:space="preserve">o sa týka </w:t>
      </w:r>
      <w:r w:rsidR="006045AB" w:rsidRPr="00517EAC">
        <w:rPr>
          <w:sz w:val="24"/>
          <w:szCs w:val="24"/>
          <w:shd w:val="clear" w:color="auto" w:fill="FFFFFF"/>
        </w:rPr>
        <w:t xml:space="preserve">ich </w:t>
      </w:r>
      <w:r w:rsidRPr="00517EAC">
        <w:rPr>
          <w:sz w:val="24"/>
          <w:szCs w:val="24"/>
          <w:shd w:val="clear" w:color="auto" w:fill="FFFFFF"/>
        </w:rPr>
        <w:t>počtu, ten sa</w:t>
      </w:r>
      <w:r w:rsidR="004A6F51" w:rsidRPr="00517EAC">
        <w:rPr>
          <w:sz w:val="24"/>
          <w:szCs w:val="24"/>
          <w:shd w:val="clear" w:color="auto" w:fill="FFFFFF"/>
        </w:rPr>
        <w:t xml:space="preserve"> bude</w:t>
      </w:r>
      <w:r w:rsidRPr="00517EAC">
        <w:rPr>
          <w:sz w:val="24"/>
          <w:szCs w:val="24"/>
          <w:shd w:val="clear" w:color="auto" w:fill="FFFFFF"/>
        </w:rPr>
        <w:t xml:space="preserve"> rovn</w:t>
      </w:r>
      <w:r w:rsidR="004A6F51" w:rsidRPr="00517EAC">
        <w:rPr>
          <w:sz w:val="24"/>
          <w:szCs w:val="24"/>
          <w:shd w:val="clear" w:color="auto" w:fill="FFFFFF"/>
        </w:rPr>
        <w:t>ať</w:t>
      </w:r>
      <w:r w:rsidRPr="00517EAC">
        <w:rPr>
          <w:sz w:val="24"/>
          <w:szCs w:val="24"/>
          <w:shd w:val="clear" w:color="auto" w:fill="FFFFFF"/>
        </w:rPr>
        <w:t xml:space="preserve"> ešte nedávnemu počtu </w:t>
      </w:r>
      <w:r w:rsidR="006045AB" w:rsidRPr="00517EAC">
        <w:rPr>
          <w:sz w:val="24"/>
          <w:szCs w:val="24"/>
          <w:shd w:val="clear" w:color="auto" w:fill="FFFFFF"/>
        </w:rPr>
        <w:t xml:space="preserve">zápasov </w:t>
      </w:r>
      <w:r w:rsidR="004A6F51" w:rsidRPr="00517EAC">
        <w:rPr>
          <w:sz w:val="24"/>
          <w:szCs w:val="24"/>
          <w:shd w:val="clear" w:color="auto" w:fill="FFFFFF"/>
        </w:rPr>
        <w:t xml:space="preserve">na </w:t>
      </w:r>
      <w:r w:rsidRPr="00517EAC">
        <w:rPr>
          <w:sz w:val="24"/>
          <w:szCs w:val="24"/>
          <w:shd w:val="clear" w:color="auto" w:fill="FFFFFF"/>
        </w:rPr>
        <w:t>finálovo</w:t>
      </w:r>
      <w:r w:rsidR="004A6F51" w:rsidRPr="00517EAC">
        <w:rPr>
          <w:sz w:val="24"/>
          <w:szCs w:val="24"/>
          <w:shd w:val="clear" w:color="auto" w:fill="FFFFFF"/>
        </w:rPr>
        <w:t>m</w:t>
      </w:r>
      <w:r w:rsidRPr="00517EAC">
        <w:rPr>
          <w:sz w:val="24"/>
          <w:szCs w:val="24"/>
          <w:shd w:val="clear" w:color="auto" w:fill="FFFFFF"/>
        </w:rPr>
        <w:t xml:space="preserve"> turnaj</w:t>
      </w:r>
      <w:r w:rsidR="004A6F51" w:rsidRPr="00517EAC">
        <w:rPr>
          <w:sz w:val="24"/>
          <w:szCs w:val="24"/>
          <w:shd w:val="clear" w:color="auto" w:fill="FFFFFF"/>
        </w:rPr>
        <w:t>i</w:t>
      </w:r>
      <w:r w:rsidR="005B0456" w:rsidRPr="00517EAC">
        <w:rPr>
          <w:sz w:val="24"/>
          <w:szCs w:val="24"/>
          <w:shd w:val="clear" w:color="auto" w:fill="FFFFFF"/>
        </w:rPr>
        <w:t xml:space="preserve"> EURO</w:t>
      </w:r>
      <w:r w:rsidRPr="00517EAC">
        <w:rPr>
          <w:sz w:val="24"/>
          <w:szCs w:val="24"/>
          <w:shd w:val="clear" w:color="auto" w:fill="FFFFFF"/>
        </w:rPr>
        <w:t xml:space="preserve"> </w:t>
      </w:r>
      <w:r w:rsidR="006045AB" w:rsidRPr="00517EAC">
        <w:rPr>
          <w:sz w:val="24"/>
          <w:szCs w:val="24"/>
          <w:shd w:val="clear" w:color="auto" w:fill="FFFFFF"/>
        </w:rPr>
        <w:t xml:space="preserve">mužov.   </w:t>
      </w:r>
      <w:r w:rsidR="006045AB" w:rsidRPr="00517EAC">
        <w:rPr>
          <w:sz w:val="24"/>
          <w:szCs w:val="24"/>
          <w:shd w:val="clear" w:color="auto" w:fill="FFFFFF"/>
        </w:rPr>
        <w:tab/>
      </w:r>
      <w:r w:rsidR="006045AB" w:rsidRPr="00517EAC">
        <w:rPr>
          <w:sz w:val="24"/>
          <w:szCs w:val="24"/>
          <w:shd w:val="clear" w:color="auto" w:fill="FFFFFF"/>
        </w:rPr>
        <w:tab/>
      </w:r>
      <w:r w:rsidR="00D721F6" w:rsidRPr="00517EAC">
        <w:rPr>
          <w:sz w:val="24"/>
          <w:szCs w:val="24"/>
          <w:shd w:val="clear" w:color="auto" w:fill="FFFFFF"/>
        </w:rPr>
        <w:t xml:space="preserve">               </w:t>
      </w:r>
      <w:r w:rsidR="003772A6" w:rsidRPr="00517EAC">
        <w:rPr>
          <w:sz w:val="24"/>
          <w:szCs w:val="24"/>
          <w:shd w:val="clear" w:color="auto" w:fill="FFFFFF"/>
        </w:rPr>
        <w:t xml:space="preserve">            </w:t>
      </w:r>
      <w:r w:rsidR="006045AB" w:rsidRPr="00517EAC">
        <w:rPr>
          <w:sz w:val="24"/>
          <w:szCs w:val="24"/>
          <w:shd w:val="clear" w:color="auto" w:fill="FFFFFF"/>
        </w:rPr>
        <w:t>N</w:t>
      </w:r>
      <w:r w:rsidRPr="00517EAC">
        <w:rPr>
          <w:sz w:val="24"/>
          <w:szCs w:val="24"/>
          <w:shd w:val="clear" w:color="auto" w:fill="FFFFFF"/>
        </w:rPr>
        <w:t xml:space="preserve">a našich štadiónoch uvidíme hráčov, ktorí </w:t>
      </w:r>
      <w:r w:rsidR="006045AB" w:rsidRPr="00517EAC">
        <w:rPr>
          <w:sz w:val="24"/>
          <w:szCs w:val="24"/>
          <w:shd w:val="clear" w:color="auto" w:fill="FFFFFF"/>
        </w:rPr>
        <w:t>už</w:t>
      </w:r>
      <w:r w:rsidR="005B0456" w:rsidRPr="00517EAC">
        <w:rPr>
          <w:sz w:val="24"/>
          <w:szCs w:val="24"/>
          <w:shd w:val="clear" w:color="auto" w:fill="FFFFFF"/>
        </w:rPr>
        <w:t xml:space="preserve"> zrejme onedlho</w:t>
      </w:r>
      <w:r w:rsidR="006045A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>budú najväčšími hviezdami svojich klubov</w:t>
      </w:r>
      <w:r w:rsidR="006045AB" w:rsidRPr="00517EAC">
        <w:rPr>
          <w:sz w:val="24"/>
          <w:szCs w:val="24"/>
          <w:shd w:val="clear" w:color="auto" w:fill="FFFFFF"/>
        </w:rPr>
        <w:t xml:space="preserve">. Organizujeme </w:t>
      </w:r>
      <w:r w:rsidR="005B0456" w:rsidRPr="00517EAC">
        <w:rPr>
          <w:sz w:val="24"/>
          <w:szCs w:val="24"/>
          <w:shd w:val="clear" w:color="auto" w:fill="FFFFFF"/>
        </w:rPr>
        <w:t xml:space="preserve">jedno z </w:t>
      </w:r>
      <w:r w:rsidRPr="00517EAC">
        <w:rPr>
          <w:sz w:val="24"/>
          <w:szCs w:val="24"/>
          <w:shd w:val="clear" w:color="auto" w:fill="FFFFFF"/>
        </w:rPr>
        <w:t>najvýznamnejš</w:t>
      </w:r>
      <w:r w:rsidR="005B0456" w:rsidRPr="00517EAC">
        <w:rPr>
          <w:sz w:val="24"/>
          <w:szCs w:val="24"/>
          <w:shd w:val="clear" w:color="auto" w:fill="FFFFFF"/>
        </w:rPr>
        <w:t>ích</w:t>
      </w:r>
      <w:r w:rsidRPr="00517EAC">
        <w:rPr>
          <w:sz w:val="24"/>
          <w:szCs w:val="24"/>
          <w:shd w:val="clear" w:color="auto" w:fill="FFFFFF"/>
        </w:rPr>
        <w:t xml:space="preserve"> </w:t>
      </w:r>
      <w:r w:rsidR="00487276" w:rsidRPr="00517EAC">
        <w:rPr>
          <w:sz w:val="24"/>
          <w:szCs w:val="24"/>
          <w:shd w:val="clear" w:color="auto" w:fill="FFFFFF"/>
        </w:rPr>
        <w:t xml:space="preserve">súťažných </w:t>
      </w:r>
      <w:r w:rsidRPr="00517EAC">
        <w:rPr>
          <w:sz w:val="24"/>
          <w:szCs w:val="24"/>
          <w:shd w:val="clear" w:color="auto" w:fill="FFFFFF"/>
        </w:rPr>
        <w:t>podujat</w:t>
      </w:r>
      <w:r w:rsidR="005B0456" w:rsidRPr="00517EAC">
        <w:rPr>
          <w:sz w:val="24"/>
          <w:szCs w:val="24"/>
          <w:shd w:val="clear" w:color="auto" w:fill="FFFFFF"/>
        </w:rPr>
        <w:t>í</w:t>
      </w:r>
      <w:r w:rsidR="006045AB" w:rsidRPr="00517EAC">
        <w:rPr>
          <w:sz w:val="24"/>
          <w:szCs w:val="24"/>
          <w:shd w:val="clear" w:color="auto" w:fill="FFFFFF"/>
        </w:rPr>
        <w:t xml:space="preserve"> </w:t>
      </w:r>
      <w:r w:rsidR="00AC686E" w:rsidRPr="00517EAC">
        <w:rPr>
          <w:sz w:val="24"/>
          <w:szCs w:val="24"/>
          <w:shd w:val="clear" w:color="auto" w:fill="FFFFFF"/>
        </w:rPr>
        <w:t>UEFA. J</w:t>
      </w:r>
      <w:r w:rsidRPr="00517EAC">
        <w:rPr>
          <w:sz w:val="24"/>
          <w:szCs w:val="24"/>
          <w:shd w:val="clear" w:color="auto" w:fill="FFFFFF"/>
        </w:rPr>
        <w:t>e to vrchol našich organiz</w:t>
      </w:r>
      <w:r w:rsidR="006045AB" w:rsidRPr="00517EAC">
        <w:rPr>
          <w:sz w:val="24"/>
          <w:szCs w:val="24"/>
          <w:shd w:val="clear" w:color="auto" w:fill="FFFFFF"/>
        </w:rPr>
        <w:t>átorských</w:t>
      </w:r>
      <w:r w:rsidRPr="00517EAC">
        <w:rPr>
          <w:sz w:val="24"/>
          <w:szCs w:val="24"/>
          <w:shd w:val="clear" w:color="auto" w:fill="FFFFFF"/>
        </w:rPr>
        <w:t xml:space="preserve"> možností</w:t>
      </w:r>
      <w:r w:rsidR="006045AB" w:rsidRPr="00517EAC">
        <w:rPr>
          <w:sz w:val="24"/>
          <w:szCs w:val="24"/>
          <w:shd w:val="clear" w:color="auto" w:fill="FFFFFF"/>
        </w:rPr>
        <w:t xml:space="preserve">, ale to zrejme doceníme až neskôr – </w:t>
      </w:r>
      <w:r w:rsidR="000846A7" w:rsidRPr="00517EAC">
        <w:rPr>
          <w:sz w:val="24"/>
          <w:szCs w:val="24"/>
          <w:shd w:val="clear" w:color="auto" w:fill="FFFFFF"/>
        </w:rPr>
        <w:t xml:space="preserve">určitý čas </w:t>
      </w:r>
      <w:r w:rsidR="006045AB" w:rsidRPr="00517EAC">
        <w:rPr>
          <w:sz w:val="24"/>
          <w:szCs w:val="24"/>
          <w:shd w:val="clear" w:color="auto" w:fill="FFFFFF"/>
        </w:rPr>
        <w:t>po jeho skončení.</w:t>
      </w:r>
    </w:p>
    <w:p w14:paraId="6F61BA50" w14:textId="10C4D1AC" w:rsidR="00630765" w:rsidRPr="00517EAC" w:rsidRDefault="005B0456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 xml:space="preserve">Jednou z mojich </w:t>
      </w:r>
      <w:r w:rsidR="008E38AF" w:rsidRPr="00517EAC">
        <w:rPr>
          <w:sz w:val="24"/>
          <w:szCs w:val="24"/>
          <w:shd w:val="clear" w:color="auto" w:fill="FFFFFF"/>
        </w:rPr>
        <w:t>zásadných a </w:t>
      </w:r>
      <w:r w:rsidRPr="00517EAC">
        <w:rPr>
          <w:sz w:val="24"/>
          <w:szCs w:val="24"/>
          <w:shd w:val="clear" w:color="auto" w:fill="FFFFFF"/>
        </w:rPr>
        <w:t>najťažších</w:t>
      </w:r>
      <w:r w:rsidR="008E38AF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úloh už od septembra 2010 bolo presviedčať </w:t>
      </w:r>
      <w:r w:rsidR="00630765" w:rsidRPr="00517EAC">
        <w:rPr>
          <w:sz w:val="24"/>
          <w:szCs w:val="24"/>
          <w:shd w:val="clear" w:color="auto" w:fill="FFFFFF"/>
        </w:rPr>
        <w:t>politikov</w:t>
      </w:r>
      <w:r w:rsidRPr="00517EAC">
        <w:rPr>
          <w:sz w:val="24"/>
          <w:szCs w:val="24"/>
          <w:shd w:val="clear" w:color="auto" w:fill="FFFFFF"/>
        </w:rPr>
        <w:t xml:space="preserve">, že </w:t>
      </w:r>
      <w:r w:rsidR="00F46BAE" w:rsidRPr="00517EAC">
        <w:rPr>
          <w:sz w:val="24"/>
          <w:szCs w:val="24"/>
          <w:shd w:val="clear" w:color="auto" w:fill="FFFFFF"/>
        </w:rPr>
        <w:t xml:space="preserve">futbal a šport vo všeobecnosti </w:t>
      </w:r>
      <w:r w:rsidRPr="00517EAC">
        <w:rPr>
          <w:sz w:val="24"/>
          <w:szCs w:val="24"/>
          <w:shd w:val="clear" w:color="auto" w:fill="FFFFFF"/>
        </w:rPr>
        <w:t>má oveľa väčší potenciál a</w:t>
      </w:r>
      <w:r w:rsidR="00630765" w:rsidRPr="00517EAC">
        <w:rPr>
          <w:sz w:val="24"/>
          <w:szCs w:val="24"/>
          <w:shd w:val="clear" w:color="auto" w:fill="FFFFFF"/>
        </w:rPr>
        <w:t> </w:t>
      </w:r>
      <w:r w:rsidRPr="00517EAC">
        <w:rPr>
          <w:sz w:val="24"/>
          <w:szCs w:val="24"/>
          <w:shd w:val="clear" w:color="auto" w:fill="FFFFFF"/>
        </w:rPr>
        <w:t>dosah</w:t>
      </w:r>
      <w:r w:rsidR="00630765" w:rsidRPr="00517EAC">
        <w:rPr>
          <w:sz w:val="24"/>
          <w:szCs w:val="24"/>
          <w:shd w:val="clear" w:color="auto" w:fill="FFFFFF"/>
        </w:rPr>
        <w:t>,</w:t>
      </w:r>
      <w:r w:rsidRPr="00517EAC">
        <w:rPr>
          <w:sz w:val="24"/>
          <w:szCs w:val="24"/>
          <w:shd w:val="clear" w:color="auto" w:fill="FFFFFF"/>
        </w:rPr>
        <w:t xml:space="preserve"> než len ako voľnočasová aktivita.</w:t>
      </w:r>
      <w:r w:rsidR="00630765" w:rsidRPr="00517EAC">
        <w:rPr>
          <w:sz w:val="24"/>
          <w:szCs w:val="24"/>
          <w:shd w:val="clear" w:color="auto" w:fill="FFFFFF"/>
        </w:rPr>
        <w:t xml:space="preserve"> </w:t>
      </w:r>
      <w:r w:rsidR="00693FA9" w:rsidRPr="00517EAC">
        <w:rPr>
          <w:sz w:val="24"/>
          <w:szCs w:val="24"/>
          <w:shd w:val="clear" w:color="auto" w:fill="FFFFFF"/>
        </w:rPr>
        <w:t>SFZ</w:t>
      </w:r>
      <w:r w:rsidR="004A6F51" w:rsidRPr="00517EAC">
        <w:rPr>
          <w:sz w:val="24"/>
          <w:szCs w:val="24"/>
          <w:shd w:val="clear" w:color="auto" w:fill="FFFFFF"/>
        </w:rPr>
        <w:t xml:space="preserve"> významne prispel k</w:t>
      </w:r>
      <w:r w:rsidR="00693FA9" w:rsidRPr="00517EAC">
        <w:rPr>
          <w:sz w:val="24"/>
          <w:szCs w:val="24"/>
          <w:shd w:val="clear" w:color="auto" w:fill="FFFFFF"/>
        </w:rPr>
        <w:t xml:space="preserve"> vytvor</w:t>
      </w:r>
      <w:r w:rsidR="004A6F51" w:rsidRPr="00517EAC">
        <w:rPr>
          <w:sz w:val="24"/>
          <w:szCs w:val="24"/>
          <w:shd w:val="clear" w:color="auto" w:fill="FFFFFF"/>
        </w:rPr>
        <w:t>eniu</w:t>
      </w:r>
      <w:r w:rsidR="00693FA9" w:rsidRPr="00517EAC">
        <w:rPr>
          <w:sz w:val="24"/>
          <w:szCs w:val="24"/>
          <w:shd w:val="clear" w:color="auto" w:fill="FFFFFF"/>
        </w:rPr>
        <w:t xml:space="preserve"> predpoklad</w:t>
      </w:r>
      <w:r w:rsidR="004A6F51" w:rsidRPr="00517EAC">
        <w:rPr>
          <w:sz w:val="24"/>
          <w:szCs w:val="24"/>
          <w:shd w:val="clear" w:color="auto" w:fill="FFFFFF"/>
        </w:rPr>
        <w:t>ov</w:t>
      </w:r>
      <w:r w:rsidR="00693FA9" w:rsidRPr="00517EAC">
        <w:rPr>
          <w:sz w:val="24"/>
          <w:szCs w:val="24"/>
          <w:shd w:val="clear" w:color="auto" w:fill="FFFFFF"/>
        </w:rPr>
        <w:t xml:space="preserve"> pre posilnenie významu športu v našej spoločnosti.</w:t>
      </w:r>
      <w:r w:rsidR="006535A2" w:rsidRPr="00517EAC">
        <w:rPr>
          <w:sz w:val="24"/>
          <w:szCs w:val="24"/>
          <w:shd w:val="clear" w:color="auto" w:fill="FFFFFF"/>
        </w:rPr>
        <w:t xml:space="preserve"> Z našej iniciatívy a v spolupráci s orgánmi S</w:t>
      </w:r>
      <w:r w:rsidR="00630765" w:rsidRPr="00517EAC">
        <w:rPr>
          <w:sz w:val="24"/>
          <w:szCs w:val="24"/>
          <w:shd w:val="clear" w:color="auto" w:fill="FFFFFF"/>
        </w:rPr>
        <w:t>lovenského olympijského a športového výbor</w:t>
      </w:r>
      <w:r w:rsidR="00AC686E" w:rsidRPr="00517EAC">
        <w:rPr>
          <w:sz w:val="24"/>
          <w:szCs w:val="24"/>
          <w:shd w:val="clear" w:color="auto" w:fill="FFFFFF"/>
        </w:rPr>
        <w:t>u</w:t>
      </w:r>
      <w:r w:rsidR="00630765" w:rsidRPr="00517EAC">
        <w:rPr>
          <w:sz w:val="24"/>
          <w:szCs w:val="24"/>
          <w:shd w:val="clear" w:color="auto" w:fill="FFFFFF"/>
        </w:rPr>
        <w:t xml:space="preserve"> (Š</w:t>
      </w:r>
      <w:r w:rsidR="006535A2" w:rsidRPr="00517EAC">
        <w:rPr>
          <w:sz w:val="24"/>
          <w:szCs w:val="24"/>
          <w:shd w:val="clear" w:color="auto" w:fill="FFFFFF"/>
        </w:rPr>
        <w:t>OŠV</w:t>
      </w:r>
      <w:r w:rsidR="00630765" w:rsidRPr="00517EAC">
        <w:rPr>
          <w:sz w:val="24"/>
          <w:szCs w:val="24"/>
          <w:shd w:val="clear" w:color="auto" w:fill="FFFFFF"/>
        </w:rPr>
        <w:t>)</w:t>
      </w:r>
      <w:r w:rsidR="006535A2" w:rsidRPr="00517EAC">
        <w:rPr>
          <w:sz w:val="24"/>
          <w:szCs w:val="24"/>
          <w:shd w:val="clear" w:color="auto" w:fill="FFFFFF"/>
        </w:rPr>
        <w:t xml:space="preserve"> vznikla </w:t>
      </w:r>
      <w:r w:rsidR="006535A2" w:rsidRPr="00517EAC">
        <w:rPr>
          <w:i/>
          <w:iCs/>
          <w:sz w:val="24"/>
          <w:szCs w:val="24"/>
          <w:shd w:val="clear" w:color="auto" w:fill="FFFFFF"/>
        </w:rPr>
        <w:t>„Deklarácia slovenského športu“</w:t>
      </w:r>
      <w:r w:rsidR="006535A2" w:rsidRPr="00517EAC">
        <w:rPr>
          <w:sz w:val="24"/>
          <w:szCs w:val="24"/>
          <w:shd w:val="clear" w:color="auto" w:fill="FFFFFF"/>
        </w:rPr>
        <w:t>, ktorú akcept</w:t>
      </w:r>
      <w:r w:rsidRPr="00517EAC">
        <w:rPr>
          <w:sz w:val="24"/>
          <w:szCs w:val="24"/>
          <w:shd w:val="clear" w:color="auto" w:fill="FFFFFF"/>
        </w:rPr>
        <w:t>uje</w:t>
      </w:r>
      <w:r w:rsidR="006535A2" w:rsidRPr="00517EAC">
        <w:rPr>
          <w:sz w:val="24"/>
          <w:szCs w:val="24"/>
          <w:shd w:val="clear" w:color="auto" w:fill="FFFFFF"/>
        </w:rPr>
        <w:t xml:space="preserve"> celé športové hnutie a stala sa symbolom</w:t>
      </w:r>
      <w:r w:rsidR="00630765" w:rsidRPr="00517EAC">
        <w:rPr>
          <w:sz w:val="24"/>
          <w:szCs w:val="24"/>
          <w:shd w:val="clear" w:color="auto" w:fill="FFFFFF"/>
        </w:rPr>
        <w:t xml:space="preserve"> jeho zjednotenia </w:t>
      </w:r>
      <w:r w:rsidR="006535A2" w:rsidRPr="00517EAC">
        <w:rPr>
          <w:sz w:val="24"/>
          <w:szCs w:val="24"/>
          <w:shd w:val="clear" w:color="auto" w:fill="FFFFFF"/>
        </w:rPr>
        <w:t xml:space="preserve">v strategických otázkach. </w:t>
      </w:r>
      <w:r w:rsidRPr="00517EAC">
        <w:rPr>
          <w:sz w:val="24"/>
          <w:szCs w:val="24"/>
          <w:shd w:val="clear" w:color="auto" w:fill="FFFFFF"/>
        </w:rPr>
        <w:t xml:space="preserve">Dokázali sme sa dohodnúť </w:t>
      </w:r>
      <w:r w:rsidR="006535A2" w:rsidRPr="00517EAC">
        <w:rPr>
          <w:sz w:val="24"/>
          <w:szCs w:val="24"/>
          <w:shd w:val="clear" w:color="auto" w:fill="FFFFFF"/>
        </w:rPr>
        <w:t xml:space="preserve">na hlavných </w:t>
      </w:r>
      <w:r w:rsidR="008E38AF" w:rsidRPr="00517EAC">
        <w:rPr>
          <w:sz w:val="24"/>
          <w:szCs w:val="24"/>
          <w:shd w:val="clear" w:color="auto" w:fill="FFFFFF"/>
        </w:rPr>
        <w:t>potrebách a </w:t>
      </w:r>
      <w:r w:rsidR="006535A2" w:rsidRPr="00517EAC">
        <w:rPr>
          <w:sz w:val="24"/>
          <w:szCs w:val="24"/>
          <w:shd w:val="clear" w:color="auto" w:fill="FFFFFF"/>
        </w:rPr>
        <w:t>požiadavkách</w:t>
      </w:r>
      <w:r w:rsidR="008E38AF" w:rsidRPr="00517EAC">
        <w:rPr>
          <w:sz w:val="24"/>
          <w:szCs w:val="24"/>
          <w:shd w:val="clear" w:color="auto" w:fill="FFFFFF"/>
        </w:rPr>
        <w:t xml:space="preserve"> športu</w:t>
      </w:r>
      <w:r w:rsidR="006535A2" w:rsidRPr="00517EAC">
        <w:rPr>
          <w:sz w:val="24"/>
          <w:szCs w:val="24"/>
          <w:shd w:val="clear" w:color="auto" w:fill="FFFFFF"/>
        </w:rPr>
        <w:t xml:space="preserve"> smerom k politickým elitám</w:t>
      </w:r>
      <w:r w:rsidRPr="00517EAC">
        <w:rPr>
          <w:sz w:val="24"/>
          <w:szCs w:val="24"/>
          <w:shd w:val="clear" w:color="auto" w:fill="FFFFFF"/>
        </w:rPr>
        <w:t xml:space="preserve"> a tieto </w:t>
      </w:r>
      <w:r w:rsidR="006535A2" w:rsidRPr="00517EAC">
        <w:rPr>
          <w:sz w:val="24"/>
          <w:szCs w:val="24"/>
          <w:shd w:val="clear" w:color="auto" w:fill="FFFFFF"/>
        </w:rPr>
        <w:t>už športové hnutie a</w:t>
      </w:r>
      <w:r w:rsidRPr="00517EAC">
        <w:rPr>
          <w:sz w:val="24"/>
          <w:szCs w:val="24"/>
          <w:shd w:val="clear" w:color="auto" w:fill="FFFFFF"/>
        </w:rPr>
        <w:t> </w:t>
      </w:r>
      <w:r w:rsidR="006535A2" w:rsidRPr="00517EAC">
        <w:rPr>
          <w:sz w:val="24"/>
          <w:szCs w:val="24"/>
          <w:shd w:val="clear" w:color="auto" w:fill="FFFFFF"/>
        </w:rPr>
        <w:t>jeho</w:t>
      </w:r>
      <w:r w:rsidRPr="00517EAC">
        <w:rPr>
          <w:sz w:val="24"/>
          <w:szCs w:val="24"/>
          <w:shd w:val="clear" w:color="auto" w:fill="FFFFFF"/>
        </w:rPr>
        <w:t xml:space="preserve"> </w:t>
      </w:r>
      <w:r w:rsidR="006535A2" w:rsidRPr="00517EAC">
        <w:rPr>
          <w:sz w:val="24"/>
          <w:szCs w:val="24"/>
          <w:shd w:val="clear" w:color="auto" w:fill="FFFFFF"/>
        </w:rPr>
        <w:t>požiadavky</w:t>
      </w:r>
      <w:r w:rsidRPr="00517EAC">
        <w:rPr>
          <w:sz w:val="24"/>
          <w:szCs w:val="24"/>
          <w:shd w:val="clear" w:color="auto" w:fill="FFFFFF"/>
        </w:rPr>
        <w:t xml:space="preserve"> konečne začali</w:t>
      </w:r>
      <w:r w:rsidR="006535A2" w:rsidRPr="00517EAC">
        <w:rPr>
          <w:sz w:val="24"/>
          <w:szCs w:val="24"/>
          <w:shd w:val="clear" w:color="auto" w:fill="FFFFFF"/>
        </w:rPr>
        <w:t xml:space="preserve"> b</w:t>
      </w:r>
      <w:r w:rsidRPr="00517EAC">
        <w:rPr>
          <w:sz w:val="24"/>
          <w:szCs w:val="24"/>
          <w:shd w:val="clear" w:color="auto" w:fill="FFFFFF"/>
        </w:rPr>
        <w:t>rať</w:t>
      </w:r>
      <w:r w:rsidR="006535A2" w:rsidRPr="00517EAC">
        <w:rPr>
          <w:sz w:val="24"/>
          <w:szCs w:val="24"/>
          <w:shd w:val="clear" w:color="auto" w:fill="FFFFFF"/>
        </w:rPr>
        <w:t xml:space="preserve"> vážne.</w:t>
      </w:r>
    </w:p>
    <w:p w14:paraId="2F07198A" w14:textId="77777777" w:rsidR="00DA6877" w:rsidRPr="00517EAC" w:rsidRDefault="00630765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>Vzniklo Ministerstvo cestovného ruchu</w:t>
      </w:r>
      <w:r w:rsidR="00DA6877" w:rsidRPr="00517EAC">
        <w:rPr>
          <w:sz w:val="24"/>
          <w:szCs w:val="24"/>
          <w:shd w:val="clear" w:color="auto" w:fill="FFFFFF"/>
        </w:rPr>
        <w:t xml:space="preserve"> a športu </w:t>
      </w:r>
      <w:r w:rsidRPr="00517EAC">
        <w:rPr>
          <w:sz w:val="24"/>
          <w:szCs w:val="24"/>
          <w:shd w:val="clear" w:color="auto" w:fill="FFFFFF"/>
        </w:rPr>
        <w:t>SR. Dôležité pre mňa je, že jeho vytvorenie</w:t>
      </w:r>
      <w:r w:rsidR="00DA6877" w:rsidRPr="00517EAC">
        <w:rPr>
          <w:sz w:val="24"/>
          <w:szCs w:val="24"/>
          <w:shd w:val="clear" w:color="auto" w:fill="FFFFFF"/>
        </w:rPr>
        <w:t xml:space="preserve"> – </w:t>
      </w:r>
      <w:r w:rsidRPr="00517EAC">
        <w:rPr>
          <w:sz w:val="24"/>
          <w:szCs w:val="24"/>
          <w:shd w:val="clear" w:color="auto" w:fill="FFFFFF"/>
        </w:rPr>
        <w:t>aj ako symbolu zmeny prístupu štátu k</w:t>
      </w:r>
      <w:r w:rsidR="00DA6877" w:rsidRPr="00517EAC">
        <w:rPr>
          <w:sz w:val="24"/>
          <w:szCs w:val="24"/>
          <w:shd w:val="clear" w:color="auto" w:fill="FFFFFF"/>
        </w:rPr>
        <w:t> </w:t>
      </w:r>
      <w:r w:rsidRPr="00517EAC">
        <w:rPr>
          <w:sz w:val="24"/>
          <w:szCs w:val="24"/>
          <w:shd w:val="clear" w:color="auto" w:fill="FFFFFF"/>
        </w:rPr>
        <w:t>športu</w:t>
      </w:r>
      <w:r w:rsidR="00DA6877" w:rsidRPr="00517EAC">
        <w:rPr>
          <w:sz w:val="24"/>
          <w:szCs w:val="24"/>
          <w:shd w:val="clear" w:color="auto" w:fill="FFFFFF"/>
        </w:rPr>
        <w:t xml:space="preserve"> – </w:t>
      </w:r>
      <w:r w:rsidRPr="00517EAC">
        <w:rPr>
          <w:sz w:val="24"/>
          <w:szCs w:val="24"/>
          <w:shd w:val="clear" w:color="auto" w:fill="FFFFFF"/>
        </w:rPr>
        <w:t>bolo zavŕšením dlhoročného úsilia SOŠV, SFZ, Učenej právnickej spoločnosti</w:t>
      </w:r>
      <w:r w:rsidR="00DA6877" w:rsidRPr="00517EAC">
        <w:rPr>
          <w:sz w:val="24"/>
          <w:szCs w:val="24"/>
          <w:shd w:val="clear" w:color="auto" w:fill="FFFFFF"/>
        </w:rPr>
        <w:t xml:space="preserve"> a</w:t>
      </w:r>
      <w:r w:rsidRPr="00517EAC">
        <w:rPr>
          <w:sz w:val="24"/>
          <w:szCs w:val="24"/>
          <w:shd w:val="clear" w:color="auto" w:fill="FFFFFF"/>
        </w:rPr>
        <w:t xml:space="preserve"> ďalších športových zväzov</w:t>
      </w:r>
      <w:r w:rsidR="00DA6877" w:rsidRPr="00517EAC">
        <w:rPr>
          <w:sz w:val="24"/>
          <w:szCs w:val="24"/>
          <w:shd w:val="clear" w:color="auto" w:fill="FFFFFF"/>
        </w:rPr>
        <w:t xml:space="preserve">, pričom sme realizovali aj množstvo </w:t>
      </w:r>
      <w:r w:rsidRPr="00517EAC">
        <w:rPr>
          <w:sz w:val="24"/>
          <w:szCs w:val="24"/>
          <w:shd w:val="clear" w:color="auto" w:fill="FFFFFF"/>
        </w:rPr>
        <w:t>ďalší</w:t>
      </w:r>
      <w:r w:rsidR="00DA6877" w:rsidRPr="00517EAC">
        <w:rPr>
          <w:sz w:val="24"/>
          <w:szCs w:val="24"/>
          <w:shd w:val="clear" w:color="auto" w:fill="FFFFFF"/>
        </w:rPr>
        <w:t>ch,</w:t>
      </w:r>
      <w:r w:rsidRPr="00517EAC">
        <w:rPr>
          <w:sz w:val="24"/>
          <w:szCs w:val="24"/>
          <w:shd w:val="clear" w:color="auto" w:fill="FFFFFF"/>
        </w:rPr>
        <w:t xml:space="preserve"> mediálne možno </w:t>
      </w:r>
      <w:r w:rsidR="00DA6877" w:rsidRPr="00517EAC">
        <w:rPr>
          <w:sz w:val="24"/>
          <w:szCs w:val="24"/>
          <w:shd w:val="clear" w:color="auto" w:fill="FFFFFF"/>
        </w:rPr>
        <w:t>nie tak zaujímavých</w:t>
      </w:r>
      <w:r w:rsidRPr="00517EAC">
        <w:rPr>
          <w:sz w:val="24"/>
          <w:szCs w:val="24"/>
          <w:shd w:val="clear" w:color="auto" w:fill="FFFFFF"/>
        </w:rPr>
        <w:t>, ale vo svojom dôsledku pre šport</w:t>
      </w:r>
      <w:r w:rsidR="00DA6877" w:rsidRPr="00517EAC">
        <w:rPr>
          <w:sz w:val="24"/>
          <w:szCs w:val="24"/>
          <w:shd w:val="clear" w:color="auto" w:fill="FFFFFF"/>
        </w:rPr>
        <w:t xml:space="preserve"> veľmi</w:t>
      </w:r>
      <w:r w:rsidRPr="00517EAC">
        <w:rPr>
          <w:sz w:val="24"/>
          <w:szCs w:val="24"/>
          <w:shd w:val="clear" w:color="auto" w:fill="FFFFFF"/>
        </w:rPr>
        <w:t xml:space="preserve"> prospešný</w:t>
      </w:r>
      <w:r w:rsidR="00DA6877" w:rsidRPr="00517EAC">
        <w:rPr>
          <w:sz w:val="24"/>
          <w:szCs w:val="24"/>
          <w:shd w:val="clear" w:color="auto" w:fill="FFFFFF"/>
        </w:rPr>
        <w:t>ch</w:t>
      </w:r>
      <w:r w:rsidRPr="00517EAC">
        <w:rPr>
          <w:sz w:val="24"/>
          <w:szCs w:val="24"/>
          <w:shd w:val="clear" w:color="auto" w:fill="FFFFFF"/>
        </w:rPr>
        <w:t xml:space="preserve"> aktiv</w:t>
      </w:r>
      <w:r w:rsidR="00DA6877" w:rsidRPr="00517EAC">
        <w:rPr>
          <w:sz w:val="24"/>
          <w:szCs w:val="24"/>
          <w:shd w:val="clear" w:color="auto" w:fill="FFFFFF"/>
        </w:rPr>
        <w:t>ít.</w:t>
      </w:r>
      <w:r w:rsidRPr="00517EAC">
        <w:rPr>
          <w:sz w:val="24"/>
          <w:szCs w:val="24"/>
          <w:shd w:val="clear" w:color="auto" w:fill="FFFFFF"/>
        </w:rPr>
        <w:t> </w:t>
      </w:r>
    </w:p>
    <w:p w14:paraId="53C1D6AE" w14:textId="77777777" w:rsidR="00C4630D" w:rsidRPr="00517EAC" w:rsidRDefault="00693FA9" w:rsidP="00C84D0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>Verejnosť však, logicky, najviac reaguje na športové výsledky našej reprezentácie</w:t>
      </w:r>
      <w:r w:rsidR="00DA6877" w:rsidRPr="00517EAC">
        <w:rPr>
          <w:sz w:val="24"/>
          <w:szCs w:val="24"/>
          <w:shd w:val="clear" w:color="auto" w:fill="FFFFFF"/>
        </w:rPr>
        <w:t>,</w:t>
      </w:r>
      <w:r w:rsidRPr="00517EAC">
        <w:rPr>
          <w:sz w:val="24"/>
          <w:szCs w:val="24"/>
          <w:shd w:val="clear" w:color="auto" w:fill="FFFFFF"/>
        </w:rPr>
        <w:t xml:space="preserve"> našich najlepších </w:t>
      </w:r>
      <w:r w:rsidR="00DA6877" w:rsidRPr="00517EAC">
        <w:rPr>
          <w:sz w:val="24"/>
          <w:szCs w:val="24"/>
          <w:shd w:val="clear" w:color="auto" w:fill="FFFFFF"/>
        </w:rPr>
        <w:t>hráčov</w:t>
      </w:r>
      <w:r w:rsidRPr="00517EAC">
        <w:rPr>
          <w:sz w:val="24"/>
          <w:szCs w:val="24"/>
          <w:shd w:val="clear" w:color="auto" w:fill="FFFFFF"/>
        </w:rPr>
        <w:t xml:space="preserve"> a našich najlepších klubov v medzinárodnej konfrontácii.</w:t>
      </w:r>
      <w:r w:rsidR="00DA6877" w:rsidRPr="00517EAC">
        <w:rPr>
          <w:sz w:val="24"/>
          <w:szCs w:val="24"/>
          <w:shd w:val="clear" w:color="auto" w:fill="FFFFFF"/>
        </w:rPr>
        <w:t xml:space="preserve"> </w:t>
      </w:r>
      <w:r w:rsidR="008C357B" w:rsidRPr="00517EAC">
        <w:rPr>
          <w:sz w:val="24"/>
          <w:szCs w:val="24"/>
          <w:shd w:val="clear" w:color="auto" w:fill="FFFFFF"/>
        </w:rPr>
        <w:tab/>
      </w:r>
      <w:r w:rsidR="008C357B" w:rsidRPr="00517EAC">
        <w:rPr>
          <w:sz w:val="24"/>
          <w:szCs w:val="24"/>
          <w:shd w:val="clear" w:color="auto" w:fill="FFFFFF"/>
        </w:rPr>
        <w:tab/>
      </w:r>
      <w:r w:rsidR="00D721F6" w:rsidRPr="00517EAC">
        <w:rPr>
          <w:sz w:val="24"/>
          <w:szCs w:val="24"/>
          <w:shd w:val="clear" w:color="auto" w:fill="FFFFFF"/>
        </w:rPr>
        <w:t xml:space="preserve">            </w:t>
      </w:r>
      <w:r w:rsidR="00B278B9" w:rsidRPr="00517EAC">
        <w:rPr>
          <w:sz w:val="24"/>
          <w:szCs w:val="24"/>
          <w:shd w:val="clear" w:color="auto" w:fill="FFFFFF"/>
        </w:rPr>
        <w:t xml:space="preserve">                       </w:t>
      </w:r>
      <w:r w:rsidR="00F46BAE" w:rsidRPr="00517EAC">
        <w:rPr>
          <w:sz w:val="24"/>
          <w:szCs w:val="24"/>
          <w:shd w:val="clear" w:color="auto" w:fill="FFFFFF"/>
        </w:rPr>
        <w:t>Tretí</w:t>
      </w:r>
      <w:r w:rsidR="008C357B" w:rsidRPr="00517EAC">
        <w:rPr>
          <w:sz w:val="24"/>
          <w:szCs w:val="24"/>
          <w:shd w:val="clear" w:color="auto" w:fill="FFFFFF"/>
        </w:rPr>
        <w:t xml:space="preserve"> postup </w:t>
      </w:r>
      <w:r w:rsidR="00F46BAE" w:rsidRPr="00517EAC">
        <w:rPr>
          <w:sz w:val="24"/>
          <w:szCs w:val="24"/>
          <w:shd w:val="clear" w:color="auto" w:fill="FFFFFF"/>
        </w:rPr>
        <w:t>A-reprezentácie</w:t>
      </w:r>
      <w:r w:rsidR="007F3F5C" w:rsidRPr="00517EAC">
        <w:rPr>
          <w:sz w:val="24"/>
          <w:szCs w:val="24"/>
          <w:shd w:val="clear" w:color="auto" w:fill="FFFFFF"/>
        </w:rPr>
        <w:t xml:space="preserve"> </w:t>
      </w:r>
      <w:r w:rsidR="008C357B" w:rsidRPr="00517EAC">
        <w:rPr>
          <w:sz w:val="24"/>
          <w:szCs w:val="24"/>
          <w:shd w:val="clear" w:color="auto" w:fill="FFFFFF"/>
        </w:rPr>
        <w:t xml:space="preserve">na </w:t>
      </w:r>
      <w:r w:rsidR="00487276" w:rsidRPr="00517EAC">
        <w:rPr>
          <w:sz w:val="24"/>
          <w:szCs w:val="24"/>
          <w:shd w:val="clear" w:color="auto" w:fill="FFFFFF"/>
        </w:rPr>
        <w:t xml:space="preserve">finálový turnaj </w:t>
      </w:r>
      <w:r w:rsidR="008C357B" w:rsidRPr="00517EAC">
        <w:rPr>
          <w:sz w:val="24"/>
          <w:szCs w:val="24"/>
          <w:shd w:val="clear" w:color="auto" w:fill="FFFFFF"/>
        </w:rPr>
        <w:t xml:space="preserve">EURO za sebou som už </w:t>
      </w:r>
      <w:r w:rsidR="00F46BAE" w:rsidRPr="00517EAC">
        <w:rPr>
          <w:sz w:val="24"/>
          <w:szCs w:val="24"/>
          <w:shd w:val="clear" w:color="auto" w:fill="FFFFFF"/>
        </w:rPr>
        <w:t>spomenul</w:t>
      </w:r>
      <w:r w:rsidR="008C357B" w:rsidRPr="00517EAC">
        <w:rPr>
          <w:sz w:val="24"/>
          <w:szCs w:val="24"/>
          <w:shd w:val="clear" w:color="auto" w:fill="FFFFFF"/>
        </w:rPr>
        <w:t>. Je skvelé, že prvý</w:t>
      </w:r>
      <w:r w:rsidR="007F3F5C" w:rsidRPr="00517EAC">
        <w:rPr>
          <w:sz w:val="24"/>
          <w:szCs w:val="24"/>
          <w:shd w:val="clear" w:color="auto" w:fill="FFFFFF"/>
        </w:rPr>
        <w:t>krát</w:t>
      </w:r>
      <w:r w:rsidR="008C357B" w:rsidRPr="00517EAC">
        <w:rPr>
          <w:sz w:val="24"/>
          <w:szCs w:val="24"/>
          <w:shd w:val="clear" w:color="auto" w:fill="FFFFFF"/>
        </w:rPr>
        <w:t xml:space="preserve"> v histórii samostatného slovenského futbalu sa až dvom klubom podarilo prebojovať sa do skupinovej fázy </w:t>
      </w:r>
      <w:r w:rsidR="00C84D0A" w:rsidRPr="00517EAC">
        <w:rPr>
          <w:sz w:val="24"/>
          <w:szCs w:val="24"/>
          <w:shd w:val="clear" w:color="auto" w:fill="FFFFFF"/>
        </w:rPr>
        <w:t>Konferenčnej ligy UEFA</w:t>
      </w:r>
      <w:r w:rsidR="008C357B" w:rsidRPr="00517EAC">
        <w:rPr>
          <w:sz w:val="24"/>
          <w:szCs w:val="24"/>
          <w:shd w:val="clear" w:color="auto" w:fill="FFFFFF"/>
        </w:rPr>
        <w:t xml:space="preserve">, pričom Slovan Bratislava si druhý raz </w:t>
      </w:r>
      <w:r w:rsidR="00F46BAE" w:rsidRPr="00517EAC">
        <w:rPr>
          <w:sz w:val="24"/>
          <w:szCs w:val="24"/>
          <w:shd w:val="clear" w:color="auto" w:fill="FFFFFF"/>
        </w:rPr>
        <w:t>za sebou</w:t>
      </w:r>
      <w:r w:rsidR="008C357B" w:rsidRPr="00517EAC">
        <w:rPr>
          <w:sz w:val="24"/>
          <w:szCs w:val="24"/>
          <w:shd w:val="clear" w:color="auto" w:fill="FFFFFF"/>
        </w:rPr>
        <w:t xml:space="preserve"> vybojoval </w:t>
      </w:r>
      <w:r w:rsidR="00C84D0A" w:rsidRPr="00517EAC">
        <w:rPr>
          <w:sz w:val="24"/>
          <w:szCs w:val="24"/>
          <w:shd w:val="clear" w:color="auto" w:fill="FFFFFF"/>
        </w:rPr>
        <w:t xml:space="preserve">aj </w:t>
      </w:r>
      <w:r w:rsidR="008C357B" w:rsidRPr="00517EAC">
        <w:rPr>
          <w:sz w:val="24"/>
          <w:szCs w:val="24"/>
          <w:shd w:val="clear" w:color="auto" w:fill="FFFFFF"/>
        </w:rPr>
        <w:t>účasť v jarnom play</w:t>
      </w:r>
      <w:r w:rsidR="00C84D0A" w:rsidRPr="00517EAC">
        <w:rPr>
          <w:sz w:val="24"/>
          <w:szCs w:val="24"/>
          <w:shd w:val="clear" w:color="auto" w:fill="FFFFFF"/>
        </w:rPr>
        <w:t>-</w:t>
      </w:r>
      <w:r w:rsidR="008C357B" w:rsidRPr="00517EAC">
        <w:rPr>
          <w:sz w:val="24"/>
          <w:szCs w:val="24"/>
          <w:shd w:val="clear" w:color="auto" w:fill="FFFFFF"/>
        </w:rPr>
        <w:t>off.</w:t>
      </w:r>
      <w:r w:rsidR="007F3F5C" w:rsidRPr="00517EAC">
        <w:rPr>
          <w:sz w:val="24"/>
          <w:szCs w:val="24"/>
          <w:shd w:val="clear" w:color="auto" w:fill="FFFFFF"/>
        </w:rPr>
        <w:t xml:space="preserve"> M</w:t>
      </w:r>
      <w:r w:rsidR="008C357B" w:rsidRPr="00517EAC">
        <w:rPr>
          <w:sz w:val="24"/>
          <w:szCs w:val="24"/>
          <w:shd w:val="clear" w:color="auto" w:fill="FFFFFF"/>
        </w:rPr>
        <w:t xml:space="preserve">ladí futbalisti </w:t>
      </w:r>
      <w:r w:rsidR="00C84D0A" w:rsidRPr="00517EAC">
        <w:rPr>
          <w:sz w:val="24"/>
          <w:szCs w:val="24"/>
          <w:shd w:val="clear" w:color="auto" w:fill="FFFFFF"/>
        </w:rPr>
        <w:t xml:space="preserve">MŠK </w:t>
      </w:r>
      <w:r w:rsidR="008C357B" w:rsidRPr="00517EAC">
        <w:rPr>
          <w:sz w:val="24"/>
          <w:szCs w:val="24"/>
          <w:shd w:val="clear" w:color="auto" w:fill="FFFFFF"/>
        </w:rPr>
        <w:t>Žilin</w:t>
      </w:r>
      <w:r w:rsidR="00C84D0A" w:rsidRPr="00517EAC">
        <w:rPr>
          <w:sz w:val="24"/>
          <w:szCs w:val="24"/>
          <w:shd w:val="clear" w:color="auto" w:fill="FFFFFF"/>
        </w:rPr>
        <w:t>a</w:t>
      </w:r>
      <w:r w:rsidR="008C357B" w:rsidRPr="00517EAC">
        <w:rPr>
          <w:sz w:val="24"/>
          <w:szCs w:val="24"/>
          <w:shd w:val="clear" w:color="auto" w:fill="FFFFFF"/>
        </w:rPr>
        <w:t xml:space="preserve"> </w:t>
      </w:r>
      <w:r w:rsidR="00AD1FCC" w:rsidRPr="00517EAC">
        <w:rPr>
          <w:sz w:val="24"/>
          <w:szCs w:val="24"/>
          <w:shd w:val="clear" w:color="auto" w:fill="FFFFFF"/>
        </w:rPr>
        <w:t>vynikajúco</w:t>
      </w:r>
      <w:r w:rsidR="008C357B" w:rsidRPr="00517EAC">
        <w:rPr>
          <w:sz w:val="24"/>
          <w:szCs w:val="24"/>
          <w:shd w:val="clear" w:color="auto" w:fill="FFFFFF"/>
        </w:rPr>
        <w:t xml:space="preserve"> reprezentovali Slovensko v mládežníckej lige UEFA. K tomu všetkému </w:t>
      </w:r>
      <w:r w:rsidR="00C84D0A" w:rsidRPr="00517EAC">
        <w:rPr>
          <w:sz w:val="24"/>
          <w:szCs w:val="24"/>
          <w:shd w:val="clear" w:color="auto" w:fill="FFFFFF"/>
        </w:rPr>
        <w:t>musím len zablahoželať</w:t>
      </w:r>
      <w:r w:rsidR="008C357B" w:rsidRPr="00517EAC">
        <w:rPr>
          <w:sz w:val="24"/>
          <w:szCs w:val="24"/>
          <w:shd w:val="clear" w:color="auto" w:fill="FFFFFF"/>
        </w:rPr>
        <w:t>.</w:t>
      </w:r>
      <w:r w:rsidR="00C84D0A" w:rsidRPr="00517EAC">
        <w:rPr>
          <w:sz w:val="24"/>
          <w:szCs w:val="24"/>
          <w:shd w:val="clear" w:color="auto" w:fill="FFFFFF"/>
        </w:rPr>
        <w:tab/>
      </w:r>
      <w:r w:rsidR="00C84D0A" w:rsidRPr="00517EAC">
        <w:rPr>
          <w:sz w:val="24"/>
          <w:szCs w:val="24"/>
          <w:shd w:val="clear" w:color="auto" w:fill="FFFFFF"/>
        </w:rPr>
        <w:tab/>
      </w:r>
      <w:r w:rsidR="00D721F6" w:rsidRPr="00517EAC">
        <w:rPr>
          <w:sz w:val="24"/>
          <w:szCs w:val="24"/>
          <w:shd w:val="clear" w:color="auto" w:fill="FFFFFF"/>
        </w:rPr>
        <w:t xml:space="preserve">     </w:t>
      </w:r>
      <w:r w:rsidR="00CB7D92" w:rsidRPr="00517EAC">
        <w:rPr>
          <w:sz w:val="24"/>
          <w:szCs w:val="24"/>
          <w:shd w:val="clear" w:color="auto" w:fill="FFFFFF"/>
        </w:rPr>
        <w:t xml:space="preserve">                       </w:t>
      </w:r>
    </w:p>
    <w:p w14:paraId="10F9BD77" w14:textId="6CF514F0" w:rsidR="00C84D0A" w:rsidRPr="00517EAC" w:rsidRDefault="00C84D0A" w:rsidP="00C84D0A">
      <w:pPr>
        <w:tabs>
          <w:tab w:val="left" w:pos="0"/>
        </w:tabs>
        <w:spacing w:after="120"/>
        <w:ind w:left="0"/>
        <w:rPr>
          <w:sz w:val="24"/>
          <w:szCs w:val="24"/>
          <w:lang w:eastAsia="cs-CZ"/>
        </w:rPr>
      </w:pPr>
      <w:r w:rsidRPr="00517EAC">
        <w:rPr>
          <w:sz w:val="24"/>
          <w:szCs w:val="24"/>
          <w:shd w:val="clear" w:color="auto" w:fill="FFFFFF"/>
        </w:rPr>
        <w:t xml:space="preserve">V ankete </w:t>
      </w:r>
      <w:r w:rsidRPr="00517EAC">
        <w:rPr>
          <w:i/>
          <w:iCs/>
          <w:sz w:val="24"/>
          <w:szCs w:val="24"/>
          <w:shd w:val="clear" w:color="auto" w:fill="FFFFFF"/>
        </w:rPr>
        <w:t>„Športovec mesiaca“</w:t>
      </w:r>
      <w:r w:rsidRPr="00517EAC">
        <w:rPr>
          <w:sz w:val="24"/>
          <w:szCs w:val="24"/>
          <w:shd w:val="clear" w:color="auto" w:fill="FFFFFF"/>
        </w:rPr>
        <w:t xml:space="preserve"> dvakrát vyhral Stanislav Lobotka, raz Martin Dúbravka a víťazstvo získala </w:t>
      </w:r>
      <w:r w:rsidR="00C4630D" w:rsidRPr="00517EAC">
        <w:rPr>
          <w:sz w:val="24"/>
          <w:szCs w:val="24"/>
          <w:shd w:val="clear" w:color="auto" w:fill="FFFFFF"/>
        </w:rPr>
        <w:t xml:space="preserve">aj </w:t>
      </w:r>
      <w:r w:rsidRPr="00517EAC">
        <w:rPr>
          <w:sz w:val="24"/>
          <w:szCs w:val="24"/>
          <w:shd w:val="clear" w:color="auto" w:fill="FFFFFF"/>
        </w:rPr>
        <w:t xml:space="preserve">A-reprezentácia, ktorá sa </w:t>
      </w:r>
      <w:r w:rsidR="009A14BE" w:rsidRPr="00517EAC">
        <w:rPr>
          <w:sz w:val="24"/>
          <w:szCs w:val="24"/>
          <w:shd w:val="clear" w:color="auto" w:fill="FFFFFF"/>
        </w:rPr>
        <w:t xml:space="preserve">roku 2023 </w:t>
      </w:r>
      <w:r w:rsidRPr="00517EAC">
        <w:rPr>
          <w:sz w:val="24"/>
          <w:szCs w:val="24"/>
          <w:shd w:val="clear" w:color="auto" w:fill="FFFFFF"/>
        </w:rPr>
        <w:t>stal</w:t>
      </w:r>
      <w:r w:rsidR="007F3F5C" w:rsidRPr="00517EAC">
        <w:rPr>
          <w:sz w:val="24"/>
          <w:szCs w:val="24"/>
          <w:shd w:val="clear" w:color="auto" w:fill="FFFFFF"/>
        </w:rPr>
        <w:t>a</w:t>
      </w:r>
      <w:r w:rsidR="009A14BE" w:rsidRPr="00517EAC">
        <w:rPr>
          <w:sz w:val="24"/>
          <w:szCs w:val="24"/>
          <w:shd w:val="clear" w:color="auto" w:fill="FFFFFF"/>
        </w:rPr>
        <w:t xml:space="preserve"> </w:t>
      </w:r>
      <w:r w:rsidR="00385AFF" w:rsidRPr="00517EAC">
        <w:rPr>
          <w:sz w:val="24"/>
          <w:szCs w:val="24"/>
          <w:shd w:val="clear" w:color="auto" w:fill="FFFFFF"/>
        </w:rPr>
        <w:t>šiesty</w:t>
      </w:r>
      <w:r w:rsidR="00C4630D" w:rsidRPr="00517EAC">
        <w:rPr>
          <w:sz w:val="24"/>
          <w:szCs w:val="24"/>
          <w:shd w:val="clear" w:color="auto" w:fill="FFFFFF"/>
        </w:rPr>
        <w:t>krát</w:t>
      </w:r>
      <w:r w:rsidR="00385AFF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najúspešnejším športovým kolektívom Slovenska. Aj to beriem ako dôkaz, že </w:t>
      </w:r>
      <w:r w:rsidR="007F3F5C" w:rsidRPr="00517EAC">
        <w:rPr>
          <w:sz w:val="24"/>
          <w:szCs w:val="24"/>
          <w:shd w:val="clear" w:color="auto" w:fill="FFFFFF"/>
        </w:rPr>
        <w:t>slovenské</w:t>
      </w:r>
      <w:r w:rsidR="00385AFF" w:rsidRPr="00517EAC">
        <w:rPr>
          <w:sz w:val="24"/>
          <w:szCs w:val="24"/>
          <w:shd w:val="clear" w:color="auto" w:fill="FFFFFF"/>
        </w:rPr>
        <w:t>mu</w:t>
      </w:r>
      <w:r w:rsidR="007F3F5C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>futbalu sa v</w:t>
      </w:r>
      <w:r w:rsidR="009A14BE" w:rsidRPr="00517EAC">
        <w:rPr>
          <w:sz w:val="24"/>
          <w:szCs w:val="24"/>
          <w:shd w:val="clear" w:color="auto" w:fill="FFFFFF"/>
        </w:rPr>
        <w:t xml:space="preserve"> hodnotenom </w:t>
      </w:r>
      <w:r w:rsidRPr="00517EAC">
        <w:rPr>
          <w:sz w:val="24"/>
          <w:szCs w:val="24"/>
          <w:shd w:val="clear" w:color="auto" w:fill="FFFFFF"/>
        </w:rPr>
        <w:t>roku</w:t>
      </w:r>
      <w:r w:rsidR="009A14BE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darilo.  </w:t>
      </w:r>
      <w:r w:rsidRPr="00517EAC">
        <w:rPr>
          <w:sz w:val="24"/>
          <w:szCs w:val="24"/>
          <w:lang w:eastAsia="cs-CZ"/>
        </w:rPr>
        <w:t xml:space="preserve"> </w:t>
      </w:r>
    </w:p>
    <w:p w14:paraId="0C95E38D" w14:textId="43E9F7DB" w:rsidR="00C84D0A" w:rsidRPr="00517EAC" w:rsidRDefault="008C357B" w:rsidP="00C84D0A">
      <w:pPr>
        <w:tabs>
          <w:tab w:val="left" w:pos="0"/>
        </w:tabs>
        <w:spacing w:after="120"/>
        <w:ind w:left="0"/>
        <w:rPr>
          <w:sz w:val="24"/>
          <w:szCs w:val="24"/>
          <w:lang w:eastAsia="sk-SK"/>
        </w:rPr>
      </w:pPr>
      <w:r w:rsidRPr="00517EAC">
        <w:rPr>
          <w:sz w:val="24"/>
          <w:szCs w:val="24"/>
          <w:shd w:val="clear" w:color="auto" w:fill="FFFFFF"/>
        </w:rPr>
        <w:t>Podarilo sa nám zlikvidovať manko členskej základne, o ktor</w:t>
      </w:r>
      <w:r w:rsidR="00AD1FCC" w:rsidRPr="00517EAC">
        <w:rPr>
          <w:sz w:val="24"/>
          <w:szCs w:val="24"/>
          <w:shd w:val="clear" w:color="auto" w:fill="FFFFFF"/>
        </w:rPr>
        <w:t>é</w:t>
      </w:r>
      <w:r w:rsidRPr="00517EAC">
        <w:rPr>
          <w:sz w:val="24"/>
          <w:szCs w:val="24"/>
          <w:shd w:val="clear" w:color="auto" w:fill="FFFFFF"/>
        </w:rPr>
        <w:t xml:space="preserve"> sa postaral COVID</w:t>
      </w:r>
      <w:r w:rsidR="00C84D0A" w:rsidRPr="00517EAC">
        <w:rPr>
          <w:sz w:val="24"/>
          <w:szCs w:val="24"/>
          <w:shd w:val="clear" w:color="auto" w:fill="FFFFFF"/>
        </w:rPr>
        <w:t>-19</w:t>
      </w:r>
      <w:r w:rsidRPr="00517EAC">
        <w:rPr>
          <w:sz w:val="24"/>
          <w:szCs w:val="24"/>
          <w:shd w:val="clear" w:color="auto" w:fill="FFFFFF"/>
        </w:rPr>
        <w:t xml:space="preserve"> a v súčasnosti sme už nad predcovidovými číslami. Osobitne ma teší, že najväčší prírastok máme v kategórii mládeže do 15 rokov. </w:t>
      </w:r>
      <w:r w:rsidR="00C84D0A" w:rsidRPr="00517EAC">
        <w:rPr>
          <w:sz w:val="24"/>
          <w:szCs w:val="24"/>
          <w:lang w:eastAsia="cs-CZ"/>
        </w:rPr>
        <w:t xml:space="preserve">Obdobie koronakrízy ukázalo, že máme </w:t>
      </w:r>
      <w:r w:rsidR="006A1988" w:rsidRPr="00517EAC">
        <w:rPr>
          <w:sz w:val="24"/>
          <w:szCs w:val="24"/>
          <w:lang w:eastAsia="cs-CZ"/>
        </w:rPr>
        <w:t xml:space="preserve">dobre a </w:t>
      </w:r>
      <w:r w:rsidR="007F3F5C" w:rsidRPr="00517EAC">
        <w:rPr>
          <w:sz w:val="24"/>
          <w:szCs w:val="24"/>
          <w:lang w:eastAsia="cs-CZ"/>
        </w:rPr>
        <w:t>transparentne</w:t>
      </w:r>
      <w:r w:rsidR="00C84D0A" w:rsidRPr="00517EAC">
        <w:rPr>
          <w:sz w:val="24"/>
          <w:szCs w:val="24"/>
          <w:lang w:eastAsia="cs-CZ"/>
        </w:rPr>
        <w:t xml:space="preserve"> nastavenú hierarchiu a štruktúru orgánov, ktoré riadia, rozhodujú</w:t>
      </w:r>
      <w:r w:rsidR="00AD1FCC" w:rsidRPr="00517EAC">
        <w:rPr>
          <w:sz w:val="24"/>
          <w:szCs w:val="24"/>
          <w:lang w:eastAsia="cs-CZ"/>
        </w:rPr>
        <w:t xml:space="preserve"> </w:t>
      </w:r>
      <w:r w:rsidR="00C84D0A" w:rsidRPr="00517EAC">
        <w:rPr>
          <w:sz w:val="24"/>
          <w:szCs w:val="24"/>
          <w:lang w:eastAsia="cs-CZ"/>
        </w:rPr>
        <w:t>a za svoje rozhodnutia nesú aj zodpovednosť.</w:t>
      </w:r>
      <w:r w:rsidR="007F3F5C" w:rsidRPr="00517EAC">
        <w:rPr>
          <w:sz w:val="24"/>
          <w:szCs w:val="24"/>
          <w:lang w:eastAsia="cs-CZ"/>
        </w:rPr>
        <w:t xml:space="preserve"> Preto </w:t>
      </w:r>
      <w:r w:rsidR="007F3F5C" w:rsidRPr="00517EAC">
        <w:rPr>
          <w:sz w:val="24"/>
          <w:szCs w:val="24"/>
          <w:shd w:val="clear" w:color="auto" w:fill="FFFFFF"/>
        </w:rPr>
        <w:t>COVID-19</w:t>
      </w:r>
      <w:r w:rsidR="006A1988" w:rsidRPr="00517EAC">
        <w:rPr>
          <w:sz w:val="24"/>
          <w:szCs w:val="24"/>
          <w:shd w:val="clear" w:color="auto" w:fill="FFFFFF"/>
        </w:rPr>
        <w:t xml:space="preserve"> nezrazil </w:t>
      </w:r>
      <w:r w:rsidR="00404815" w:rsidRPr="00517EAC">
        <w:rPr>
          <w:sz w:val="24"/>
          <w:szCs w:val="24"/>
          <w:shd w:val="clear" w:color="auto" w:fill="FFFFFF"/>
        </w:rPr>
        <w:t xml:space="preserve">slovenský </w:t>
      </w:r>
      <w:r w:rsidR="006A1988" w:rsidRPr="00517EAC">
        <w:rPr>
          <w:sz w:val="24"/>
          <w:szCs w:val="24"/>
          <w:shd w:val="clear" w:color="auto" w:fill="FFFFFF"/>
        </w:rPr>
        <w:t>futbal na kolená.</w:t>
      </w:r>
      <w:r w:rsidR="007F3F5C" w:rsidRPr="00517EAC">
        <w:rPr>
          <w:sz w:val="24"/>
          <w:szCs w:val="24"/>
          <w:shd w:val="clear" w:color="auto" w:fill="FFFFFF"/>
        </w:rPr>
        <w:t xml:space="preserve"> </w:t>
      </w:r>
      <w:r w:rsidR="00C84D0A" w:rsidRPr="00517EAC">
        <w:rPr>
          <w:sz w:val="24"/>
          <w:szCs w:val="24"/>
          <w:lang w:eastAsia="cs-CZ"/>
        </w:rPr>
        <w:t xml:space="preserve"> </w:t>
      </w:r>
    </w:p>
    <w:p w14:paraId="0DB6633C" w14:textId="6F955A49" w:rsidR="006A1988" w:rsidRPr="00517EAC" w:rsidRDefault="008C357B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>Stojí</w:t>
      </w:r>
      <w:r w:rsidR="006A1988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pred nami </w:t>
      </w:r>
      <w:r w:rsidR="00404815" w:rsidRPr="00517EAC">
        <w:rPr>
          <w:sz w:val="24"/>
          <w:szCs w:val="24"/>
          <w:shd w:val="clear" w:color="auto" w:fill="FFFFFF"/>
        </w:rPr>
        <w:t xml:space="preserve">je </w:t>
      </w:r>
      <w:r w:rsidR="006A1988" w:rsidRPr="00517EAC">
        <w:rPr>
          <w:sz w:val="24"/>
          <w:szCs w:val="24"/>
          <w:shd w:val="clear" w:color="auto" w:fill="FFFFFF"/>
        </w:rPr>
        <w:t xml:space="preserve">aj </w:t>
      </w:r>
      <w:r w:rsidRPr="00517EAC">
        <w:rPr>
          <w:sz w:val="24"/>
          <w:szCs w:val="24"/>
          <w:shd w:val="clear" w:color="auto" w:fill="FFFFFF"/>
        </w:rPr>
        <w:t xml:space="preserve">úloha ako minimalizovať straty pri prechode zo žiackych </w:t>
      </w:r>
      <w:r w:rsidR="00C84D0A" w:rsidRPr="00517EAC">
        <w:rPr>
          <w:sz w:val="24"/>
          <w:szCs w:val="24"/>
          <w:shd w:val="clear" w:color="auto" w:fill="FFFFFF"/>
        </w:rPr>
        <w:t>do</w:t>
      </w:r>
      <w:r w:rsidRPr="00517EAC">
        <w:rPr>
          <w:sz w:val="24"/>
          <w:szCs w:val="24"/>
          <w:shd w:val="clear" w:color="auto" w:fill="FFFFFF"/>
        </w:rPr>
        <w:t xml:space="preserve"> dorasteneckých kategórií a potom aj pri prechode medzi dorastom a dospelými. Tam máme </w:t>
      </w:r>
      <w:r w:rsidR="00AD1FCC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oveľa </w:t>
      </w:r>
      <w:r w:rsidR="00AD1FCC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>väčší prepad ako</w:t>
      </w:r>
      <w:r w:rsidR="00404815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v porovnateľných </w:t>
      </w:r>
      <w:r w:rsidR="00293997" w:rsidRPr="00517EAC">
        <w:rPr>
          <w:sz w:val="24"/>
          <w:szCs w:val="24"/>
          <w:shd w:val="clear" w:color="auto" w:fill="FFFFFF"/>
        </w:rPr>
        <w:t xml:space="preserve">futbalových </w:t>
      </w:r>
      <w:r w:rsidR="00F258B6">
        <w:rPr>
          <w:sz w:val="24"/>
          <w:szCs w:val="24"/>
          <w:shd w:val="clear" w:color="auto" w:fill="FFFFFF"/>
        </w:rPr>
        <w:t>krajinách</w:t>
      </w:r>
      <w:r w:rsidRPr="00517EAC">
        <w:rPr>
          <w:sz w:val="24"/>
          <w:szCs w:val="24"/>
          <w:shd w:val="clear" w:color="auto" w:fill="FFFFFF"/>
        </w:rPr>
        <w:t>. Usilovne</w:t>
      </w:r>
      <w:r w:rsidR="00C84D0A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>na tom pracuje</w:t>
      </w:r>
      <w:r w:rsidR="00C84D0A" w:rsidRPr="00517EAC">
        <w:rPr>
          <w:sz w:val="24"/>
          <w:szCs w:val="24"/>
          <w:shd w:val="clear" w:color="auto" w:fill="FFFFFF"/>
        </w:rPr>
        <w:t xml:space="preserve"> najmä</w:t>
      </w:r>
      <w:r w:rsidRPr="00517EAC">
        <w:rPr>
          <w:sz w:val="24"/>
          <w:szCs w:val="24"/>
          <w:shd w:val="clear" w:color="auto" w:fill="FFFFFF"/>
        </w:rPr>
        <w:t xml:space="preserve"> </w:t>
      </w:r>
      <w:r w:rsidR="00C84D0A" w:rsidRPr="00517EAC">
        <w:rPr>
          <w:sz w:val="24"/>
          <w:szCs w:val="24"/>
          <w:shd w:val="clear" w:color="auto" w:fill="FFFFFF"/>
        </w:rPr>
        <w:t>T</w:t>
      </w:r>
      <w:r w:rsidRPr="00517EAC">
        <w:rPr>
          <w:sz w:val="24"/>
          <w:szCs w:val="24"/>
          <w:shd w:val="clear" w:color="auto" w:fill="FFFFFF"/>
        </w:rPr>
        <w:t>echnický úsek</w:t>
      </w:r>
      <w:r w:rsidR="00C84D0A" w:rsidRPr="00517EAC">
        <w:rPr>
          <w:sz w:val="24"/>
          <w:szCs w:val="24"/>
          <w:shd w:val="clear" w:color="auto" w:fill="FFFFFF"/>
        </w:rPr>
        <w:t xml:space="preserve"> SFZ.</w:t>
      </w:r>
    </w:p>
    <w:p w14:paraId="0EDE285D" w14:textId="7B2C7014" w:rsidR="005A06DB" w:rsidRPr="00517EAC" w:rsidRDefault="006A1988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>V</w:t>
      </w:r>
      <w:r w:rsidR="009A14BE" w:rsidRPr="00517EAC">
        <w:rPr>
          <w:sz w:val="24"/>
          <w:szCs w:val="24"/>
          <w:shd w:val="clear" w:color="auto" w:fill="FFFFFF"/>
        </w:rPr>
        <w:t> </w:t>
      </w:r>
      <w:r w:rsidRPr="00517EAC">
        <w:rPr>
          <w:sz w:val="24"/>
          <w:szCs w:val="24"/>
          <w:shd w:val="clear" w:color="auto" w:fill="FFFFFF"/>
        </w:rPr>
        <w:t>roku</w:t>
      </w:r>
      <w:r w:rsidR="009A14BE" w:rsidRPr="00517EAC">
        <w:rPr>
          <w:sz w:val="24"/>
          <w:szCs w:val="24"/>
          <w:shd w:val="clear" w:color="auto" w:fill="FFFFFF"/>
        </w:rPr>
        <w:t xml:space="preserve">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="009A14BE" w:rsidRPr="00517EAC">
        <w:rPr>
          <w:sz w:val="24"/>
          <w:szCs w:val="24"/>
          <w:shd w:val="clear" w:color="auto" w:fill="FFFFFF"/>
        </w:rPr>
        <w:t xml:space="preserve">2023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však nebolo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všetko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len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pozitívne.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Zbytočnú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chybu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sme </w:t>
      </w:r>
      <w:r w:rsidR="005A06DB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>urobili vo vnútrozväzovej</w:t>
      </w:r>
      <w:r w:rsidR="009A14BE" w:rsidRPr="00517EAC">
        <w:rPr>
          <w:sz w:val="24"/>
          <w:szCs w:val="24"/>
          <w:shd w:val="clear" w:color="auto" w:fill="FFFFFF"/>
        </w:rPr>
        <w:t xml:space="preserve"> </w:t>
      </w:r>
    </w:p>
    <w:p w14:paraId="223E91A0" w14:textId="3C291382" w:rsidR="006A1988" w:rsidRPr="00517EAC" w:rsidRDefault="006A1988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>komunikácii a aj pri príprave minuloročného rozpočtu, čo  sa  prejavilo v hospodárskych výsledkoch</w:t>
      </w:r>
      <w:r w:rsidR="00A41D3C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a veľkej ekonomickej strate z toho vyplývajúcej. </w:t>
      </w:r>
    </w:p>
    <w:p w14:paraId="0A0D4DB1" w14:textId="6B830CBB" w:rsidR="006A1988" w:rsidRPr="00517EAC" w:rsidRDefault="006A1988" w:rsidP="00D247EA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shd w:val="clear" w:color="auto" w:fill="FFFFFF"/>
        </w:rPr>
        <w:t>Z chýb sa</w:t>
      </w:r>
      <w:r w:rsidR="00E3487C" w:rsidRPr="00517EAC">
        <w:rPr>
          <w:sz w:val="24"/>
          <w:szCs w:val="24"/>
          <w:shd w:val="clear" w:color="auto" w:fill="FFFFFF"/>
        </w:rPr>
        <w:t xml:space="preserve"> </w:t>
      </w:r>
      <w:r w:rsidR="009A14BE" w:rsidRPr="00517EAC">
        <w:rPr>
          <w:sz w:val="24"/>
          <w:szCs w:val="24"/>
          <w:shd w:val="clear" w:color="auto" w:fill="FFFFFF"/>
        </w:rPr>
        <w:t>musíme</w:t>
      </w:r>
      <w:r w:rsidRPr="00517EAC">
        <w:rPr>
          <w:sz w:val="24"/>
          <w:szCs w:val="24"/>
          <w:shd w:val="clear" w:color="auto" w:fill="FFFFFF"/>
        </w:rPr>
        <w:t xml:space="preserve"> poučiť. Čo sa týka internej komunikácie, tú potrebujeme dostať na inú a oveľa intenzívnejšiu úroveň ako doposiaľ. Mnohé vyplynulo z doby covidovej, ktorá výrazne obmedzila a</w:t>
      </w:r>
      <w:r w:rsidR="004F4A36" w:rsidRPr="00517EAC">
        <w:rPr>
          <w:sz w:val="24"/>
          <w:szCs w:val="24"/>
          <w:shd w:val="clear" w:color="auto" w:fill="FFFFFF"/>
        </w:rPr>
        <w:t> často</w:t>
      </w:r>
      <w:r w:rsidR="00594BDB">
        <w:rPr>
          <w:sz w:val="24"/>
          <w:szCs w:val="24"/>
          <w:shd w:val="clear" w:color="auto" w:fill="FFFFFF"/>
        </w:rPr>
        <w:t>krát</w:t>
      </w:r>
      <w:r w:rsidR="004F4A36" w:rsidRPr="00517EAC">
        <w:rPr>
          <w:sz w:val="24"/>
          <w:szCs w:val="24"/>
          <w:shd w:val="clear" w:color="auto" w:fill="FFFFFF"/>
        </w:rPr>
        <w:t xml:space="preserve"> nasmerovala</w:t>
      </w:r>
      <w:r w:rsidRPr="00517EAC">
        <w:rPr>
          <w:sz w:val="24"/>
          <w:szCs w:val="24"/>
          <w:shd w:val="clear" w:color="auto" w:fill="FFFFFF"/>
        </w:rPr>
        <w:t xml:space="preserve"> komunikáciu</w:t>
      </w:r>
      <w:r w:rsidR="004F4A36" w:rsidRPr="00517EAC">
        <w:rPr>
          <w:sz w:val="24"/>
          <w:szCs w:val="24"/>
          <w:shd w:val="clear" w:color="auto" w:fill="FFFFFF"/>
        </w:rPr>
        <w:t xml:space="preserve"> </w:t>
      </w:r>
      <w:r w:rsidRPr="00517EAC">
        <w:rPr>
          <w:sz w:val="24"/>
          <w:szCs w:val="24"/>
          <w:shd w:val="clear" w:color="auto" w:fill="FFFFFF"/>
        </w:rPr>
        <w:t xml:space="preserve">iba do online priestoru. Online technológie sú skvelým pomocníkom, ale osobné stretnutia a osobný kontakt je nenahraditeľný. </w:t>
      </w:r>
    </w:p>
    <w:p w14:paraId="69F64EF1" w14:textId="166753B5" w:rsidR="00251EF9" w:rsidRPr="00517EAC" w:rsidRDefault="006A1988" w:rsidP="00251EF9">
      <w:pPr>
        <w:tabs>
          <w:tab w:val="left" w:pos="0"/>
        </w:tabs>
        <w:spacing w:after="120"/>
        <w:ind w:left="0"/>
        <w:rPr>
          <w:sz w:val="24"/>
          <w:szCs w:val="24"/>
          <w:shd w:val="clear" w:color="auto" w:fill="FFFFFF"/>
        </w:rPr>
      </w:pPr>
      <w:r w:rsidRPr="00517EAC">
        <w:rPr>
          <w:sz w:val="24"/>
          <w:szCs w:val="24"/>
          <w:lang w:eastAsia="cs-CZ"/>
        </w:rPr>
        <w:t>Preto p</w:t>
      </w:r>
      <w:r w:rsidR="00AE526E" w:rsidRPr="00517EAC">
        <w:rPr>
          <w:sz w:val="24"/>
          <w:szCs w:val="24"/>
          <w:lang w:eastAsia="cs-CZ"/>
        </w:rPr>
        <w:t>rakticky denne</w:t>
      </w:r>
      <w:r w:rsidR="00B52608" w:rsidRPr="00517EAC">
        <w:rPr>
          <w:sz w:val="24"/>
          <w:szCs w:val="24"/>
          <w:lang w:eastAsia="cs-CZ"/>
        </w:rPr>
        <w:t> komunik</w:t>
      </w:r>
      <w:r w:rsidR="00AE526E" w:rsidRPr="00517EAC">
        <w:rPr>
          <w:sz w:val="24"/>
          <w:szCs w:val="24"/>
          <w:lang w:eastAsia="cs-CZ"/>
        </w:rPr>
        <w:t>ujem</w:t>
      </w:r>
      <w:r w:rsidR="00B52608" w:rsidRPr="00517EAC">
        <w:rPr>
          <w:sz w:val="24"/>
          <w:szCs w:val="24"/>
          <w:lang w:eastAsia="cs-CZ"/>
        </w:rPr>
        <w:t xml:space="preserve"> s generálnym sekretárom</w:t>
      </w:r>
      <w:r w:rsidR="00AE526E" w:rsidRPr="00517EAC">
        <w:rPr>
          <w:sz w:val="24"/>
          <w:szCs w:val="24"/>
          <w:lang w:eastAsia="cs-CZ"/>
        </w:rPr>
        <w:t xml:space="preserve">, </w:t>
      </w:r>
      <w:r w:rsidRPr="00517EAC">
        <w:rPr>
          <w:sz w:val="24"/>
          <w:szCs w:val="24"/>
          <w:lang w:eastAsia="cs-CZ"/>
        </w:rPr>
        <w:t>riaditeľmi úsekov a vedúcimi odde</w:t>
      </w:r>
      <w:r w:rsidR="00251EF9" w:rsidRPr="00517EAC">
        <w:rPr>
          <w:sz w:val="24"/>
          <w:szCs w:val="24"/>
          <w:lang w:eastAsia="cs-CZ"/>
        </w:rPr>
        <w:t>-</w:t>
      </w:r>
      <w:r w:rsidRPr="00517EAC">
        <w:rPr>
          <w:sz w:val="24"/>
          <w:szCs w:val="24"/>
          <w:lang w:eastAsia="cs-CZ"/>
        </w:rPr>
        <w:t>lení, vedením</w:t>
      </w:r>
      <w:r w:rsidR="00AF242C" w:rsidRPr="00517EAC">
        <w:rPr>
          <w:sz w:val="24"/>
          <w:szCs w:val="24"/>
          <w:lang w:eastAsia="cs-CZ"/>
        </w:rPr>
        <w:t xml:space="preserve"> </w:t>
      </w:r>
      <w:r w:rsidR="00B52608" w:rsidRPr="00517EAC">
        <w:rPr>
          <w:sz w:val="24"/>
          <w:szCs w:val="24"/>
          <w:lang w:eastAsia="cs-CZ"/>
        </w:rPr>
        <w:t>Únie ligových klubov</w:t>
      </w:r>
      <w:r w:rsidR="004F4A36" w:rsidRPr="00517EAC">
        <w:rPr>
          <w:sz w:val="24"/>
          <w:szCs w:val="24"/>
          <w:lang w:eastAsia="cs-CZ"/>
        </w:rPr>
        <w:t xml:space="preserve"> </w:t>
      </w:r>
      <w:r w:rsidR="00B52608" w:rsidRPr="00517EAC">
        <w:rPr>
          <w:sz w:val="24"/>
          <w:szCs w:val="24"/>
          <w:lang w:eastAsia="cs-CZ"/>
        </w:rPr>
        <w:t>či predsedami odborných orgánov a</w:t>
      </w:r>
      <w:r w:rsidR="00AE526E" w:rsidRPr="00517EAC">
        <w:rPr>
          <w:sz w:val="24"/>
          <w:szCs w:val="24"/>
          <w:lang w:eastAsia="cs-CZ"/>
        </w:rPr>
        <w:t> </w:t>
      </w:r>
      <w:r w:rsidR="00B52608" w:rsidRPr="00517EAC">
        <w:rPr>
          <w:sz w:val="24"/>
          <w:szCs w:val="24"/>
          <w:lang w:eastAsia="cs-CZ"/>
        </w:rPr>
        <w:t>komisií</w:t>
      </w:r>
      <w:r w:rsidR="00AE526E" w:rsidRPr="00517EAC">
        <w:rPr>
          <w:sz w:val="24"/>
          <w:szCs w:val="24"/>
          <w:lang w:eastAsia="cs-CZ"/>
        </w:rPr>
        <w:t xml:space="preserve"> </w:t>
      </w:r>
      <w:r w:rsidR="00B52608" w:rsidRPr="00517EAC">
        <w:rPr>
          <w:sz w:val="24"/>
          <w:szCs w:val="24"/>
          <w:lang w:eastAsia="cs-CZ"/>
        </w:rPr>
        <w:t>SFZ</w:t>
      </w:r>
      <w:r w:rsidR="00AE526E" w:rsidRPr="00517EAC">
        <w:rPr>
          <w:sz w:val="24"/>
          <w:szCs w:val="24"/>
          <w:lang w:eastAsia="cs-CZ"/>
        </w:rPr>
        <w:t xml:space="preserve">. </w:t>
      </w:r>
      <w:r w:rsidR="00AF242C" w:rsidRPr="00517EAC">
        <w:rPr>
          <w:sz w:val="24"/>
          <w:szCs w:val="24"/>
          <w:lang w:eastAsia="cs-CZ"/>
        </w:rPr>
        <w:t>D</w:t>
      </w:r>
      <w:r w:rsidR="00AE526E" w:rsidRPr="00517EAC">
        <w:rPr>
          <w:sz w:val="24"/>
          <w:szCs w:val="24"/>
          <w:lang w:eastAsia="cs-CZ"/>
        </w:rPr>
        <w:t xml:space="preserve">lhodobo </w:t>
      </w:r>
      <w:r w:rsidR="00AF242C" w:rsidRPr="00517EAC">
        <w:rPr>
          <w:sz w:val="24"/>
          <w:szCs w:val="24"/>
          <w:lang w:eastAsia="cs-CZ"/>
        </w:rPr>
        <w:t xml:space="preserve">takto </w:t>
      </w:r>
      <w:r w:rsidR="00AE526E" w:rsidRPr="00517EAC">
        <w:rPr>
          <w:sz w:val="24"/>
          <w:szCs w:val="24"/>
          <w:lang w:eastAsia="cs-CZ"/>
        </w:rPr>
        <w:t>z</w:t>
      </w:r>
      <w:r w:rsidR="00B52608" w:rsidRPr="00517EAC">
        <w:rPr>
          <w:sz w:val="24"/>
          <w:szCs w:val="24"/>
          <w:lang w:eastAsia="cs-CZ"/>
        </w:rPr>
        <w:t xml:space="preserve">ískavam </w:t>
      </w:r>
      <w:r w:rsidR="00251EF9" w:rsidRPr="00517EAC">
        <w:rPr>
          <w:sz w:val="24"/>
          <w:szCs w:val="24"/>
          <w:lang w:eastAsia="cs-CZ"/>
        </w:rPr>
        <w:t xml:space="preserve">veľmi </w:t>
      </w:r>
      <w:r w:rsidR="00B52608" w:rsidRPr="00517EAC">
        <w:rPr>
          <w:sz w:val="24"/>
          <w:szCs w:val="24"/>
          <w:lang w:eastAsia="cs-CZ"/>
        </w:rPr>
        <w:t>potrebn</w:t>
      </w:r>
      <w:r w:rsidR="00AE526E" w:rsidRPr="00517EAC">
        <w:rPr>
          <w:sz w:val="24"/>
          <w:szCs w:val="24"/>
          <w:lang w:eastAsia="cs-CZ"/>
        </w:rPr>
        <w:t>é</w:t>
      </w:r>
      <w:r w:rsidR="00AF242C" w:rsidRPr="00517EAC">
        <w:rPr>
          <w:sz w:val="24"/>
          <w:szCs w:val="24"/>
          <w:lang w:eastAsia="cs-CZ"/>
        </w:rPr>
        <w:t xml:space="preserve"> </w:t>
      </w:r>
      <w:r w:rsidR="00AE526E" w:rsidRPr="00517EAC">
        <w:rPr>
          <w:sz w:val="24"/>
          <w:szCs w:val="24"/>
          <w:lang w:eastAsia="cs-CZ"/>
        </w:rPr>
        <w:t>informácie</w:t>
      </w:r>
      <w:r w:rsidR="00473F05" w:rsidRPr="00517EAC">
        <w:rPr>
          <w:sz w:val="24"/>
          <w:szCs w:val="24"/>
          <w:lang w:eastAsia="cs-CZ"/>
        </w:rPr>
        <w:t xml:space="preserve"> a</w:t>
      </w:r>
      <w:r w:rsidR="00AF242C" w:rsidRPr="00517EAC">
        <w:rPr>
          <w:sz w:val="24"/>
          <w:szCs w:val="24"/>
          <w:lang w:eastAsia="cs-CZ"/>
        </w:rPr>
        <w:t xml:space="preserve"> argumenty </w:t>
      </w:r>
      <w:r w:rsidR="00B52608" w:rsidRPr="00517EAC">
        <w:rPr>
          <w:sz w:val="24"/>
          <w:szCs w:val="24"/>
          <w:lang w:eastAsia="cs-CZ"/>
        </w:rPr>
        <w:t xml:space="preserve"> pre</w:t>
      </w:r>
      <w:r w:rsidR="009A14BE" w:rsidRPr="00517EAC">
        <w:rPr>
          <w:sz w:val="24"/>
          <w:szCs w:val="24"/>
          <w:lang w:eastAsia="cs-CZ"/>
        </w:rPr>
        <w:t xml:space="preserve"> externú</w:t>
      </w:r>
      <w:r w:rsidR="00B52608" w:rsidRPr="00517EAC">
        <w:rPr>
          <w:sz w:val="24"/>
          <w:szCs w:val="24"/>
          <w:lang w:eastAsia="cs-CZ"/>
        </w:rPr>
        <w:t xml:space="preserve"> </w:t>
      </w:r>
      <w:r w:rsidR="007A289F" w:rsidRPr="00517EAC">
        <w:rPr>
          <w:sz w:val="24"/>
          <w:szCs w:val="24"/>
          <w:lang w:eastAsia="cs-CZ"/>
        </w:rPr>
        <w:t>komunikáciu</w:t>
      </w:r>
      <w:r w:rsidR="00B52608" w:rsidRPr="00517EAC">
        <w:rPr>
          <w:sz w:val="24"/>
          <w:szCs w:val="24"/>
          <w:lang w:eastAsia="cs-CZ"/>
        </w:rPr>
        <w:t xml:space="preserve"> so štátnymi</w:t>
      </w:r>
      <w:r w:rsidR="00AF242C" w:rsidRPr="00517EAC">
        <w:rPr>
          <w:sz w:val="24"/>
          <w:szCs w:val="24"/>
          <w:lang w:eastAsia="cs-CZ"/>
        </w:rPr>
        <w:t xml:space="preserve"> a/alebo </w:t>
      </w:r>
      <w:r w:rsidR="00B52608" w:rsidRPr="00517EAC">
        <w:rPr>
          <w:sz w:val="24"/>
          <w:szCs w:val="24"/>
          <w:lang w:eastAsia="cs-CZ"/>
        </w:rPr>
        <w:t>samosprávnymi orgánmi, ktor</w:t>
      </w:r>
      <w:r w:rsidR="007A289F" w:rsidRPr="00517EAC">
        <w:rPr>
          <w:sz w:val="24"/>
          <w:szCs w:val="24"/>
          <w:lang w:eastAsia="cs-CZ"/>
        </w:rPr>
        <w:t>ú</w:t>
      </w:r>
      <w:r w:rsidR="00B52608" w:rsidRPr="00517EAC">
        <w:rPr>
          <w:sz w:val="24"/>
          <w:szCs w:val="24"/>
          <w:lang w:eastAsia="cs-CZ"/>
        </w:rPr>
        <w:t xml:space="preserve"> sme sa aj v</w:t>
      </w:r>
      <w:r w:rsidR="00AF242C" w:rsidRPr="00517EAC">
        <w:rPr>
          <w:sz w:val="24"/>
          <w:szCs w:val="24"/>
          <w:lang w:eastAsia="cs-CZ"/>
        </w:rPr>
        <w:t> hodnotenom období</w:t>
      </w:r>
      <w:r w:rsidR="007A289F" w:rsidRPr="00517EAC">
        <w:rPr>
          <w:sz w:val="24"/>
          <w:szCs w:val="24"/>
          <w:lang w:eastAsia="cs-CZ"/>
        </w:rPr>
        <w:t xml:space="preserve"> </w:t>
      </w:r>
      <w:r w:rsidR="00B52608" w:rsidRPr="00517EAC">
        <w:rPr>
          <w:sz w:val="24"/>
          <w:szCs w:val="24"/>
          <w:lang w:eastAsia="cs-CZ"/>
        </w:rPr>
        <w:t xml:space="preserve">snažili </w:t>
      </w:r>
      <w:r w:rsidR="00AF242C" w:rsidRPr="00517EAC">
        <w:rPr>
          <w:sz w:val="24"/>
          <w:szCs w:val="24"/>
          <w:lang w:eastAsia="cs-CZ"/>
        </w:rPr>
        <w:t>efektívne</w:t>
      </w:r>
      <w:r w:rsidR="00A742DB" w:rsidRPr="00517EAC">
        <w:rPr>
          <w:sz w:val="24"/>
          <w:szCs w:val="24"/>
          <w:lang w:eastAsia="cs-CZ"/>
        </w:rPr>
        <w:t xml:space="preserve"> </w:t>
      </w:r>
      <w:r w:rsidR="00B52608" w:rsidRPr="00517EAC">
        <w:rPr>
          <w:sz w:val="24"/>
          <w:szCs w:val="24"/>
          <w:lang w:eastAsia="cs-CZ"/>
        </w:rPr>
        <w:t xml:space="preserve">využiť </w:t>
      </w:r>
      <w:r w:rsidR="00CA3C13" w:rsidRPr="00517EAC">
        <w:rPr>
          <w:sz w:val="24"/>
          <w:szCs w:val="24"/>
          <w:lang w:eastAsia="cs-CZ"/>
        </w:rPr>
        <w:t>pre</w:t>
      </w:r>
      <w:r w:rsidR="00B52608" w:rsidRPr="00517EAC">
        <w:rPr>
          <w:sz w:val="24"/>
          <w:szCs w:val="24"/>
          <w:lang w:eastAsia="cs-CZ"/>
        </w:rPr>
        <w:t xml:space="preserve"> rozvoj slovenského futbalu</w:t>
      </w:r>
      <w:r w:rsidRPr="00517EAC">
        <w:rPr>
          <w:sz w:val="24"/>
          <w:szCs w:val="24"/>
          <w:lang w:eastAsia="cs-CZ"/>
        </w:rPr>
        <w:t>, čo som už spom</w:t>
      </w:r>
      <w:r w:rsidR="004F4A36" w:rsidRPr="00517EAC">
        <w:rPr>
          <w:sz w:val="24"/>
          <w:szCs w:val="24"/>
          <w:lang w:eastAsia="cs-CZ"/>
        </w:rPr>
        <w:t>enul</w:t>
      </w:r>
      <w:r w:rsidRPr="00517EAC">
        <w:rPr>
          <w:sz w:val="24"/>
          <w:szCs w:val="24"/>
          <w:lang w:eastAsia="cs-CZ"/>
        </w:rPr>
        <w:t xml:space="preserve"> vyššie.</w:t>
      </w:r>
      <w:r w:rsidR="00251EF9" w:rsidRPr="00517EAC">
        <w:rPr>
          <w:sz w:val="24"/>
          <w:szCs w:val="24"/>
          <w:lang w:eastAsia="cs-CZ"/>
        </w:rPr>
        <w:tab/>
      </w:r>
      <w:r w:rsidR="00251EF9" w:rsidRPr="00517EAC">
        <w:rPr>
          <w:sz w:val="24"/>
          <w:szCs w:val="24"/>
          <w:lang w:eastAsia="cs-CZ"/>
        </w:rPr>
        <w:tab/>
      </w:r>
      <w:r w:rsidR="00251EF9" w:rsidRPr="00517EAC">
        <w:rPr>
          <w:sz w:val="24"/>
          <w:szCs w:val="24"/>
          <w:lang w:eastAsia="cs-CZ"/>
        </w:rPr>
        <w:tab/>
      </w:r>
      <w:r w:rsidR="00251EF9" w:rsidRPr="00517EAC">
        <w:rPr>
          <w:sz w:val="24"/>
          <w:szCs w:val="24"/>
          <w:lang w:eastAsia="cs-CZ"/>
        </w:rPr>
        <w:tab/>
      </w:r>
      <w:r w:rsidR="00251EF9" w:rsidRPr="00517EAC">
        <w:rPr>
          <w:sz w:val="24"/>
          <w:szCs w:val="24"/>
          <w:lang w:eastAsia="cs-CZ"/>
        </w:rPr>
        <w:tab/>
        <w:t xml:space="preserve">                            Každoročne </w:t>
      </w:r>
      <w:r w:rsidR="00251EF9" w:rsidRPr="00517EAC">
        <w:rPr>
          <w:sz w:val="24"/>
          <w:szCs w:val="24"/>
          <w:shd w:val="clear" w:color="auto" w:fill="FFFFFF"/>
        </w:rPr>
        <w:t xml:space="preserve">so svojimi spolupracovníkmi absolvujem stretnutia so zástupcami regionálnych a aj oblastných futbalových zväzov a veľmi otvorene tam diskutujeme </w:t>
      </w:r>
      <w:r w:rsidR="009A14BE" w:rsidRPr="00517EAC">
        <w:rPr>
          <w:sz w:val="24"/>
          <w:szCs w:val="24"/>
          <w:shd w:val="clear" w:color="auto" w:fill="FFFFFF"/>
        </w:rPr>
        <w:t xml:space="preserve">o </w:t>
      </w:r>
      <w:r w:rsidR="00251EF9" w:rsidRPr="00517EAC">
        <w:rPr>
          <w:sz w:val="24"/>
          <w:szCs w:val="24"/>
          <w:shd w:val="clear" w:color="auto" w:fill="FFFFFF"/>
        </w:rPr>
        <w:t>všetk</w:t>
      </w:r>
      <w:r w:rsidR="009A14BE" w:rsidRPr="00517EAC">
        <w:rPr>
          <w:sz w:val="24"/>
          <w:szCs w:val="24"/>
          <w:shd w:val="clear" w:color="auto" w:fill="FFFFFF"/>
        </w:rPr>
        <w:t>ých</w:t>
      </w:r>
      <w:r w:rsidR="00251EF9" w:rsidRPr="00517EAC">
        <w:rPr>
          <w:sz w:val="24"/>
          <w:szCs w:val="24"/>
          <w:shd w:val="clear" w:color="auto" w:fill="FFFFFF"/>
        </w:rPr>
        <w:t xml:space="preserve"> otázk</w:t>
      </w:r>
      <w:r w:rsidR="009A14BE" w:rsidRPr="00517EAC">
        <w:rPr>
          <w:sz w:val="24"/>
          <w:szCs w:val="24"/>
          <w:shd w:val="clear" w:color="auto" w:fill="FFFFFF"/>
        </w:rPr>
        <w:t>ach</w:t>
      </w:r>
      <w:r w:rsidR="00251EF9" w:rsidRPr="00517EAC">
        <w:rPr>
          <w:sz w:val="24"/>
          <w:szCs w:val="24"/>
          <w:shd w:val="clear" w:color="auto" w:fill="FFFFFF"/>
        </w:rPr>
        <w:t>, ktoré takpovediac „visia vo vzduchu“, vrátane členského, poplatkov za správu konta v ISSF, nedostatku rozhodcov a iných záležitostí. Povedali sme si, že všetko dôležité budeme</w:t>
      </w:r>
      <w:r w:rsidR="00AD1FCC" w:rsidRPr="00517EAC">
        <w:rPr>
          <w:sz w:val="24"/>
          <w:szCs w:val="24"/>
          <w:shd w:val="clear" w:color="auto" w:fill="FFFFFF"/>
        </w:rPr>
        <w:t xml:space="preserve"> so</w:t>
      </w:r>
      <w:r w:rsidR="00251EF9" w:rsidRPr="00517EAC">
        <w:rPr>
          <w:sz w:val="24"/>
          <w:szCs w:val="24"/>
          <w:shd w:val="clear" w:color="auto" w:fill="FFFFFF"/>
        </w:rPr>
        <w:t xml:space="preserve"> </w:t>
      </w:r>
      <w:r w:rsidR="00AD1FCC" w:rsidRPr="00517EAC">
        <w:rPr>
          <w:sz w:val="24"/>
          <w:szCs w:val="24"/>
          <w:shd w:val="clear" w:color="auto" w:fill="FFFFFF"/>
        </w:rPr>
        <w:t xml:space="preserve">všetkými prediskutovávať </w:t>
      </w:r>
      <w:r w:rsidR="00251EF9" w:rsidRPr="00517EAC">
        <w:rPr>
          <w:sz w:val="24"/>
          <w:szCs w:val="24"/>
          <w:shd w:val="clear" w:color="auto" w:fill="FFFFFF"/>
        </w:rPr>
        <w:t>tak dlho, až nájdeme riešenie, ktoré bude akceptovateľné pre čo najväčšiu, resp. rozhodujúcu väčšinu. </w:t>
      </w:r>
    </w:p>
    <w:p w14:paraId="0D72ED87" w14:textId="1B8A96CE" w:rsidR="00487276" w:rsidRPr="00517EAC" w:rsidRDefault="005B0456" w:rsidP="00487276">
      <w:pPr>
        <w:tabs>
          <w:tab w:val="left" w:pos="0"/>
        </w:tabs>
        <w:spacing w:after="120"/>
        <w:ind w:left="0"/>
        <w:rPr>
          <w:sz w:val="24"/>
          <w:szCs w:val="24"/>
          <w:lang w:eastAsia="cs-CZ"/>
        </w:rPr>
      </w:pPr>
      <w:r w:rsidRPr="00517EAC">
        <w:rPr>
          <w:sz w:val="24"/>
          <w:szCs w:val="24"/>
          <w:shd w:val="clear" w:color="auto" w:fill="FFFFFF"/>
        </w:rPr>
        <w:t xml:space="preserve">Moje doterajšie pôsobenie vo funkcii prezidenta SFZ mi dalo veľké množstvo skúseností, vzťahov s ľuďmi a poznatkov z mnohých oblastí života našej spoločnosti. </w:t>
      </w:r>
      <w:r w:rsidR="00487276" w:rsidRPr="00517EAC">
        <w:rPr>
          <w:sz w:val="24"/>
          <w:szCs w:val="24"/>
          <w:shd w:val="clear" w:color="auto" w:fill="FFFFFF"/>
        </w:rPr>
        <w:t xml:space="preserve">Napriek tomu, že môj </w:t>
      </w:r>
      <w:r w:rsidR="009A14BE" w:rsidRPr="00517EAC">
        <w:rPr>
          <w:sz w:val="24"/>
          <w:szCs w:val="24"/>
          <w:shd w:val="clear" w:color="auto" w:fill="FFFFFF"/>
        </w:rPr>
        <w:t>štvrtý</w:t>
      </w:r>
      <w:r w:rsidR="00487276" w:rsidRPr="00517EAC">
        <w:rPr>
          <w:sz w:val="24"/>
          <w:szCs w:val="24"/>
          <w:shd w:val="clear" w:color="auto" w:fill="FFFFFF"/>
        </w:rPr>
        <w:t xml:space="preserve"> mandát</w:t>
      </w:r>
      <w:r w:rsidR="009A14BE" w:rsidRPr="00517EAC">
        <w:rPr>
          <w:sz w:val="24"/>
          <w:szCs w:val="24"/>
          <w:shd w:val="clear" w:color="auto" w:fill="FFFFFF"/>
        </w:rPr>
        <w:t xml:space="preserve"> v tejto pozícii </w:t>
      </w:r>
      <w:r w:rsidR="00487276" w:rsidRPr="00517EAC">
        <w:rPr>
          <w:sz w:val="24"/>
          <w:szCs w:val="24"/>
          <w:shd w:val="clear" w:color="auto" w:fill="FFFFFF"/>
        </w:rPr>
        <w:t xml:space="preserve">je už vo svojej druhej polovici, stále mám dostatok energie a som hrdý, že </w:t>
      </w:r>
      <w:r w:rsidR="009A14BE" w:rsidRPr="00517EAC">
        <w:rPr>
          <w:sz w:val="24"/>
          <w:szCs w:val="24"/>
          <w:shd w:val="clear" w:color="auto" w:fill="FFFFFF"/>
        </w:rPr>
        <w:t>pracujem</w:t>
      </w:r>
      <w:r w:rsidR="00487276" w:rsidRPr="00517EAC">
        <w:rPr>
          <w:sz w:val="24"/>
          <w:szCs w:val="24"/>
          <w:shd w:val="clear" w:color="auto" w:fill="FFFFFF"/>
        </w:rPr>
        <w:t xml:space="preserve"> pre najpopulárnejší šport na svete, </w:t>
      </w:r>
      <w:r w:rsidR="009A14BE" w:rsidRPr="00517EAC">
        <w:rPr>
          <w:sz w:val="24"/>
          <w:szCs w:val="24"/>
          <w:shd w:val="clear" w:color="auto" w:fill="FFFFFF"/>
        </w:rPr>
        <w:t>s </w:t>
      </w:r>
      <w:r w:rsidR="00487276" w:rsidRPr="00517EAC">
        <w:rPr>
          <w:sz w:val="24"/>
          <w:szCs w:val="24"/>
          <w:shd w:val="clear" w:color="auto" w:fill="FFFFFF"/>
        </w:rPr>
        <w:t>vplyv</w:t>
      </w:r>
      <w:r w:rsidR="009A14BE" w:rsidRPr="00517EAC">
        <w:rPr>
          <w:sz w:val="24"/>
          <w:szCs w:val="24"/>
          <w:shd w:val="clear" w:color="auto" w:fill="FFFFFF"/>
        </w:rPr>
        <w:t>om a dosahom</w:t>
      </w:r>
      <w:r w:rsidR="00487276" w:rsidRPr="00517EAC">
        <w:rPr>
          <w:sz w:val="24"/>
          <w:szCs w:val="24"/>
          <w:shd w:val="clear" w:color="auto" w:fill="FFFFFF"/>
        </w:rPr>
        <w:t xml:space="preserve"> na obrovsk</w:t>
      </w:r>
      <w:r w:rsidR="009A14BE" w:rsidRPr="00517EAC">
        <w:rPr>
          <w:sz w:val="24"/>
          <w:szCs w:val="24"/>
          <w:shd w:val="clear" w:color="auto" w:fill="FFFFFF"/>
        </w:rPr>
        <w:t>é</w:t>
      </w:r>
      <w:r w:rsidR="00487276" w:rsidRPr="00517EAC">
        <w:rPr>
          <w:sz w:val="24"/>
          <w:szCs w:val="24"/>
          <w:shd w:val="clear" w:color="auto" w:fill="FFFFFF"/>
        </w:rPr>
        <w:t xml:space="preserve"> mas</w:t>
      </w:r>
      <w:r w:rsidR="009A14BE" w:rsidRPr="00517EAC">
        <w:rPr>
          <w:sz w:val="24"/>
          <w:szCs w:val="24"/>
          <w:shd w:val="clear" w:color="auto" w:fill="FFFFFF"/>
        </w:rPr>
        <w:t>y</w:t>
      </w:r>
      <w:r w:rsidR="00487276" w:rsidRPr="00517EAC">
        <w:rPr>
          <w:sz w:val="24"/>
          <w:szCs w:val="24"/>
          <w:shd w:val="clear" w:color="auto" w:fill="FFFFFF"/>
        </w:rPr>
        <w:t xml:space="preserve"> ľudí</w:t>
      </w:r>
      <w:r w:rsidR="009A14BE" w:rsidRPr="00517EAC">
        <w:rPr>
          <w:sz w:val="24"/>
          <w:szCs w:val="24"/>
          <w:shd w:val="clear" w:color="auto" w:fill="FFFFFF"/>
        </w:rPr>
        <w:t xml:space="preserve">. </w:t>
      </w:r>
      <w:r w:rsidR="00487276" w:rsidRPr="00517EAC">
        <w:rPr>
          <w:sz w:val="24"/>
          <w:szCs w:val="24"/>
          <w:shd w:val="clear" w:color="auto" w:fill="FFFFFF"/>
        </w:rPr>
        <w:t xml:space="preserve"> </w:t>
      </w:r>
    </w:p>
    <w:p w14:paraId="0A2A8680" w14:textId="25AD423F" w:rsidR="00B52608" w:rsidRPr="00A322E4" w:rsidRDefault="00B52608" w:rsidP="00850A4A">
      <w:pPr>
        <w:tabs>
          <w:tab w:val="left" w:pos="0"/>
        </w:tabs>
        <w:spacing w:after="120"/>
        <w:ind w:left="0"/>
        <w:rPr>
          <w:sz w:val="24"/>
          <w:szCs w:val="24"/>
        </w:rPr>
      </w:pPr>
      <w:r w:rsidRPr="00A322E4">
        <w:rPr>
          <w:rFonts w:ascii="Abadi" w:hAnsi="Abadi" w:cstheme="minorHAnsi"/>
          <w:b/>
          <w:sz w:val="24"/>
          <w:szCs w:val="24"/>
        </w:rPr>
        <w:t>1.2 Výkonný výbor SFZ</w:t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</w:r>
      <w:r w:rsidR="00850A4A" w:rsidRPr="00A322E4">
        <w:rPr>
          <w:rFonts w:ascii="Abadi" w:hAnsi="Abadi" w:cstheme="minorHAnsi"/>
          <w:b/>
          <w:sz w:val="24"/>
          <w:szCs w:val="24"/>
        </w:rPr>
        <w:tab/>
        <w:t xml:space="preserve">              </w:t>
      </w:r>
      <w:r w:rsidRPr="00A322E4">
        <w:rPr>
          <w:sz w:val="24"/>
          <w:szCs w:val="24"/>
        </w:rPr>
        <w:t xml:space="preserve">Je najvyšším výkonným orgánom SFZ pre riadenie futbalu a rozhoduje </w:t>
      </w:r>
      <w:r w:rsidR="00030233" w:rsidRPr="00A322E4">
        <w:rPr>
          <w:sz w:val="24"/>
          <w:szCs w:val="24"/>
        </w:rPr>
        <w:t>v</w:t>
      </w:r>
      <w:r w:rsidRPr="00A322E4">
        <w:rPr>
          <w:sz w:val="24"/>
          <w:szCs w:val="24"/>
        </w:rPr>
        <w:t>o všetkých otázkach, ktoré nie sú stanovami alebo inými predpismi</w:t>
      </w:r>
      <w:r w:rsidR="00297F44" w:rsidRPr="00A322E4">
        <w:rPr>
          <w:sz w:val="24"/>
          <w:szCs w:val="24"/>
        </w:rPr>
        <w:t xml:space="preserve"> SFZ</w:t>
      </w:r>
      <w:r w:rsidRPr="00A322E4">
        <w:rPr>
          <w:sz w:val="24"/>
          <w:szCs w:val="24"/>
        </w:rPr>
        <w:t xml:space="preserve"> zverené do právomoci iných orgánov SFZ.</w:t>
      </w:r>
    </w:p>
    <w:p w14:paraId="1C768437" w14:textId="0F3CF82C" w:rsidR="00B52608" w:rsidRPr="00A322E4" w:rsidRDefault="00B52608" w:rsidP="00B52608">
      <w:pPr>
        <w:pStyle w:val="Textbody"/>
        <w:jc w:val="both"/>
        <w:rPr>
          <w:sz w:val="24"/>
          <w:szCs w:val="24"/>
        </w:rPr>
      </w:pPr>
      <w:r w:rsidRPr="00A322E4">
        <w:rPr>
          <w:sz w:val="24"/>
          <w:szCs w:val="24"/>
        </w:rPr>
        <w:t>Zasadnutia</w:t>
      </w:r>
      <w:r w:rsidR="00B27FAF" w:rsidRPr="00A322E4">
        <w:rPr>
          <w:sz w:val="24"/>
          <w:szCs w:val="24"/>
        </w:rPr>
        <w:t xml:space="preserve"> </w:t>
      </w:r>
      <w:r w:rsidRPr="00A322E4">
        <w:rPr>
          <w:sz w:val="24"/>
          <w:szCs w:val="24"/>
        </w:rPr>
        <w:t>1</w:t>
      </w:r>
      <w:r w:rsidR="00297F44" w:rsidRPr="00A322E4">
        <w:rPr>
          <w:sz w:val="24"/>
          <w:szCs w:val="24"/>
        </w:rPr>
        <w:t>5</w:t>
      </w:r>
      <w:r w:rsidRPr="00A322E4">
        <w:rPr>
          <w:sz w:val="24"/>
          <w:szCs w:val="24"/>
        </w:rPr>
        <w:t xml:space="preserve">-členného výkonného výboru SFZ (ďalej len </w:t>
      </w:r>
      <w:r w:rsidR="004D7741">
        <w:rPr>
          <w:sz w:val="24"/>
          <w:szCs w:val="24"/>
        </w:rPr>
        <w:t>„</w:t>
      </w:r>
      <w:r w:rsidRPr="00A322E4">
        <w:rPr>
          <w:sz w:val="24"/>
          <w:szCs w:val="24"/>
        </w:rPr>
        <w:t>VV SFZ</w:t>
      </w:r>
      <w:r w:rsidR="004D7741">
        <w:rPr>
          <w:sz w:val="24"/>
          <w:szCs w:val="24"/>
        </w:rPr>
        <w:t>“</w:t>
      </w:r>
      <w:r w:rsidRPr="00A322E4">
        <w:rPr>
          <w:sz w:val="24"/>
          <w:szCs w:val="24"/>
        </w:rPr>
        <w:t>) sa konali podľa schváleného plánu zasadnutí spravidla raz za mesiac. V prípade neodkladnosti prerokovania a prijatia rozhodnutia</w:t>
      </w:r>
      <w:r w:rsidR="00030233" w:rsidRPr="00A322E4">
        <w:rPr>
          <w:sz w:val="24"/>
          <w:szCs w:val="24"/>
        </w:rPr>
        <w:t>,</w:t>
      </w:r>
      <w:r w:rsidR="00F31013" w:rsidRPr="00A322E4">
        <w:rPr>
          <w:sz w:val="24"/>
          <w:szCs w:val="24"/>
        </w:rPr>
        <w:t xml:space="preserve"> </w:t>
      </w:r>
      <w:r w:rsidR="00267BF8" w:rsidRPr="00A322E4">
        <w:rPr>
          <w:sz w:val="24"/>
          <w:szCs w:val="24"/>
        </w:rPr>
        <w:t xml:space="preserve"> </w:t>
      </w:r>
      <w:r w:rsidRPr="00A322E4">
        <w:rPr>
          <w:sz w:val="24"/>
          <w:szCs w:val="24"/>
        </w:rPr>
        <w:t>členovia VV SFZ</w:t>
      </w:r>
      <w:r w:rsidR="002E60F0" w:rsidRPr="00A322E4">
        <w:rPr>
          <w:sz w:val="24"/>
          <w:szCs w:val="24"/>
        </w:rPr>
        <w:t xml:space="preserve"> </w:t>
      </w:r>
      <w:r w:rsidR="00B27FAF" w:rsidRPr="00A322E4">
        <w:rPr>
          <w:sz w:val="24"/>
          <w:szCs w:val="24"/>
        </w:rPr>
        <w:t xml:space="preserve">pravidelne </w:t>
      </w:r>
      <w:r w:rsidRPr="00A322E4">
        <w:rPr>
          <w:sz w:val="24"/>
          <w:szCs w:val="24"/>
        </w:rPr>
        <w:t>využ</w:t>
      </w:r>
      <w:r w:rsidR="002E60F0" w:rsidRPr="00A322E4">
        <w:rPr>
          <w:sz w:val="24"/>
          <w:szCs w:val="24"/>
        </w:rPr>
        <w:t>ívali</w:t>
      </w:r>
      <w:r w:rsidR="00B27FAF" w:rsidRPr="00A322E4">
        <w:rPr>
          <w:sz w:val="24"/>
          <w:szCs w:val="24"/>
        </w:rPr>
        <w:t xml:space="preserve"> </w:t>
      </w:r>
      <w:r w:rsidRPr="00A322E4">
        <w:rPr>
          <w:sz w:val="24"/>
          <w:szCs w:val="24"/>
        </w:rPr>
        <w:t xml:space="preserve">možnosť prijatia uznesenia hlasovaním per rollam. </w:t>
      </w:r>
    </w:p>
    <w:p w14:paraId="09BAEFCD" w14:textId="072C1773" w:rsidR="00B52608" w:rsidRPr="00A322E4" w:rsidRDefault="00B52608" w:rsidP="00B52608">
      <w:pPr>
        <w:pStyle w:val="Textbody"/>
        <w:jc w:val="both"/>
        <w:rPr>
          <w:sz w:val="24"/>
          <w:szCs w:val="24"/>
        </w:rPr>
      </w:pPr>
      <w:r w:rsidRPr="00A322E4">
        <w:rPr>
          <w:sz w:val="24"/>
          <w:szCs w:val="24"/>
        </w:rPr>
        <w:t>Na zasadnutiach VV SFZ sa bez práva hlasovať</w:t>
      </w:r>
      <w:r w:rsidR="001F10D9" w:rsidRPr="00A322E4">
        <w:rPr>
          <w:sz w:val="24"/>
          <w:szCs w:val="24"/>
        </w:rPr>
        <w:t xml:space="preserve"> </w:t>
      </w:r>
      <w:r w:rsidRPr="00A322E4">
        <w:rPr>
          <w:sz w:val="24"/>
          <w:szCs w:val="24"/>
        </w:rPr>
        <w:t>zúčastňoval generálny sekretár SFZ Peter Palenčík, kontrolór SFZ Štefan Vaľko</w:t>
      </w:r>
      <w:r w:rsidR="00B27FAF" w:rsidRPr="00A322E4">
        <w:rPr>
          <w:sz w:val="24"/>
          <w:szCs w:val="24"/>
        </w:rPr>
        <w:t xml:space="preserve"> (</w:t>
      </w:r>
      <w:r w:rsidR="00E500DB" w:rsidRPr="00A322E4">
        <w:rPr>
          <w:sz w:val="24"/>
          <w:szCs w:val="24"/>
        </w:rPr>
        <w:t xml:space="preserve">od </w:t>
      </w:r>
      <w:r w:rsidR="00017253" w:rsidRPr="00A322E4">
        <w:rPr>
          <w:sz w:val="24"/>
          <w:szCs w:val="24"/>
        </w:rPr>
        <w:t>októbrového zasadnutia VV SFZ</w:t>
      </w:r>
      <w:r w:rsidR="00E500DB" w:rsidRPr="00A322E4">
        <w:rPr>
          <w:sz w:val="24"/>
          <w:szCs w:val="24"/>
        </w:rPr>
        <w:t xml:space="preserve"> </w:t>
      </w:r>
      <w:r w:rsidR="00CC5AA0">
        <w:rPr>
          <w:sz w:val="24"/>
          <w:szCs w:val="24"/>
        </w:rPr>
        <w:t xml:space="preserve">novozvolený kontrolór SFZ </w:t>
      </w:r>
      <w:r w:rsidR="00B27FAF" w:rsidRPr="00A322E4">
        <w:rPr>
          <w:sz w:val="24"/>
          <w:szCs w:val="24"/>
        </w:rPr>
        <w:t>Pavol Adamčiak)</w:t>
      </w:r>
      <w:r w:rsidRPr="00A322E4">
        <w:rPr>
          <w:sz w:val="24"/>
          <w:szCs w:val="24"/>
        </w:rPr>
        <w:t xml:space="preserve"> a</w:t>
      </w:r>
      <w:r w:rsidR="000F4EA3" w:rsidRPr="00A322E4">
        <w:rPr>
          <w:sz w:val="24"/>
          <w:szCs w:val="24"/>
        </w:rPr>
        <w:t> </w:t>
      </w:r>
      <w:r w:rsidRPr="00A322E4">
        <w:rPr>
          <w:sz w:val="24"/>
          <w:szCs w:val="24"/>
        </w:rPr>
        <w:t>poradca</w:t>
      </w:r>
      <w:r w:rsidR="000F4EA3" w:rsidRPr="00A322E4">
        <w:rPr>
          <w:sz w:val="24"/>
          <w:szCs w:val="24"/>
        </w:rPr>
        <w:t xml:space="preserve"> prezidenta SFZ</w:t>
      </w:r>
      <w:r w:rsidRPr="00A322E4">
        <w:rPr>
          <w:sz w:val="24"/>
          <w:szCs w:val="24"/>
        </w:rPr>
        <w:t xml:space="preserve"> pre legislatívno</w:t>
      </w:r>
      <w:r w:rsidR="00E500DB" w:rsidRPr="00A322E4">
        <w:rPr>
          <w:sz w:val="24"/>
          <w:szCs w:val="24"/>
        </w:rPr>
        <w:t>-</w:t>
      </w:r>
      <w:r w:rsidRPr="00A322E4">
        <w:rPr>
          <w:sz w:val="24"/>
          <w:szCs w:val="24"/>
        </w:rPr>
        <w:t>právne otázky Jaroslav Rybánsky.</w:t>
      </w:r>
    </w:p>
    <w:p w14:paraId="638E3954" w14:textId="3E517CF7" w:rsidR="00B52608" w:rsidRPr="00A322E4" w:rsidRDefault="00B52608" w:rsidP="00B52608">
      <w:pPr>
        <w:pStyle w:val="Textbody"/>
        <w:jc w:val="both"/>
        <w:rPr>
          <w:sz w:val="24"/>
          <w:szCs w:val="24"/>
        </w:rPr>
      </w:pPr>
      <w:r w:rsidRPr="00A322E4">
        <w:rPr>
          <w:sz w:val="24"/>
          <w:szCs w:val="24"/>
        </w:rPr>
        <w:t xml:space="preserve">V hodnotenom období sa konalo </w:t>
      </w:r>
      <w:r w:rsidR="000F4EA3" w:rsidRPr="00A322E4">
        <w:rPr>
          <w:sz w:val="24"/>
          <w:szCs w:val="24"/>
        </w:rPr>
        <w:t>11</w:t>
      </w:r>
      <w:r w:rsidRPr="00A322E4">
        <w:rPr>
          <w:sz w:val="24"/>
          <w:szCs w:val="24"/>
        </w:rPr>
        <w:t xml:space="preserve"> riadnych zasadnut</w:t>
      </w:r>
      <w:r w:rsidR="002E60F0" w:rsidRPr="00A322E4">
        <w:rPr>
          <w:sz w:val="24"/>
          <w:szCs w:val="24"/>
        </w:rPr>
        <w:t>í</w:t>
      </w:r>
      <w:r w:rsidRPr="00A322E4">
        <w:rPr>
          <w:sz w:val="24"/>
          <w:szCs w:val="24"/>
        </w:rPr>
        <w:t xml:space="preserve"> VV SFZ</w:t>
      </w:r>
      <w:r w:rsidR="000F4EA3" w:rsidRPr="00A322E4">
        <w:rPr>
          <w:sz w:val="24"/>
          <w:szCs w:val="24"/>
        </w:rPr>
        <w:t>, ktoré sa všetky sa uskutočnili v sídle SFZ v Bratislave.</w:t>
      </w:r>
      <w:r w:rsidR="00297F44" w:rsidRPr="00A322E4">
        <w:rPr>
          <w:sz w:val="24"/>
          <w:szCs w:val="24"/>
        </w:rPr>
        <w:t xml:space="preserve"> V</w:t>
      </w:r>
      <w:r w:rsidR="00A63554" w:rsidRPr="00A322E4">
        <w:rPr>
          <w:sz w:val="24"/>
          <w:szCs w:val="24"/>
        </w:rPr>
        <w:t xml:space="preserve"> mesiaci </w:t>
      </w:r>
      <w:r w:rsidR="00297F44" w:rsidRPr="00A322E4">
        <w:rPr>
          <w:sz w:val="24"/>
          <w:szCs w:val="24"/>
        </w:rPr>
        <w:t>august 202</w:t>
      </w:r>
      <w:r w:rsidR="00030233" w:rsidRPr="00A322E4">
        <w:rPr>
          <w:sz w:val="24"/>
          <w:szCs w:val="24"/>
        </w:rPr>
        <w:t>3</w:t>
      </w:r>
      <w:r w:rsidR="00297F44" w:rsidRPr="00A322E4">
        <w:rPr>
          <w:sz w:val="24"/>
          <w:szCs w:val="24"/>
        </w:rPr>
        <w:t xml:space="preserve"> VV SFZ nezasadal. </w:t>
      </w:r>
      <w:r w:rsidR="000F4EA3" w:rsidRPr="00A322E4">
        <w:rPr>
          <w:sz w:val="24"/>
          <w:szCs w:val="24"/>
        </w:rPr>
        <w:tab/>
      </w:r>
      <w:r w:rsidR="000F4EA3" w:rsidRPr="00A322E4">
        <w:rPr>
          <w:sz w:val="24"/>
          <w:szCs w:val="24"/>
        </w:rPr>
        <w:tab/>
      </w:r>
      <w:r w:rsidR="000F4EA3" w:rsidRPr="00A322E4">
        <w:rPr>
          <w:sz w:val="24"/>
          <w:szCs w:val="24"/>
        </w:rPr>
        <w:tab/>
        <w:t xml:space="preserve">                          </w:t>
      </w:r>
      <w:r w:rsidRPr="00A322E4">
        <w:rPr>
          <w:sz w:val="24"/>
          <w:szCs w:val="24"/>
        </w:rPr>
        <w:t xml:space="preserve">VV SFZ prerokoval a prijal desiatky uznesení, </w:t>
      </w:r>
      <w:r w:rsidR="006F41D4" w:rsidRPr="00A322E4">
        <w:rPr>
          <w:sz w:val="24"/>
          <w:szCs w:val="24"/>
        </w:rPr>
        <w:t>z ktorý</w:t>
      </w:r>
      <w:r w:rsidR="001F10D9" w:rsidRPr="00A322E4">
        <w:rPr>
          <w:sz w:val="24"/>
          <w:szCs w:val="24"/>
        </w:rPr>
        <w:t>ch</w:t>
      </w:r>
      <w:r w:rsidR="006F41D4" w:rsidRPr="00A322E4">
        <w:rPr>
          <w:sz w:val="24"/>
          <w:szCs w:val="24"/>
        </w:rPr>
        <w:t xml:space="preserve"> v</w:t>
      </w:r>
      <w:r w:rsidRPr="00A322E4">
        <w:rPr>
          <w:sz w:val="24"/>
          <w:szCs w:val="24"/>
        </w:rPr>
        <w:t> tejto správe</w:t>
      </w:r>
      <w:r w:rsidR="006F41D4" w:rsidRPr="00A322E4">
        <w:rPr>
          <w:sz w:val="24"/>
          <w:szCs w:val="24"/>
        </w:rPr>
        <w:t xml:space="preserve"> </w:t>
      </w:r>
      <w:r w:rsidRPr="00A322E4">
        <w:rPr>
          <w:sz w:val="24"/>
          <w:szCs w:val="24"/>
        </w:rPr>
        <w:t>spomeniem len najdôležitejšie</w:t>
      </w:r>
      <w:r w:rsidR="00267BF8" w:rsidRPr="00A322E4">
        <w:rPr>
          <w:sz w:val="24"/>
          <w:szCs w:val="24"/>
        </w:rPr>
        <w:t xml:space="preserve">, </w:t>
      </w:r>
      <w:r w:rsidRPr="00A322E4">
        <w:rPr>
          <w:sz w:val="24"/>
          <w:szCs w:val="24"/>
        </w:rPr>
        <w:t xml:space="preserve">prijaté VV SFZ od zostavenia </w:t>
      </w:r>
      <w:r w:rsidR="00D02B29">
        <w:rPr>
          <w:sz w:val="24"/>
          <w:szCs w:val="24"/>
        </w:rPr>
        <w:t>V</w:t>
      </w:r>
      <w:r w:rsidRPr="00A322E4">
        <w:rPr>
          <w:sz w:val="24"/>
          <w:szCs w:val="24"/>
        </w:rPr>
        <w:t>ýročnej správy SFZ za rok 20</w:t>
      </w:r>
      <w:r w:rsidR="006F41D4" w:rsidRPr="00A322E4">
        <w:rPr>
          <w:sz w:val="24"/>
          <w:szCs w:val="24"/>
        </w:rPr>
        <w:t>2</w:t>
      </w:r>
      <w:r w:rsidR="00B27FAF" w:rsidRPr="00A322E4">
        <w:rPr>
          <w:sz w:val="24"/>
          <w:szCs w:val="24"/>
        </w:rPr>
        <w:t>2</w:t>
      </w:r>
      <w:r w:rsidRPr="00A322E4">
        <w:rPr>
          <w:sz w:val="24"/>
          <w:szCs w:val="24"/>
        </w:rPr>
        <w:t>. Patria sem:</w:t>
      </w:r>
    </w:p>
    <w:p w14:paraId="191E8BC0" w14:textId="2DA95C3A" w:rsidR="006F41D4" w:rsidRPr="00A322E4" w:rsidRDefault="006F41D4" w:rsidP="006F41D4">
      <w:pPr>
        <w:pStyle w:val="Textbody"/>
        <w:jc w:val="both"/>
        <w:rPr>
          <w:rFonts w:ascii="Abadi" w:hAnsi="Abadi"/>
          <w:b/>
          <w:sz w:val="24"/>
        </w:rPr>
      </w:pPr>
      <w:r w:rsidRPr="00A322E4">
        <w:rPr>
          <w:rFonts w:ascii="Abadi" w:hAnsi="Abadi" w:cs="Calibri"/>
          <w:b/>
          <w:sz w:val="24"/>
        </w:rPr>
        <w:t>Zasadnutie VV SFZ</w:t>
      </w:r>
      <w:r w:rsidR="005901C8" w:rsidRPr="00A322E4">
        <w:rPr>
          <w:rFonts w:ascii="Abadi" w:hAnsi="Abadi" w:cs="Calibri"/>
          <w:b/>
          <w:sz w:val="24"/>
        </w:rPr>
        <w:t xml:space="preserve"> – </w:t>
      </w:r>
      <w:r w:rsidRPr="00A322E4">
        <w:rPr>
          <w:rFonts w:ascii="Abadi" w:hAnsi="Abadi" w:cs="Calibri"/>
          <w:b/>
          <w:sz w:val="24"/>
        </w:rPr>
        <w:t>d</w:t>
      </w:r>
      <w:r w:rsidRPr="00A322E4">
        <w:rPr>
          <w:rFonts w:ascii="Calibri" w:hAnsi="Calibri" w:cs="Calibri"/>
          <w:b/>
          <w:sz w:val="24"/>
        </w:rPr>
        <w:t>ň</w:t>
      </w:r>
      <w:r w:rsidRPr="00A322E4">
        <w:rPr>
          <w:rFonts w:ascii="Abadi" w:hAnsi="Abadi" w:cs="Calibri"/>
          <w:b/>
          <w:sz w:val="24"/>
        </w:rPr>
        <w:t>a</w:t>
      </w:r>
      <w:r w:rsidR="005901C8" w:rsidRPr="00A322E4">
        <w:rPr>
          <w:rFonts w:ascii="Abadi" w:hAnsi="Abadi" w:cs="Calibri"/>
          <w:b/>
          <w:sz w:val="24"/>
        </w:rPr>
        <w:t xml:space="preserve"> </w:t>
      </w:r>
      <w:r w:rsidR="00B27FAF" w:rsidRPr="00A322E4">
        <w:rPr>
          <w:rFonts w:ascii="Abadi" w:hAnsi="Abadi" w:cs="Calibri"/>
          <w:b/>
          <w:sz w:val="24"/>
        </w:rPr>
        <w:t>17</w:t>
      </w:r>
      <w:r w:rsidRPr="00A322E4">
        <w:rPr>
          <w:rFonts w:ascii="Abadi" w:hAnsi="Abadi" w:cs="Calibri"/>
          <w:b/>
          <w:sz w:val="24"/>
        </w:rPr>
        <w:t>. januára 202</w:t>
      </w:r>
      <w:r w:rsidR="00B27FAF" w:rsidRPr="00A322E4">
        <w:rPr>
          <w:rFonts w:ascii="Abadi" w:hAnsi="Abadi" w:cs="Calibri"/>
          <w:b/>
          <w:sz w:val="24"/>
        </w:rPr>
        <w:t>3</w:t>
      </w:r>
      <w:r w:rsidRPr="00A322E4">
        <w:rPr>
          <w:rFonts w:ascii="Abadi" w:hAnsi="Abadi" w:cs="Calibri"/>
          <w:b/>
          <w:sz w:val="24"/>
        </w:rPr>
        <w:t>:</w:t>
      </w:r>
    </w:p>
    <w:p w14:paraId="721C7096" w14:textId="5EDBDBFF" w:rsidR="00B27FAF" w:rsidRPr="00A322E4" w:rsidRDefault="00030233" w:rsidP="00765EAB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A322E4">
        <w:rPr>
          <w:sz w:val="24"/>
          <w:szCs w:val="24"/>
        </w:rPr>
        <w:t>Schválilo</w:t>
      </w:r>
      <w:r w:rsidR="00E26B8E" w:rsidRPr="00A322E4">
        <w:rPr>
          <w:sz w:val="24"/>
          <w:szCs w:val="24"/>
        </w:rPr>
        <w:t xml:space="preserve"> návrh na predĺženie termínu realizácie projektu </w:t>
      </w:r>
      <w:r w:rsidR="00E26B8E" w:rsidRPr="00A322E4">
        <w:rPr>
          <w:i/>
          <w:iCs/>
          <w:sz w:val="24"/>
          <w:szCs w:val="24"/>
        </w:rPr>
        <w:t>„Eurá z EURA“</w:t>
      </w:r>
      <w:r w:rsidR="00E26B8E" w:rsidRPr="00A322E4">
        <w:rPr>
          <w:sz w:val="24"/>
          <w:szCs w:val="24"/>
        </w:rPr>
        <w:t xml:space="preserve"> z 30. apríla 2023 na 30. september 2023.</w:t>
      </w:r>
    </w:p>
    <w:p w14:paraId="416DFC16" w14:textId="5E6D207E" w:rsidR="00E26B8E" w:rsidRPr="00A322E4" w:rsidRDefault="00E26B8E" w:rsidP="00765EAB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Cs/>
          <w:sz w:val="24"/>
        </w:rPr>
      </w:pPr>
      <w:r w:rsidRPr="00A322E4">
        <w:rPr>
          <w:bCs/>
          <w:sz w:val="24"/>
        </w:rPr>
        <w:t xml:space="preserve">Schválilo návrh Smernice o príspevku na činnosť člena Komory SFZ pre riešenie sporov.  </w:t>
      </w:r>
    </w:p>
    <w:p w14:paraId="118F8F40" w14:textId="4DA8EB7B" w:rsidR="00E26B8E" w:rsidRPr="00A322E4" w:rsidRDefault="00E26B8E" w:rsidP="00765EAB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A322E4">
        <w:rPr>
          <w:sz w:val="24"/>
          <w:szCs w:val="24"/>
        </w:rPr>
        <w:t xml:space="preserve">Schválilo návrh štatútu Slovenskej </w:t>
      </w:r>
      <w:r w:rsidR="00784A1F">
        <w:rPr>
          <w:sz w:val="24"/>
          <w:szCs w:val="24"/>
        </w:rPr>
        <w:t>f</w:t>
      </w:r>
      <w:r w:rsidRPr="00A322E4">
        <w:rPr>
          <w:sz w:val="24"/>
          <w:szCs w:val="24"/>
        </w:rPr>
        <w:t xml:space="preserve">utbalovej </w:t>
      </w:r>
      <w:r w:rsidR="00784A1F">
        <w:rPr>
          <w:sz w:val="24"/>
          <w:szCs w:val="24"/>
        </w:rPr>
        <w:t>a</w:t>
      </w:r>
      <w:r w:rsidRPr="00A322E4">
        <w:rPr>
          <w:sz w:val="24"/>
          <w:szCs w:val="24"/>
        </w:rPr>
        <w:t>kadémie, s pripomienkami vznesenými priamo na zasadnutí.</w:t>
      </w:r>
    </w:p>
    <w:p w14:paraId="37C3E0B6" w14:textId="3E9F3306" w:rsidR="00B27FAF" w:rsidRPr="00A322E4" w:rsidRDefault="00E26B8E" w:rsidP="00765EAB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A322E4">
        <w:rPr>
          <w:sz w:val="24"/>
          <w:szCs w:val="24"/>
        </w:rPr>
        <w:t>Odporučilo delegátom riadnej konferencie SFZ, konanej dňa 24.2.2023 v Poprade, schváliť návrh programu tejto konferencie</w:t>
      </w:r>
      <w:r w:rsidR="002B45F5" w:rsidRPr="00A322E4">
        <w:rPr>
          <w:sz w:val="24"/>
          <w:szCs w:val="24"/>
        </w:rPr>
        <w:t xml:space="preserve"> s bodmi a materiálmi, prerokovanými na zasadnutí. </w:t>
      </w:r>
      <w:r w:rsidRPr="00A322E4">
        <w:rPr>
          <w:sz w:val="24"/>
          <w:szCs w:val="24"/>
        </w:rPr>
        <w:t xml:space="preserve">  </w:t>
      </w:r>
      <w:r w:rsidR="00297F44" w:rsidRPr="00A322E4">
        <w:rPr>
          <w:sz w:val="24"/>
          <w:szCs w:val="24"/>
        </w:rPr>
        <w:t xml:space="preserve"> </w:t>
      </w:r>
    </w:p>
    <w:p w14:paraId="4BE2B76D" w14:textId="266DF4E5" w:rsidR="006F41D4" w:rsidRPr="00784A1F" w:rsidRDefault="006F41D4" w:rsidP="00E500DB">
      <w:pPr>
        <w:pStyle w:val="Textbody"/>
        <w:tabs>
          <w:tab w:val="left" w:pos="360"/>
        </w:tabs>
        <w:jc w:val="both"/>
        <w:rPr>
          <w:rFonts w:ascii="Abadi" w:hAnsi="Abadi" w:cs="Calibri"/>
          <w:b/>
          <w:sz w:val="24"/>
        </w:rPr>
      </w:pPr>
      <w:r w:rsidRPr="00784A1F">
        <w:rPr>
          <w:rFonts w:ascii="Abadi" w:hAnsi="Abadi" w:cs="Calibri"/>
          <w:b/>
          <w:sz w:val="24"/>
        </w:rPr>
        <w:t>Zasadnutie VV SFZ</w:t>
      </w:r>
      <w:r w:rsidR="005901C8" w:rsidRPr="00784A1F">
        <w:rPr>
          <w:rFonts w:ascii="Abadi" w:hAnsi="Abadi" w:cs="Calibri"/>
          <w:b/>
          <w:sz w:val="24"/>
        </w:rPr>
        <w:t xml:space="preserve"> – </w:t>
      </w:r>
      <w:r w:rsidRPr="00784A1F">
        <w:rPr>
          <w:rFonts w:ascii="Abadi" w:hAnsi="Abadi" w:cs="Calibri"/>
          <w:b/>
          <w:sz w:val="24"/>
        </w:rPr>
        <w:t>d</w:t>
      </w:r>
      <w:r w:rsidRPr="00784A1F">
        <w:rPr>
          <w:rFonts w:ascii="Calibri" w:hAnsi="Calibri" w:cs="Calibri"/>
          <w:b/>
          <w:sz w:val="24"/>
        </w:rPr>
        <w:t>ň</w:t>
      </w:r>
      <w:r w:rsidRPr="00784A1F">
        <w:rPr>
          <w:rFonts w:ascii="Abadi" w:hAnsi="Abadi" w:cs="Calibri"/>
          <w:b/>
          <w:sz w:val="24"/>
        </w:rPr>
        <w:t xml:space="preserve">a </w:t>
      </w:r>
      <w:r w:rsidR="00B27FAF" w:rsidRPr="00784A1F">
        <w:rPr>
          <w:rFonts w:ascii="Abadi" w:hAnsi="Abadi" w:cs="Calibri"/>
          <w:b/>
          <w:sz w:val="24"/>
        </w:rPr>
        <w:t>7</w:t>
      </w:r>
      <w:r w:rsidRPr="00784A1F">
        <w:rPr>
          <w:rFonts w:ascii="Abadi" w:hAnsi="Abadi" w:cs="Calibri"/>
          <w:b/>
          <w:sz w:val="24"/>
        </w:rPr>
        <w:t xml:space="preserve">. </w:t>
      </w:r>
      <w:r w:rsidR="00BF2A05" w:rsidRPr="00784A1F">
        <w:rPr>
          <w:rFonts w:ascii="Abadi" w:hAnsi="Abadi" w:cs="Calibri"/>
          <w:b/>
          <w:sz w:val="24"/>
        </w:rPr>
        <w:t>februára</w:t>
      </w:r>
      <w:r w:rsidRPr="00784A1F">
        <w:rPr>
          <w:rFonts w:ascii="Abadi" w:hAnsi="Abadi" w:cs="Calibri"/>
          <w:b/>
          <w:sz w:val="24"/>
        </w:rPr>
        <w:t xml:space="preserve"> 202</w:t>
      </w:r>
      <w:r w:rsidR="00B27FAF" w:rsidRPr="00784A1F">
        <w:rPr>
          <w:rFonts w:ascii="Abadi" w:hAnsi="Abadi" w:cs="Calibri"/>
          <w:b/>
          <w:sz w:val="24"/>
        </w:rPr>
        <w:t>3</w:t>
      </w:r>
      <w:r w:rsidRPr="00784A1F">
        <w:rPr>
          <w:rFonts w:ascii="Abadi" w:hAnsi="Abadi" w:cs="Calibri"/>
          <w:b/>
          <w:sz w:val="24"/>
        </w:rPr>
        <w:t>:</w:t>
      </w:r>
    </w:p>
    <w:p w14:paraId="0159702A" w14:textId="2379838D" w:rsidR="00030233" w:rsidRPr="00784A1F" w:rsidRDefault="00030233" w:rsidP="00DA6157">
      <w:pPr>
        <w:pStyle w:val="Textbody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/>
          <w:sz w:val="24"/>
        </w:rPr>
      </w:pPr>
      <w:r w:rsidRPr="00784A1F">
        <w:rPr>
          <w:sz w:val="24"/>
          <w:szCs w:val="24"/>
        </w:rPr>
        <w:t>Schválilo</w:t>
      </w:r>
      <w:r w:rsidR="00A204A5" w:rsidRPr="00784A1F">
        <w:rPr>
          <w:sz w:val="24"/>
          <w:szCs w:val="24"/>
        </w:rPr>
        <w:t xml:space="preserve"> návrh na doplnenie nominačných listín rozhodcov a asistentov rozhodcov SFZ pre súťažný ročník 2022/23.</w:t>
      </w:r>
    </w:p>
    <w:p w14:paraId="6A90D2F6" w14:textId="48863952" w:rsidR="00A204A5" w:rsidRPr="00784A1F" w:rsidRDefault="00A204A5" w:rsidP="00DA6157">
      <w:pPr>
        <w:pStyle w:val="Textbody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/>
          <w:sz w:val="24"/>
        </w:rPr>
      </w:pPr>
      <w:r w:rsidRPr="00784A1F">
        <w:rPr>
          <w:sz w:val="24"/>
          <w:szCs w:val="24"/>
        </w:rPr>
        <w:t>Schválilo návrh Termínovej listiny mládeže SR – jar 2023 a návrh na zloženie realizačných tímov reprezentačných výberov mládeže SR – jar 2023.</w:t>
      </w:r>
    </w:p>
    <w:p w14:paraId="4B821436" w14:textId="3971E01F" w:rsidR="00E500DB" w:rsidRPr="00784A1F" w:rsidRDefault="00A204A5" w:rsidP="00DA6157">
      <w:pPr>
        <w:pStyle w:val="Textbody"/>
        <w:numPr>
          <w:ilvl w:val="0"/>
          <w:numId w:val="2"/>
        </w:numPr>
        <w:tabs>
          <w:tab w:val="clear" w:pos="708"/>
          <w:tab w:val="num" w:pos="426"/>
        </w:tabs>
        <w:ind w:left="426" w:hanging="284"/>
        <w:jc w:val="both"/>
        <w:rPr>
          <w:b/>
          <w:sz w:val="24"/>
        </w:rPr>
      </w:pPr>
      <w:r w:rsidRPr="00784A1F">
        <w:rPr>
          <w:bCs/>
          <w:sz w:val="24"/>
        </w:rPr>
        <w:t>Schválilo návrh na prijatie uchádzačov na školenie UEFA PRO licencie 2023/24 a UEFA A licencie 2023.</w:t>
      </w:r>
    </w:p>
    <w:p w14:paraId="53BE94C2" w14:textId="7BA84825" w:rsidR="00A204A5" w:rsidRPr="00784A1F" w:rsidRDefault="00A204A5" w:rsidP="00DA6157">
      <w:pPr>
        <w:pStyle w:val="Textbody"/>
        <w:numPr>
          <w:ilvl w:val="0"/>
          <w:numId w:val="2"/>
        </w:numPr>
        <w:tabs>
          <w:tab w:val="clear" w:pos="708"/>
          <w:tab w:val="num" w:pos="426"/>
        </w:tabs>
        <w:ind w:left="426" w:hanging="284"/>
        <w:jc w:val="both"/>
        <w:rPr>
          <w:b/>
          <w:sz w:val="24"/>
        </w:rPr>
      </w:pPr>
      <w:r w:rsidRPr="00784A1F">
        <w:rPr>
          <w:bCs/>
          <w:sz w:val="24"/>
        </w:rPr>
        <w:t>Vyhlásilo doplňujúce voľby do orgánov SFZ, volených VV SFZ na deň 7. marca 2023 v sídle SFZ.</w:t>
      </w:r>
    </w:p>
    <w:p w14:paraId="23FEE919" w14:textId="5085767B" w:rsidR="006F41D4" w:rsidRPr="00784A1F" w:rsidRDefault="006F41D4" w:rsidP="00E500DB">
      <w:pPr>
        <w:pStyle w:val="Textbody"/>
        <w:jc w:val="both"/>
        <w:rPr>
          <w:rFonts w:ascii="Abadi" w:hAnsi="Abadi" w:cs="Calibri"/>
          <w:b/>
          <w:sz w:val="24"/>
        </w:rPr>
      </w:pPr>
      <w:r w:rsidRPr="00784A1F">
        <w:rPr>
          <w:rFonts w:ascii="Abadi" w:hAnsi="Abadi" w:cs="Calibri"/>
          <w:b/>
          <w:sz w:val="24"/>
        </w:rPr>
        <w:t>Zasadnutie VV SFZ</w:t>
      </w:r>
      <w:r w:rsidR="00FC535B" w:rsidRPr="00784A1F">
        <w:rPr>
          <w:rFonts w:ascii="Abadi" w:hAnsi="Abadi" w:cs="Calibri"/>
          <w:b/>
          <w:sz w:val="24"/>
        </w:rPr>
        <w:t xml:space="preserve"> – </w:t>
      </w:r>
      <w:r w:rsidRPr="00784A1F">
        <w:rPr>
          <w:rFonts w:ascii="Abadi" w:hAnsi="Abadi" w:cs="Calibri"/>
          <w:b/>
          <w:sz w:val="24"/>
        </w:rPr>
        <w:t>d</w:t>
      </w:r>
      <w:r w:rsidRPr="00784A1F">
        <w:rPr>
          <w:rFonts w:ascii="Calibri" w:hAnsi="Calibri" w:cs="Calibri"/>
          <w:b/>
          <w:sz w:val="24"/>
        </w:rPr>
        <w:t>ň</w:t>
      </w:r>
      <w:r w:rsidRPr="00784A1F">
        <w:rPr>
          <w:rFonts w:ascii="Abadi" w:hAnsi="Abadi" w:cs="Calibri"/>
          <w:b/>
          <w:sz w:val="24"/>
        </w:rPr>
        <w:t xml:space="preserve">a </w:t>
      </w:r>
      <w:r w:rsidR="00B27FAF" w:rsidRPr="00784A1F">
        <w:rPr>
          <w:rFonts w:ascii="Abadi" w:hAnsi="Abadi" w:cs="Calibri"/>
          <w:b/>
          <w:sz w:val="24"/>
        </w:rPr>
        <w:t>7</w:t>
      </w:r>
      <w:r w:rsidRPr="00784A1F">
        <w:rPr>
          <w:rFonts w:ascii="Abadi" w:hAnsi="Abadi" w:cs="Calibri"/>
          <w:b/>
          <w:sz w:val="24"/>
        </w:rPr>
        <w:t xml:space="preserve">. </w:t>
      </w:r>
      <w:r w:rsidR="005817CF" w:rsidRPr="00784A1F">
        <w:rPr>
          <w:rFonts w:ascii="Abadi" w:hAnsi="Abadi" w:cs="Calibri"/>
          <w:b/>
          <w:sz w:val="24"/>
        </w:rPr>
        <w:t>marca</w:t>
      </w:r>
      <w:r w:rsidRPr="00784A1F">
        <w:rPr>
          <w:rFonts w:ascii="Abadi" w:hAnsi="Abadi" w:cs="Calibri"/>
          <w:b/>
          <w:sz w:val="24"/>
        </w:rPr>
        <w:t xml:space="preserve"> 202</w:t>
      </w:r>
      <w:r w:rsidR="00B27FAF" w:rsidRPr="00784A1F">
        <w:rPr>
          <w:rFonts w:ascii="Abadi" w:hAnsi="Abadi" w:cs="Calibri"/>
          <w:b/>
          <w:sz w:val="24"/>
        </w:rPr>
        <w:t>3</w:t>
      </w:r>
      <w:r w:rsidRPr="00784A1F">
        <w:rPr>
          <w:rFonts w:ascii="Abadi" w:hAnsi="Abadi" w:cs="Calibri"/>
          <w:b/>
          <w:sz w:val="24"/>
        </w:rPr>
        <w:t>:</w:t>
      </w:r>
    </w:p>
    <w:p w14:paraId="47F217EF" w14:textId="13B3EFD1" w:rsidR="00030233" w:rsidRPr="00784A1F" w:rsidRDefault="0003023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sz w:val="24"/>
          <w:szCs w:val="24"/>
        </w:rPr>
        <w:t>Schválilo</w:t>
      </w:r>
      <w:r w:rsidR="009E3996" w:rsidRPr="00784A1F">
        <w:rPr>
          <w:sz w:val="24"/>
          <w:szCs w:val="24"/>
        </w:rPr>
        <w:t xml:space="preserve"> návrh organizačnej štruktúry SFZ Event, s.r.o. a personálneho obsadenia orgánov spoločnosti SFZ Event,</w:t>
      </w:r>
      <w:r w:rsidR="00594BDB">
        <w:rPr>
          <w:sz w:val="24"/>
          <w:szCs w:val="24"/>
        </w:rPr>
        <w:t xml:space="preserve"> </w:t>
      </w:r>
      <w:r w:rsidR="009E3996" w:rsidRPr="00784A1F">
        <w:rPr>
          <w:sz w:val="24"/>
          <w:szCs w:val="24"/>
        </w:rPr>
        <w:t>s.r.o.</w:t>
      </w:r>
    </w:p>
    <w:p w14:paraId="370DC712" w14:textId="354F92C3" w:rsidR="009E3996" w:rsidRPr="00784A1F" w:rsidRDefault="009E3996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sz w:val="24"/>
          <w:szCs w:val="24"/>
        </w:rPr>
        <w:t>Schválilo návrh na zmenu a doplnenie Smernice SFZ o odbornej príprave a spôsobilosti rozhodcov, pozorovateľov rozhodcov a lektorov vzdelávania a o podmienkach vykonávania ich činnosti, s pripomienkou vznesenou priamo na zasadnutí.</w:t>
      </w:r>
    </w:p>
    <w:p w14:paraId="6B7191B4" w14:textId="115162DB" w:rsidR="009E3996" w:rsidRPr="00784A1F" w:rsidRDefault="009E3996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sz w:val="24"/>
          <w:szCs w:val="24"/>
        </w:rPr>
        <w:t>Schválilo návrh termínu finále Slovnaft Cupu 2022/23 na deň 1.5.2023 a návrh termínu finále Slovenského pohára žien</w:t>
      </w:r>
      <w:r w:rsidR="00FC535B" w:rsidRPr="00784A1F">
        <w:rPr>
          <w:sz w:val="24"/>
          <w:szCs w:val="24"/>
        </w:rPr>
        <w:t xml:space="preserve"> 2022/23</w:t>
      </w:r>
      <w:r w:rsidRPr="00784A1F">
        <w:rPr>
          <w:sz w:val="24"/>
          <w:szCs w:val="24"/>
        </w:rPr>
        <w:t xml:space="preserve"> na deň 30.4.2023.</w:t>
      </w:r>
    </w:p>
    <w:p w14:paraId="622A14BC" w14:textId="05620625" w:rsidR="009E3996" w:rsidRPr="00784A1F" w:rsidRDefault="00AD5628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sz w:val="24"/>
          <w:szCs w:val="24"/>
        </w:rPr>
        <w:t xml:space="preserve">Za členov </w:t>
      </w:r>
      <w:r w:rsidR="00FC535B" w:rsidRPr="00784A1F">
        <w:rPr>
          <w:sz w:val="24"/>
          <w:szCs w:val="24"/>
        </w:rPr>
        <w:t>P</w:t>
      </w:r>
      <w:r w:rsidRPr="00784A1F">
        <w:rPr>
          <w:sz w:val="24"/>
          <w:szCs w:val="24"/>
        </w:rPr>
        <w:t>rvostupňového orgánu licenčného konania SFZ</w:t>
      </w:r>
      <w:r w:rsidR="00FC535B" w:rsidRPr="00784A1F">
        <w:rPr>
          <w:sz w:val="24"/>
          <w:szCs w:val="24"/>
        </w:rPr>
        <w:t xml:space="preserve"> (POLK)</w:t>
      </w:r>
      <w:r w:rsidRPr="00784A1F">
        <w:rPr>
          <w:sz w:val="24"/>
          <w:szCs w:val="24"/>
        </w:rPr>
        <w:t xml:space="preserve"> zvolilo Ing. Jána Lacka a Ing. Mariána Šusteka.</w:t>
      </w:r>
      <w:r w:rsidR="009E3996" w:rsidRPr="00784A1F">
        <w:rPr>
          <w:sz w:val="24"/>
          <w:szCs w:val="24"/>
        </w:rPr>
        <w:t xml:space="preserve"> </w:t>
      </w:r>
    </w:p>
    <w:p w14:paraId="78518C10" w14:textId="15F23BAA" w:rsidR="006F41D4" w:rsidRPr="00784A1F" w:rsidRDefault="006F41D4" w:rsidP="00BC3085">
      <w:pPr>
        <w:pStyle w:val="Textbody"/>
        <w:tabs>
          <w:tab w:val="left" w:pos="0"/>
        </w:tabs>
        <w:jc w:val="both"/>
        <w:rPr>
          <w:rFonts w:ascii="Abadi" w:hAnsi="Abadi" w:cs="Calibri"/>
          <w:b/>
          <w:sz w:val="24"/>
        </w:rPr>
      </w:pPr>
      <w:r w:rsidRPr="00784A1F">
        <w:rPr>
          <w:rFonts w:ascii="Abadi" w:hAnsi="Abadi" w:cs="Calibri"/>
          <w:b/>
          <w:sz w:val="24"/>
        </w:rPr>
        <w:t>Zasadnutie VV SFZ</w:t>
      </w:r>
      <w:r w:rsidR="00FC535B" w:rsidRPr="00784A1F">
        <w:rPr>
          <w:rFonts w:ascii="Abadi" w:hAnsi="Abadi" w:cs="Calibri"/>
          <w:b/>
          <w:sz w:val="24"/>
        </w:rPr>
        <w:t xml:space="preserve"> – </w:t>
      </w:r>
      <w:r w:rsidRPr="00784A1F">
        <w:rPr>
          <w:rFonts w:ascii="Abadi" w:hAnsi="Abadi" w:cs="Calibri"/>
          <w:b/>
          <w:sz w:val="24"/>
        </w:rPr>
        <w:t>d</w:t>
      </w:r>
      <w:r w:rsidRPr="00784A1F">
        <w:rPr>
          <w:rFonts w:ascii="Calibri" w:hAnsi="Calibri" w:cs="Calibri"/>
          <w:b/>
          <w:sz w:val="24"/>
        </w:rPr>
        <w:t>ň</w:t>
      </w:r>
      <w:r w:rsidRPr="00784A1F">
        <w:rPr>
          <w:rFonts w:ascii="Abadi" w:hAnsi="Abadi" w:cs="Calibri"/>
          <w:b/>
          <w:sz w:val="24"/>
        </w:rPr>
        <w:t xml:space="preserve">a </w:t>
      </w:r>
      <w:r w:rsidR="00E500DB" w:rsidRPr="00784A1F">
        <w:rPr>
          <w:rFonts w:ascii="Abadi" w:hAnsi="Abadi" w:cs="Calibri"/>
          <w:b/>
          <w:sz w:val="24"/>
        </w:rPr>
        <w:t>11</w:t>
      </w:r>
      <w:r w:rsidRPr="00784A1F">
        <w:rPr>
          <w:rFonts w:ascii="Abadi" w:hAnsi="Abadi" w:cs="Calibri"/>
          <w:b/>
          <w:sz w:val="24"/>
        </w:rPr>
        <w:t xml:space="preserve">. </w:t>
      </w:r>
      <w:r w:rsidR="00A63554" w:rsidRPr="00784A1F">
        <w:rPr>
          <w:rFonts w:ascii="Abadi" w:hAnsi="Abadi" w:cs="Calibri"/>
          <w:b/>
          <w:sz w:val="24"/>
        </w:rPr>
        <w:t>apríla</w:t>
      </w:r>
      <w:r w:rsidRPr="00784A1F">
        <w:rPr>
          <w:rFonts w:ascii="Abadi" w:hAnsi="Abadi" w:cs="Calibri"/>
          <w:b/>
          <w:sz w:val="24"/>
        </w:rPr>
        <w:t xml:space="preserve"> 202</w:t>
      </w:r>
      <w:r w:rsidR="00E500DB" w:rsidRPr="00784A1F">
        <w:rPr>
          <w:rFonts w:ascii="Abadi" w:hAnsi="Abadi" w:cs="Calibri"/>
          <w:b/>
          <w:sz w:val="24"/>
        </w:rPr>
        <w:t>3</w:t>
      </w:r>
      <w:r w:rsidRPr="00784A1F">
        <w:rPr>
          <w:rFonts w:ascii="Abadi" w:hAnsi="Abadi" w:cs="Calibri"/>
          <w:b/>
          <w:sz w:val="24"/>
        </w:rPr>
        <w:t>:</w:t>
      </w:r>
    </w:p>
    <w:p w14:paraId="1A0604BB" w14:textId="68793AD2" w:rsidR="00030233" w:rsidRPr="00784A1F" w:rsidRDefault="0003023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sz w:val="24"/>
          <w:szCs w:val="24"/>
        </w:rPr>
        <w:t>Schválilo</w:t>
      </w:r>
      <w:r w:rsidR="00AD5628" w:rsidRPr="00784A1F">
        <w:rPr>
          <w:sz w:val="24"/>
          <w:szCs w:val="24"/>
        </w:rPr>
        <w:t xml:space="preserve"> návrh na odvolanie Mgr. Márie Berdisovej z funkcie konateľa SFZ Marketing, s.r.o.,     s účinnosťou k 11.4.2023 a návrh na vymenovanie Ing. Andrei Hlbokej do funkcie konateľa SFZ Marketing, s.r.o., s účinnosťou od 12.4.2023.</w:t>
      </w:r>
    </w:p>
    <w:p w14:paraId="5C56D6FB" w14:textId="6187F111" w:rsidR="005901C8" w:rsidRPr="00784A1F" w:rsidRDefault="00AD5628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bCs/>
          <w:sz w:val="24"/>
        </w:rPr>
        <w:t>Potvrdilo</w:t>
      </w:r>
      <w:r w:rsidR="005901C8" w:rsidRPr="00784A1F">
        <w:rPr>
          <w:bCs/>
          <w:sz w:val="24"/>
        </w:rPr>
        <w:t xml:space="preserve"> súčasných a schválilo návrh na nových členov odborných komisií UEFA</w:t>
      </w:r>
      <w:r w:rsidR="00FC535B" w:rsidRPr="00784A1F">
        <w:rPr>
          <w:bCs/>
          <w:sz w:val="24"/>
        </w:rPr>
        <w:t xml:space="preserve"> – </w:t>
      </w:r>
      <w:r w:rsidR="005901C8" w:rsidRPr="00784A1F">
        <w:rPr>
          <w:bCs/>
          <w:sz w:val="24"/>
        </w:rPr>
        <w:t>na obdobie rokov 2023 – 2027.</w:t>
      </w:r>
    </w:p>
    <w:p w14:paraId="1239F625" w14:textId="77777777" w:rsidR="005901C8" w:rsidRPr="00784A1F" w:rsidRDefault="005901C8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bCs/>
          <w:sz w:val="24"/>
        </w:rPr>
        <w:t>Schválilo návrh Smernice SFZ o futbalových agentoch, s pripomienkami vznesenými priamo na zasadnutí.</w:t>
      </w:r>
    </w:p>
    <w:p w14:paraId="2E5DD3DB" w14:textId="0FFF721E" w:rsidR="00AD5628" w:rsidRPr="00784A1F" w:rsidRDefault="00FC535B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bCs/>
          <w:sz w:val="24"/>
        </w:rPr>
        <w:t>V zmysle čl. 51, ods. 2</w:t>
      </w:r>
      <w:r w:rsidR="000E3678" w:rsidRPr="00784A1F">
        <w:rPr>
          <w:bCs/>
          <w:sz w:val="24"/>
        </w:rPr>
        <w:t>,</w:t>
      </w:r>
      <w:r w:rsidRPr="00784A1F">
        <w:rPr>
          <w:bCs/>
          <w:sz w:val="24"/>
        </w:rPr>
        <w:t xml:space="preserve"> písm. s) Stanov SFZ s</w:t>
      </w:r>
      <w:r w:rsidR="005901C8" w:rsidRPr="00784A1F">
        <w:rPr>
          <w:bCs/>
          <w:sz w:val="24"/>
        </w:rPr>
        <w:t>chválilo návrh na zriadenie Komisie SFZ pre históriu a</w:t>
      </w:r>
      <w:r w:rsidRPr="00784A1F">
        <w:rPr>
          <w:bCs/>
          <w:sz w:val="24"/>
        </w:rPr>
        <w:t> </w:t>
      </w:r>
      <w:r w:rsidR="005901C8" w:rsidRPr="00784A1F">
        <w:rPr>
          <w:bCs/>
          <w:sz w:val="24"/>
        </w:rPr>
        <w:t>štatistiku</w:t>
      </w:r>
      <w:r w:rsidRPr="00784A1F">
        <w:rPr>
          <w:bCs/>
          <w:sz w:val="24"/>
        </w:rPr>
        <w:t xml:space="preserve">, </w:t>
      </w:r>
      <w:r w:rsidR="005901C8" w:rsidRPr="00784A1F">
        <w:rPr>
          <w:bCs/>
          <w:sz w:val="24"/>
        </w:rPr>
        <w:t xml:space="preserve">návrh štatútu </w:t>
      </w:r>
      <w:r w:rsidR="000B2DB8" w:rsidRPr="00784A1F">
        <w:rPr>
          <w:bCs/>
          <w:sz w:val="24"/>
        </w:rPr>
        <w:t xml:space="preserve">a zoznam konzultantov </w:t>
      </w:r>
      <w:r w:rsidR="000E3678" w:rsidRPr="00784A1F">
        <w:rPr>
          <w:bCs/>
          <w:sz w:val="24"/>
        </w:rPr>
        <w:t xml:space="preserve">tejto </w:t>
      </w:r>
      <w:r w:rsidR="000B2DB8" w:rsidRPr="00784A1F">
        <w:rPr>
          <w:bCs/>
          <w:sz w:val="24"/>
        </w:rPr>
        <w:t>komisie</w:t>
      </w:r>
      <w:r w:rsidRPr="00784A1F">
        <w:rPr>
          <w:bCs/>
          <w:sz w:val="24"/>
        </w:rPr>
        <w:t>.</w:t>
      </w:r>
      <w:r w:rsidR="005901C8" w:rsidRPr="00784A1F">
        <w:rPr>
          <w:bCs/>
          <w:sz w:val="24"/>
        </w:rPr>
        <w:t xml:space="preserve">  </w:t>
      </w:r>
      <w:r w:rsidR="00AD5628" w:rsidRPr="00784A1F">
        <w:rPr>
          <w:bCs/>
          <w:sz w:val="24"/>
        </w:rPr>
        <w:t xml:space="preserve"> </w:t>
      </w:r>
      <w:r w:rsidR="005901C8" w:rsidRPr="00784A1F">
        <w:rPr>
          <w:bCs/>
          <w:sz w:val="24"/>
        </w:rPr>
        <w:t xml:space="preserve"> </w:t>
      </w:r>
    </w:p>
    <w:p w14:paraId="581AA0A4" w14:textId="5CE3ED0E" w:rsidR="006F41D4" w:rsidRPr="00784A1F" w:rsidRDefault="006F41D4" w:rsidP="006F41D4">
      <w:pPr>
        <w:pStyle w:val="Textbody"/>
        <w:jc w:val="both"/>
        <w:rPr>
          <w:rFonts w:ascii="Abadi" w:hAnsi="Abadi" w:cs="Calibri"/>
          <w:b/>
          <w:sz w:val="24"/>
        </w:rPr>
      </w:pPr>
      <w:r w:rsidRPr="00784A1F">
        <w:rPr>
          <w:rFonts w:ascii="Abadi" w:hAnsi="Abadi" w:cs="Calibri"/>
          <w:b/>
          <w:sz w:val="24"/>
        </w:rPr>
        <w:t>Zasadnutie VV SFZ</w:t>
      </w:r>
      <w:r w:rsidR="008B0655" w:rsidRPr="00784A1F">
        <w:rPr>
          <w:rFonts w:ascii="Abadi" w:hAnsi="Abadi" w:cs="Calibri"/>
          <w:b/>
          <w:sz w:val="24"/>
        </w:rPr>
        <w:t xml:space="preserve"> </w:t>
      </w:r>
      <w:r w:rsidR="008B0655" w:rsidRPr="00784A1F">
        <w:rPr>
          <w:rFonts w:ascii="Abadi" w:hAnsi="Abadi" w:cs="Calibri"/>
          <w:bCs/>
          <w:sz w:val="24"/>
        </w:rPr>
        <w:t>–</w:t>
      </w:r>
      <w:r w:rsidR="008B0655" w:rsidRPr="00784A1F">
        <w:rPr>
          <w:rFonts w:ascii="Abadi" w:hAnsi="Abadi" w:cs="Calibri"/>
          <w:b/>
          <w:sz w:val="24"/>
        </w:rPr>
        <w:t xml:space="preserve"> </w:t>
      </w:r>
      <w:r w:rsidRPr="00784A1F">
        <w:rPr>
          <w:rFonts w:ascii="Abadi" w:hAnsi="Abadi" w:cs="Calibri"/>
          <w:b/>
          <w:sz w:val="24"/>
        </w:rPr>
        <w:t>d</w:t>
      </w:r>
      <w:r w:rsidRPr="00784A1F">
        <w:rPr>
          <w:rFonts w:ascii="Calibri" w:hAnsi="Calibri" w:cs="Calibri"/>
          <w:b/>
          <w:sz w:val="24"/>
        </w:rPr>
        <w:t>ň</w:t>
      </w:r>
      <w:r w:rsidRPr="00784A1F">
        <w:rPr>
          <w:rFonts w:ascii="Abadi" w:hAnsi="Abadi" w:cs="Calibri"/>
          <w:b/>
          <w:sz w:val="24"/>
        </w:rPr>
        <w:t xml:space="preserve">a </w:t>
      </w:r>
      <w:r w:rsidR="00E500DB" w:rsidRPr="00784A1F">
        <w:rPr>
          <w:rFonts w:ascii="Abadi" w:hAnsi="Abadi" w:cs="Calibri"/>
          <w:b/>
          <w:sz w:val="24"/>
        </w:rPr>
        <w:t>9</w:t>
      </w:r>
      <w:r w:rsidRPr="00784A1F">
        <w:rPr>
          <w:rFonts w:ascii="Abadi" w:hAnsi="Abadi" w:cs="Calibri"/>
          <w:b/>
          <w:sz w:val="24"/>
        </w:rPr>
        <w:t xml:space="preserve">. </w:t>
      </w:r>
      <w:r w:rsidR="00387F58" w:rsidRPr="00784A1F">
        <w:rPr>
          <w:rFonts w:ascii="Abadi" w:hAnsi="Abadi" w:cs="Calibri"/>
          <w:b/>
          <w:sz w:val="24"/>
        </w:rPr>
        <w:t>mája</w:t>
      </w:r>
      <w:r w:rsidRPr="00784A1F">
        <w:rPr>
          <w:rFonts w:ascii="Abadi" w:hAnsi="Abadi" w:cs="Calibri"/>
          <w:b/>
          <w:sz w:val="24"/>
        </w:rPr>
        <w:t xml:space="preserve"> 202</w:t>
      </w:r>
      <w:r w:rsidR="00E500DB" w:rsidRPr="00784A1F">
        <w:rPr>
          <w:rFonts w:ascii="Abadi" w:hAnsi="Abadi" w:cs="Calibri"/>
          <w:b/>
          <w:sz w:val="24"/>
        </w:rPr>
        <w:t>3</w:t>
      </w:r>
      <w:r w:rsidRPr="00784A1F">
        <w:rPr>
          <w:rFonts w:ascii="Abadi" w:hAnsi="Abadi" w:cs="Calibri"/>
          <w:b/>
          <w:sz w:val="24"/>
        </w:rPr>
        <w:t>:</w:t>
      </w:r>
    </w:p>
    <w:p w14:paraId="22F306BF" w14:textId="326120DB" w:rsidR="00030233" w:rsidRPr="00784A1F" w:rsidRDefault="0003023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784A1F">
        <w:rPr>
          <w:sz w:val="24"/>
          <w:szCs w:val="24"/>
        </w:rPr>
        <w:t>Schválilo</w:t>
      </w:r>
      <w:r w:rsidR="00B321F5" w:rsidRPr="00784A1F">
        <w:rPr>
          <w:sz w:val="24"/>
          <w:szCs w:val="24"/>
        </w:rPr>
        <w:t xml:space="preserve"> Futbalový klub Senica, n.</w:t>
      </w:r>
      <w:r w:rsidR="00814620" w:rsidRPr="00784A1F">
        <w:rPr>
          <w:sz w:val="24"/>
          <w:szCs w:val="24"/>
        </w:rPr>
        <w:t xml:space="preserve"> </w:t>
      </w:r>
      <w:r w:rsidR="00B321F5" w:rsidRPr="00784A1F">
        <w:rPr>
          <w:sz w:val="24"/>
          <w:szCs w:val="24"/>
        </w:rPr>
        <w:t>o. za nového riadneho člena SFZ</w:t>
      </w:r>
      <w:r w:rsidR="00DA75DF" w:rsidRPr="00784A1F">
        <w:rPr>
          <w:sz w:val="24"/>
          <w:szCs w:val="24"/>
        </w:rPr>
        <w:t>.</w:t>
      </w:r>
    </w:p>
    <w:p w14:paraId="01417D5F" w14:textId="5067009E" w:rsidR="00B321F5" w:rsidRPr="00784A1F" w:rsidRDefault="00B321F5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Cs/>
          <w:sz w:val="24"/>
        </w:rPr>
      </w:pPr>
      <w:r w:rsidRPr="00784A1F">
        <w:rPr>
          <w:bCs/>
          <w:sz w:val="24"/>
        </w:rPr>
        <w:t>Vzalo na vedomie informáciu o aktuálnom vývoji v rámci procesov prípravy ME U21 v roku 2025 cez SFZ Event, s.r.o.</w:t>
      </w:r>
    </w:p>
    <w:p w14:paraId="0F38815A" w14:textId="3B4FB992" w:rsidR="00B321F5" w:rsidRPr="00784A1F" w:rsidRDefault="00B321F5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Cs/>
          <w:sz w:val="24"/>
        </w:rPr>
      </w:pPr>
      <w:r w:rsidRPr="00784A1F">
        <w:rPr>
          <w:bCs/>
          <w:sz w:val="24"/>
        </w:rPr>
        <w:t>Vzalo na vedomie informáciu o rozhodnutiach Prvostupňového orgánu licenčného konania a potvrdilo štruktúru licenčných orgánov a licenčnej administratívy SFZ pre licenčný cyklus 2023/24.</w:t>
      </w:r>
    </w:p>
    <w:p w14:paraId="13B2D0D8" w14:textId="4B03E4D7" w:rsidR="00B321F5" w:rsidRPr="00784A1F" w:rsidRDefault="00B321F5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Cs/>
          <w:sz w:val="24"/>
        </w:rPr>
      </w:pPr>
      <w:r w:rsidRPr="00784A1F">
        <w:rPr>
          <w:bCs/>
          <w:sz w:val="24"/>
        </w:rPr>
        <w:t xml:space="preserve">Vzalo na vedomie informáciu o príprave dokumentu </w:t>
      </w:r>
      <w:r w:rsidRPr="00E9306E">
        <w:rPr>
          <w:bCs/>
          <w:i/>
          <w:iCs/>
          <w:sz w:val="24"/>
        </w:rPr>
        <w:t>„Charta slovenského športu“.</w:t>
      </w:r>
    </w:p>
    <w:p w14:paraId="0F8EC306" w14:textId="04A48664" w:rsidR="00B321F5" w:rsidRPr="00784A1F" w:rsidRDefault="00B321F5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Cs/>
          <w:sz w:val="24"/>
        </w:rPr>
      </w:pPr>
      <w:r w:rsidRPr="00784A1F">
        <w:rPr>
          <w:bCs/>
          <w:sz w:val="24"/>
        </w:rPr>
        <w:t>Vzalo na vedomie informáciu o činnosti pracovných skupín, zaoberajúcich sa novelizáciou predpisov SFZ.</w:t>
      </w:r>
    </w:p>
    <w:p w14:paraId="441B923F" w14:textId="21BD46C9" w:rsidR="006F41D4" w:rsidRPr="004A59FD" w:rsidRDefault="006F41D4" w:rsidP="006F41D4">
      <w:pPr>
        <w:pStyle w:val="Textbody"/>
        <w:jc w:val="both"/>
        <w:rPr>
          <w:rFonts w:ascii="Abadi" w:hAnsi="Abadi" w:cs="Calibri"/>
          <w:b/>
          <w:sz w:val="24"/>
        </w:rPr>
      </w:pPr>
      <w:r w:rsidRPr="004A59FD">
        <w:rPr>
          <w:rFonts w:ascii="Abadi" w:hAnsi="Abadi" w:cs="Calibri"/>
          <w:b/>
          <w:sz w:val="24"/>
        </w:rPr>
        <w:t>Zasadnutie VV SFZ</w:t>
      </w:r>
      <w:r w:rsidR="008B0655" w:rsidRPr="004A59FD">
        <w:rPr>
          <w:rFonts w:ascii="Abadi" w:hAnsi="Abadi" w:cs="Calibri"/>
          <w:b/>
          <w:sz w:val="24"/>
        </w:rPr>
        <w:t xml:space="preserve"> </w:t>
      </w:r>
      <w:r w:rsidR="008B0655" w:rsidRPr="004A59FD">
        <w:rPr>
          <w:rFonts w:ascii="Abadi" w:hAnsi="Abadi" w:cs="Calibri"/>
          <w:bCs/>
          <w:sz w:val="24"/>
        </w:rPr>
        <w:t>–</w:t>
      </w:r>
      <w:r w:rsidR="008B0655" w:rsidRPr="004A59FD">
        <w:rPr>
          <w:rFonts w:ascii="Abadi" w:hAnsi="Abadi" w:cs="Calibri"/>
          <w:b/>
          <w:sz w:val="24"/>
        </w:rPr>
        <w:t xml:space="preserve"> </w:t>
      </w:r>
      <w:r w:rsidRPr="004A59FD">
        <w:rPr>
          <w:rFonts w:ascii="Abadi" w:hAnsi="Abadi" w:cs="Calibri"/>
          <w:b/>
          <w:sz w:val="24"/>
        </w:rPr>
        <w:t>d</w:t>
      </w:r>
      <w:r w:rsidRPr="004A59FD">
        <w:rPr>
          <w:rFonts w:ascii="Calibri" w:hAnsi="Calibri" w:cs="Calibri"/>
          <w:b/>
          <w:sz w:val="24"/>
        </w:rPr>
        <w:t>ň</w:t>
      </w:r>
      <w:r w:rsidRPr="004A59FD">
        <w:rPr>
          <w:rFonts w:ascii="Abadi" w:hAnsi="Abadi" w:cs="Calibri"/>
          <w:b/>
          <w:sz w:val="24"/>
        </w:rPr>
        <w:t xml:space="preserve">a </w:t>
      </w:r>
      <w:r w:rsidR="00E500DB" w:rsidRPr="004A59FD">
        <w:rPr>
          <w:rFonts w:ascii="Abadi" w:hAnsi="Abadi" w:cs="Calibri"/>
          <w:b/>
          <w:sz w:val="24"/>
        </w:rPr>
        <w:t>6</w:t>
      </w:r>
      <w:r w:rsidR="000D09D7" w:rsidRPr="004A59FD">
        <w:rPr>
          <w:rFonts w:ascii="Abadi" w:hAnsi="Abadi" w:cs="Calibri"/>
          <w:b/>
          <w:sz w:val="24"/>
        </w:rPr>
        <w:t>.</w:t>
      </w:r>
      <w:r w:rsidRPr="004A59FD">
        <w:rPr>
          <w:rFonts w:ascii="Abadi" w:hAnsi="Abadi" w:cs="Calibri"/>
          <w:b/>
          <w:sz w:val="24"/>
        </w:rPr>
        <w:t xml:space="preserve"> jú</w:t>
      </w:r>
      <w:r w:rsidR="000D09D7" w:rsidRPr="004A59FD">
        <w:rPr>
          <w:rFonts w:ascii="Abadi" w:hAnsi="Abadi" w:cs="Calibri"/>
          <w:b/>
          <w:sz w:val="24"/>
        </w:rPr>
        <w:t>n</w:t>
      </w:r>
      <w:r w:rsidRPr="004A59FD">
        <w:rPr>
          <w:rFonts w:ascii="Abadi" w:hAnsi="Abadi" w:cs="Calibri"/>
          <w:b/>
          <w:sz w:val="24"/>
        </w:rPr>
        <w:t>a 202</w:t>
      </w:r>
      <w:r w:rsidR="00E500DB" w:rsidRPr="004A59FD">
        <w:rPr>
          <w:rFonts w:ascii="Abadi" w:hAnsi="Abadi" w:cs="Calibri"/>
          <w:b/>
          <w:sz w:val="24"/>
        </w:rPr>
        <w:t>3</w:t>
      </w:r>
      <w:r w:rsidRPr="004A59FD">
        <w:rPr>
          <w:rFonts w:ascii="Abadi" w:hAnsi="Abadi" w:cs="Calibri"/>
          <w:b/>
          <w:sz w:val="24"/>
        </w:rPr>
        <w:t>:</w:t>
      </w:r>
    </w:p>
    <w:p w14:paraId="10F1912A" w14:textId="531D0A7A" w:rsidR="000D09D7" w:rsidRPr="004A59FD" w:rsidRDefault="00030233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sz w:val="24"/>
          <w:szCs w:val="24"/>
        </w:rPr>
        <w:t>Schválilo</w:t>
      </w:r>
      <w:r w:rsidR="001F0758" w:rsidRPr="004A59FD">
        <w:rPr>
          <w:sz w:val="24"/>
          <w:szCs w:val="24"/>
        </w:rPr>
        <w:t xml:space="preserve"> návrh zmien, týkajúcich sa ženského a dievčenského futbalu od súťažného ročníka 2023/24.</w:t>
      </w:r>
    </w:p>
    <w:p w14:paraId="61706CA6" w14:textId="098D51ED" w:rsidR="001F0758" w:rsidRPr="004A59FD" w:rsidRDefault="001F0758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sz w:val="24"/>
          <w:szCs w:val="24"/>
        </w:rPr>
        <w:t>Neschválilo návrh na zvýšenie počtu účastníkov I. ligy žiakov riadenej SFZ a uložilo predkladateľovi dopracovať návrh a predložiť ho na hlasovanie per rollam</w:t>
      </w:r>
      <w:r w:rsidR="00550AC5" w:rsidRPr="004A59FD">
        <w:rPr>
          <w:sz w:val="24"/>
          <w:szCs w:val="24"/>
        </w:rPr>
        <w:t>.</w:t>
      </w:r>
    </w:p>
    <w:p w14:paraId="022B374E" w14:textId="255E2875" w:rsidR="001F0758" w:rsidRPr="004A59FD" w:rsidRDefault="00550AC5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bCs/>
          <w:sz w:val="24"/>
          <w:szCs w:val="24"/>
        </w:rPr>
        <w:t>Schválilo návrh nového znenia Súťažného poriadku futbalu, s pripomienkami vznesenými priamo na zasadnutí.</w:t>
      </w:r>
    </w:p>
    <w:p w14:paraId="11E89961" w14:textId="0DBA5894" w:rsidR="007210DF" w:rsidRPr="004A59FD" w:rsidRDefault="00550AC5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bCs/>
          <w:sz w:val="24"/>
          <w:szCs w:val="24"/>
        </w:rPr>
        <w:t>Schválilo návrh na zmenu a doplnenie Registračného a prestupového poriadku SF</w:t>
      </w:r>
      <w:r w:rsidR="007210DF" w:rsidRPr="004A59FD">
        <w:rPr>
          <w:bCs/>
          <w:sz w:val="24"/>
          <w:szCs w:val="24"/>
        </w:rPr>
        <w:t>Z a návrh na zmenu a doplnenie Smernice o právno-organizačných zmenách v kluboch.</w:t>
      </w:r>
    </w:p>
    <w:p w14:paraId="19A90B4B" w14:textId="77777777" w:rsidR="007210DF" w:rsidRPr="004A59FD" w:rsidRDefault="007210DF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bCs/>
          <w:sz w:val="24"/>
          <w:szCs w:val="24"/>
        </w:rPr>
        <w:t>Schválilo návrh na zmenu a doplnenie Disciplinárneho poriadku SFZ.</w:t>
      </w:r>
    </w:p>
    <w:p w14:paraId="20A2E286" w14:textId="0914C7E1" w:rsidR="007210DF" w:rsidRPr="004A59FD" w:rsidRDefault="007210DF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bCs/>
          <w:sz w:val="24"/>
          <w:szCs w:val="24"/>
        </w:rPr>
        <w:t>Schválilo návrh nominačných listín rozhodcov, asistentov rozhodcov SFZ/Šance, pozorovateľov rozhodcov a delegátov zväzu pre súťažný ročník 2023/24.</w:t>
      </w:r>
    </w:p>
    <w:p w14:paraId="4FF5D4D5" w14:textId="794BBD30" w:rsidR="007210DF" w:rsidRPr="004A59FD" w:rsidRDefault="007210DF" w:rsidP="00DA6157">
      <w:pPr>
        <w:pStyle w:val="Textbody"/>
        <w:numPr>
          <w:ilvl w:val="0"/>
          <w:numId w:val="13"/>
        </w:numPr>
        <w:ind w:left="426" w:hanging="284"/>
        <w:jc w:val="both"/>
        <w:rPr>
          <w:bCs/>
          <w:sz w:val="24"/>
          <w:szCs w:val="24"/>
        </w:rPr>
      </w:pPr>
      <w:r w:rsidRPr="004A59FD">
        <w:rPr>
          <w:bCs/>
          <w:sz w:val="24"/>
          <w:szCs w:val="24"/>
        </w:rPr>
        <w:t xml:space="preserve">Schválilo návrh na zvolanie riadnej konferencie SFZ na deň 29.9.2023 do Senca.  </w:t>
      </w:r>
    </w:p>
    <w:p w14:paraId="7271BAAF" w14:textId="73AC0A28" w:rsidR="006F41D4" w:rsidRPr="004A59FD" w:rsidRDefault="006F41D4" w:rsidP="007210DF">
      <w:pPr>
        <w:pStyle w:val="Textbody"/>
        <w:ind w:left="142"/>
        <w:jc w:val="both"/>
        <w:rPr>
          <w:rFonts w:ascii="Abadi" w:hAnsi="Abadi" w:cs="Calibri"/>
          <w:b/>
          <w:sz w:val="24"/>
          <w:szCs w:val="24"/>
        </w:rPr>
      </w:pPr>
      <w:r w:rsidRPr="004A59FD">
        <w:rPr>
          <w:rFonts w:ascii="Abadi" w:hAnsi="Abadi" w:cs="Calibri"/>
          <w:b/>
          <w:sz w:val="24"/>
          <w:szCs w:val="24"/>
        </w:rPr>
        <w:t>Zasadnutie VV SFZ</w:t>
      </w:r>
      <w:r w:rsidR="008B0655" w:rsidRPr="004A59FD">
        <w:rPr>
          <w:rFonts w:ascii="Abadi" w:hAnsi="Abadi" w:cs="Calibri"/>
          <w:b/>
          <w:sz w:val="24"/>
          <w:szCs w:val="24"/>
        </w:rPr>
        <w:t xml:space="preserve"> </w:t>
      </w:r>
      <w:r w:rsidR="008B0655" w:rsidRPr="004A59FD">
        <w:rPr>
          <w:rFonts w:ascii="Abadi" w:hAnsi="Abadi" w:cs="Calibri"/>
          <w:bCs/>
          <w:sz w:val="24"/>
          <w:szCs w:val="24"/>
        </w:rPr>
        <w:t xml:space="preserve">– </w:t>
      </w:r>
      <w:r w:rsidRPr="004A59FD">
        <w:rPr>
          <w:rFonts w:ascii="Abadi" w:hAnsi="Abadi" w:cs="Calibri"/>
          <w:b/>
          <w:sz w:val="24"/>
          <w:szCs w:val="24"/>
        </w:rPr>
        <w:t>d</w:t>
      </w:r>
      <w:r w:rsidRPr="004A59FD">
        <w:rPr>
          <w:rFonts w:ascii="Calibri" w:hAnsi="Calibri" w:cs="Calibri"/>
          <w:b/>
          <w:sz w:val="24"/>
          <w:szCs w:val="24"/>
        </w:rPr>
        <w:t>ň</w:t>
      </w:r>
      <w:r w:rsidRPr="004A59FD">
        <w:rPr>
          <w:rFonts w:ascii="Abadi" w:hAnsi="Abadi" w:cs="Calibri"/>
          <w:b/>
          <w:sz w:val="24"/>
          <w:szCs w:val="24"/>
        </w:rPr>
        <w:t xml:space="preserve">a </w:t>
      </w:r>
      <w:r w:rsidR="00030233" w:rsidRPr="004A59FD">
        <w:rPr>
          <w:rFonts w:ascii="Abadi" w:hAnsi="Abadi" w:cs="Calibri"/>
          <w:b/>
          <w:sz w:val="24"/>
          <w:szCs w:val="24"/>
        </w:rPr>
        <w:t>4</w:t>
      </w:r>
      <w:r w:rsidRPr="004A59FD">
        <w:rPr>
          <w:rFonts w:ascii="Abadi" w:hAnsi="Abadi" w:cs="Calibri"/>
          <w:b/>
          <w:sz w:val="24"/>
          <w:szCs w:val="24"/>
        </w:rPr>
        <w:t xml:space="preserve">. </w:t>
      </w:r>
      <w:r w:rsidR="00540A27" w:rsidRPr="004A59FD">
        <w:rPr>
          <w:rFonts w:ascii="Abadi" w:hAnsi="Abadi" w:cs="Calibri"/>
          <w:b/>
          <w:sz w:val="24"/>
          <w:szCs w:val="24"/>
        </w:rPr>
        <w:t>júla 202</w:t>
      </w:r>
      <w:r w:rsidR="00030233" w:rsidRPr="004A59FD">
        <w:rPr>
          <w:rFonts w:ascii="Abadi" w:hAnsi="Abadi" w:cs="Calibri"/>
          <w:b/>
          <w:sz w:val="24"/>
          <w:szCs w:val="24"/>
        </w:rPr>
        <w:t>3</w:t>
      </w:r>
      <w:r w:rsidRPr="004A59FD">
        <w:rPr>
          <w:rFonts w:ascii="Abadi" w:hAnsi="Abadi" w:cs="Calibri"/>
          <w:b/>
          <w:sz w:val="24"/>
          <w:szCs w:val="24"/>
        </w:rPr>
        <w:t>:</w:t>
      </w:r>
    </w:p>
    <w:p w14:paraId="4B94FDFE" w14:textId="3DB90C26" w:rsidR="00030233" w:rsidRPr="004A59FD" w:rsidRDefault="0003023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Schválilo</w:t>
      </w:r>
      <w:r w:rsidR="00594678" w:rsidRPr="004A59FD">
        <w:rPr>
          <w:sz w:val="24"/>
          <w:szCs w:val="24"/>
        </w:rPr>
        <w:t xml:space="preserve"> </w:t>
      </w:r>
      <w:r w:rsidR="009E18B6" w:rsidRPr="004A59FD">
        <w:rPr>
          <w:sz w:val="24"/>
          <w:szCs w:val="24"/>
        </w:rPr>
        <w:t xml:space="preserve">návrh manuálu Slovnaft Cupu pre súťažný ročník 2023/24 a Košickú futbalovú arénu za dejisko finále Slovnaft Cupu 2023/24. </w:t>
      </w:r>
    </w:p>
    <w:p w14:paraId="07416A14" w14:textId="1738E303" w:rsidR="009E18B6" w:rsidRPr="004A59FD" w:rsidRDefault="009E18B6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Schválilo návrh na právno-organizačné zmeny v kluboch, v zmysle predložených  stanovísk.</w:t>
      </w:r>
    </w:p>
    <w:p w14:paraId="00FF33BF" w14:textId="7C69A042" w:rsidR="009E18B6" w:rsidRPr="004A59FD" w:rsidRDefault="009E18B6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 xml:space="preserve">Zaviazalo ŠTK SFZ na uplatnenie procesného postupu v zmysle znenia čl. 60, ods. 8 Stanov SFZ, vo vzťahu k žiadosti FK Poprad o aplikáciu čl. 83 Súťažného poriadku futbalu. </w:t>
      </w:r>
    </w:p>
    <w:p w14:paraId="04DCEE10" w14:textId="76A44CA5" w:rsidR="00594678" w:rsidRPr="004A59FD" w:rsidRDefault="00594678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Odporučilo delegátom riadnej konferencie SFZ, konanej dňa 29.9.2023 v Senci, schváliť návrh programu tejto konferencie.</w:t>
      </w:r>
    </w:p>
    <w:p w14:paraId="3F81C2C7" w14:textId="5F15FA99" w:rsidR="006F41D4" w:rsidRPr="004A59FD" w:rsidRDefault="006F41D4" w:rsidP="00030233">
      <w:pPr>
        <w:pStyle w:val="Textbody"/>
        <w:tabs>
          <w:tab w:val="left" w:pos="2410"/>
        </w:tabs>
        <w:jc w:val="both"/>
        <w:rPr>
          <w:rFonts w:ascii="Abadi" w:hAnsi="Abadi" w:cs="Calibri"/>
          <w:b/>
          <w:sz w:val="24"/>
        </w:rPr>
      </w:pPr>
      <w:r w:rsidRPr="004A59FD">
        <w:rPr>
          <w:rFonts w:ascii="Abadi" w:hAnsi="Abadi" w:cs="Calibri"/>
          <w:b/>
          <w:sz w:val="24"/>
        </w:rPr>
        <w:t>Zasadnutie VV SFZ</w:t>
      </w:r>
      <w:r w:rsidR="008B0655" w:rsidRPr="004A59FD">
        <w:rPr>
          <w:rFonts w:ascii="Abadi" w:hAnsi="Abadi" w:cs="Calibri"/>
          <w:b/>
          <w:sz w:val="24"/>
        </w:rPr>
        <w:t xml:space="preserve"> </w:t>
      </w:r>
      <w:r w:rsidR="008B0655" w:rsidRPr="004A59FD">
        <w:rPr>
          <w:rFonts w:ascii="Abadi" w:hAnsi="Abadi" w:cs="Calibri"/>
          <w:bCs/>
          <w:sz w:val="24"/>
        </w:rPr>
        <w:t>–</w:t>
      </w:r>
      <w:r w:rsidR="008B0655" w:rsidRPr="004A59FD">
        <w:rPr>
          <w:rFonts w:ascii="Abadi" w:hAnsi="Abadi" w:cs="Calibri"/>
          <w:b/>
          <w:sz w:val="24"/>
        </w:rPr>
        <w:t xml:space="preserve"> </w:t>
      </w:r>
      <w:r w:rsidRPr="004A59FD">
        <w:rPr>
          <w:rFonts w:ascii="Abadi" w:hAnsi="Abadi" w:cs="Calibri"/>
          <w:b/>
          <w:sz w:val="24"/>
        </w:rPr>
        <w:t>d</w:t>
      </w:r>
      <w:r w:rsidRPr="004A59FD">
        <w:rPr>
          <w:rFonts w:ascii="Calibri" w:hAnsi="Calibri" w:cs="Calibri"/>
          <w:b/>
          <w:sz w:val="24"/>
        </w:rPr>
        <w:t>ň</w:t>
      </w:r>
      <w:r w:rsidRPr="004A59FD">
        <w:rPr>
          <w:rFonts w:ascii="Abadi" w:hAnsi="Abadi" w:cs="Calibri"/>
          <w:b/>
          <w:sz w:val="24"/>
        </w:rPr>
        <w:t xml:space="preserve">a </w:t>
      </w:r>
      <w:r w:rsidR="00030233" w:rsidRPr="004A59FD">
        <w:rPr>
          <w:rFonts w:ascii="Abadi" w:hAnsi="Abadi" w:cs="Calibri"/>
          <w:b/>
          <w:sz w:val="24"/>
        </w:rPr>
        <w:t>12</w:t>
      </w:r>
      <w:r w:rsidRPr="004A59FD">
        <w:rPr>
          <w:rFonts w:ascii="Abadi" w:hAnsi="Abadi" w:cs="Calibri"/>
          <w:b/>
          <w:sz w:val="24"/>
        </w:rPr>
        <w:t xml:space="preserve">. </w:t>
      </w:r>
      <w:r w:rsidR="00E7150E" w:rsidRPr="004A59FD">
        <w:rPr>
          <w:rFonts w:ascii="Abadi" w:hAnsi="Abadi" w:cs="Calibri"/>
          <w:b/>
          <w:sz w:val="24"/>
        </w:rPr>
        <w:t>septembra</w:t>
      </w:r>
      <w:r w:rsidRPr="004A59FD">
        <w:rPr>
          <w:rFonts w:ascii="Abadi" w:hAnsi="Abadi" w:cs="Calibri"/>
          <w:b/>
          <w:sz w:val="24"/>
        </w:rPr>
        <w:t xml:space="preserve"> 202</w:t>
      </w:r>
      <w:r w:rsidR="00030233" w:rsidRPr="004A59FD">
        <w:rPr>
          <w:rFonts w:ascii="Abadi" w:hAnsi="Abadi" w:cs="Calibri"/>
          <w:b/>
          <w:sz w:val="24"/>
        </w:rPr>
        <w:t>3</w:t>
      </w:r>
      <w:r w:rsidRPr="004A59FD">
        <w:rPr>
          <w:rFonts w:ascii="Abadi" w:hAnsi="Abadi" w:cs="Calibri"/>
          <w:b/>
          <w:sz w:val="24"/>
        </w:rPr>
        <w:t>:</w:t>
      </w:r>
    </w:p>
    <w:p w14:paraId="7DA9A3BF" w14:textId="3EB8B66F" w:rsidR="00030233" w:rsidRPr="004A59FD" w:rsidRDefault="00030233" w:rsidP="000756D3">
      <w:pPr>
        <w:pStyle w:val="Textbody"/>
        <w:numPr>
          <w:ilvl w:val="0"/>
          <w:numId w:val="1"/>
        </w:numPr>
        <w:tabs>
          <w:tab w:val="clear" w:pos="708"/>
          <w:tab w:val="left" w:pos="426"/>
          <w:tab w:val="num" w:pos="1134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Schválilo</w:t>
      </w:r>
      <w:r w:rsidR="000756D3" w:rsidRPr="004A59FD">
        <w:rPr>
          <w:sz w:val="24"/>
          <w:szCs w:val="24"/>
        </w:rPr>
        <w:t xml:space="preserve"> návrh na rozdelenie finančných prostriedkov z programu UEFA Hat</w:t>
      </w:r>
      <w:r w:rsidR="00647090">
        <w:rPr>
          <w:sz w:val="24"/>
          <w:szCs w:val="24"/>
        </w:rPr>
        <w:t>T</w:t>
      </w:r>
      <w:r w:rsidR="000756D3" w:rsidRPr="004A59FD">
        <w:rPr>
          <w:sz w:val="24"/>
          <w:szCs w:val="24"/>
        </w:rPr>
        <w:t>rick VI.</w:t>
      </w:r>
    </w:p>
    <w:p w14:paraId="29DBAB2F" w14:textId="1348C1E5" w:rsidR="00754962" w:rsidRPr="004A59FD" w:rsidRDefault="00754962" w:rsidP="000756D3">
      <w:pPr>
        <w:pStyle w:val="Textbody"/>
        <w:numPr>
          <w:ilvl w:val="0"/>
          <w:numId w:val="1"/>
        </w:numPr>
        <w:tabs>
          <w:tab w:val="clear" w:pos="708"/>
          <w:tab w:val="left" w:pos="426"/>
          <w:tab w:val="num" w:pos="1134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Schválilo termínovú listinu mládeže SR na jeseň 2023.</w:t>
      </w:r>
    </w:p>
    <w:p w14:paraId="4BF8AD4E" w14:textId="57001B6C" w:rsidR="008E4DE1" w:rsidRPr="004A59FD" w:rsidRDefault="00754962" w:rsidP="00754962">
      <w:pPr>
        <w:pStyle w:val="Textbody"/>
        <w:numPr>
          <w:ilvl w:val="0"/>
          <w:numId w:val="1"/>
        </w:numPr>
        <w:tabs>
          <w:tab w:val="clear" w:pos="708"/>
          <w:tab w:val="left" w:pos="426"/>
          <w:tab w:val="num" w:pos="1134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</w:t>
      </w:r>
      <w:r w:rsidR="000756D3" w:rsidRPr="004A59FD">
        <w:rPr>
          <w:bCs/>
          <w:sz w:val="24"/>
          <w:szCs w:val="24"/>
        </w:rPr>
        <w:t>chválilo návrh nominačných listín FIFA pre rok 2024.</w:t>
      </w:r>
    </w:p>
    <w:p w14:paraId="12EE2A62" w14:textId="6246F966" w:rsidR="00754962" w:rsidRPr="004A59FD" w:rsidRDefault="00754962" w:rsidP="00754962">
      <w:pPr>
        <w:pStyle w:val="Textbody"/>
        <w:numPr>
          <w:ilvl w:val="0"/>
          <w:numId w:val="1"/>
        </w:numPr>
        <w:tabs>
          <w:tab w:val="clear" w:pos="708"/>
          <w:tab w:val="left" w:pos="426"/>
          <w:tab w:val="num" w:pos="1134"/>
        </w:tabs>
        <w:ind w:left="360" w:hanging="218"/>
        <w:jc w:val="both"/>
        <w:rPr>
          <w:b/>
          <w:sz w:val="24"/>
        </w:rPr>
      </w:pPr>
      <w:r w:rsidRPr="004A59FD">
        <w:rPr>
          <w:bCs/>
          <w:sz w:val="24"/>
          <w:szCs w:val="24"/>
        </w:rPr>
        <w:t>Delegátom riadnej konferencie SFZ, konanej dňa 29.9.2023 v</w:t>
      </w:r>
      <w:r w:rsidR="000F4EA3" w:rsidRPr="004A59FD">
        <w:rPr>
          <w:bCs/>
          <w:sz w:val="24"/>
          <w:szCs w:val="24"/>
        </w:rPr>
        <w:t> </w:t>
      </w:r>
      <w:r w:rsidRPr="004A59FD">
        <w:rPr>
          <w:bCs/>
          <w:sz w:val="24"/>
          <w:szCs w:val="24"/>
        </w:rPr>
        <w:t>Senci</w:t>
      </w:r>
      <w:r w:rsidR="000F4EA3" w:rsidRPr="004A59FD">
        <w:rPr>
          <w:bCs/>
          <w:sz w:val="24"/>
          <w:szCs w:val="24"/>
        </w:rPr>
        <w:t>,</w:t>
      </w:r>
      <w:r w:rsidRPr="004A59FD">
        <w:rPr>
          <w:bCs/>
          <w:sz w:val="24"/>
          <w:szCs w:val="24"/>
        </w:rPr>
        <w:t xml:space="preserve"> odporučilo schváliť doplnený 21-bodový program tejto konferencie.</w:t>
      </w:r>
    </w:p>
    <w:p w14:paraId="05CC749C" w14:textId="4EEB34BE" w:rsidR="000756D3" w:rsidRPr="004A59FD" w:rsidRDefault="00754962" w:rsidP="00754962">
      <w:pPr>
        <w:pStyle w:val="Textbody"/>
        <w:numPr>
          <w:ilvl w:val="0"/>
          <w:numId w:val="1"/>
        </w:numPr>
        <w:tabs>
          <w:tab w:val="clear" w:pos="708"/>
          <w:tab w:val="left" w:pos="426"/>
          <w:tab w:val="num" w:pos="1134"/>
        </w:tabs>
        <w:ind w:left="360" w:hanging="218"/>
        <w:jc w:val="both"/>
        <w:rPr>
          <w:b/>
          <w:sz w:val="24"/>
        </w:rPr>
      </w:pPr>
      <w:r w:rsidRPr="004A59FD">
        <w:rPr>
          <w:bCs/>
          <w:sz w:val="24"/>
          <w:szCs w:val="24"/>
        </w:rPr>
        <w:t>U</w:t>
      </w:r>
      <w:r w:rsidR="000756D3" w:rsidRPr="004A59FD">
        <w:rPr>
          <w:bCs/>
          <w:sz w:val="24"/>
          <w:szCs w:val="24"/>
        </w:rPr>
        <w:t>delilo prezidentovi SFZ mandát na rokovanie so spoločnosťou Macron</w:t>
      </w:r>
      <w:r w:rsidRPr="004A59FD">
        <w:rPr>
          <w:bCs/>
          <w:sz w:val="24"/>
          <w:szCs w:val="24"/>
        </w:rPr>
        <w:t>.</w:t>
      </w:r>
    </w:p>
    <w:p w14:paraId="6F18AC40" w14:textId="26E7563A" w:rsidR="00F45F05" w:rsidRPr="004A59FD" w:rsidRDefault="00F45F05" w:rsidP="00F45F05">
      <w:pPr>
        <w:pStyle w:val="Textbody"/>
        <w:tabs>
          <w:tab w:val="left" w:pos="360"/>
        </w:tabs>
        <w:jc w:val="both"/>
        <w:rPr>
          <w:rFonts w:ascii="Abadi" w:hAnsi="Abadi" w:cs="Calibri"/>
          <w:b/>
          <w:sz w:val="24"/>
        </w:rPr>
      </w:pPr>
      <w:r w:rsidRPr="004A59FD">
        <w:rPr>
          <w:rFonts w:ascii="Abadi" w:hAnsi="Abadi" w:cs="Calibri"/>
          <w:b/>
          <w:sz w:val="24"/>
        </w:rPr>
        <w:t>Zasadnutie VV SFZ</w:t>
      </w:r>
      <w:r w:rsidR="008B0655" w:rsidRPr="004A59FD">
        <w:rPr>
          <w:rFonts w:ascii="Abadi" w:hAnsi="Abadi" w:cs="Calibri"/>
          <w:b/>
          <w:sz w:val="24"/>
        </w:rPr>
        <w:t xml:space="preserve"> </w:t>
      </w:r>
      <w:r w:rsidR="001533B5" w:rsidRPr="004A59FD">
        <w:rPr>
          <w:rFonts w:ascii="Abadi" w:hAnsi="Abadi" w:cs="Calibri"/>
          <w:bCs/>
          <w:sz w:val="24"/>
        </w:rPr>
        <w:t>–</w:t>
      </w:r>
      <w:r w:rsidR="008B0655" w:rsidRPr="004A59FD">
        <w:rPr>
          <w:rFonts w:ascii="Abadi" w:hAnsi="Abadi" w:cs="Calibri"/>
          <w:b/>
          <w:sz w:val="24"/>
        </w:rPr>
        <w:t xml:space="preserve"> </w:t>
      </w:r>
      <w:r w:rsidRPr="004A59FD">
        <w:rPr>
          <w:rFonts w:ascii="Abadi" w:hAnsi="Abadi" w:cs="Calibri"/>
          <w:b/>
          <w:sz w:val="24"/>
        </w:rPr>
        <w:t>d</w:t>
      </w:r>
      <w:r w:rsidRPr="004A59FD">
        <w:rPr>
          <w:rFonts w:ascii="Calibri" w:hAnsi="Calibri" w:cs="Calibri"/>
          <w:b/>
          <w:sz w:val="24"/>
        </w:rPr>
        <w:t>ň</w:t>
      </w:r>
      <w:r w:rsidRPr="004A59FD">
        <w:rPr>
          <w:rFonts w:ascii="Abadi" w:hAnsi="Abadi" w:cs="Calibri"/>
          <w:b/>
          <w:sz w:val="24"/>
        </w:rPr>
        <w:t xml:space="preserve">a </w:t>
      </w:r>
      <w:r w:rsidR="00030233" w:rsidRPr="004A59FD">
        <w:rPr>
          <w:rFonts w:ascii="Abadi" w:hAnsi="Abadi" w:cs="Calibri"/>
          <w:b/>
          <w:sz w:val="24"/>
        </w:rPr>
        <w:t>10</w:t>
      </w:r>
      <w:r w:rsidRPr="004A59FD">
        <w:rPr>
          <w:rFonts w:ascii="Abadi" w:hAnsi="Abadi" w:cs="Calibri"/>
          <w:b/>
          <w:sz w:val="24"/>
        </w:rPr>
        <w:t>. októbra 202</w:t>
      </w:r>
      <w:r w:rsidR="00030233" w:rsidRPr="004A59FD">
        <w:rPr>
          <w:rFonts w:ascii="Abadi" w:hAnsi="Abadi" w:cs="Calibri"/>
          <w:b/>
          <w:sz w:val="24"/>
        </w:rPr>
        <w:t>3</w:t>
      </w:r>
      <w:r w:rsidRPr="004A59FD">
        <w:rPr>
          <w:rFonts w:ascii="Abadi" w:hAnsi="Abadi" w:cs="Calibri"/>
          <w:b/>
          <w:sz w:val="24"/>
        </w:rPr>
        <w:t>:</w:t>
      </w:r>
    </w:p>
    <w:p w14:paraId="6580EEAA" w14:textId="53363452" w:rsidR="00030233" w:rsidRPr="004A59FD" w:rsidRDefault="0003023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Schválilo</w:t>
      </w:r>
      <w:r w:rsidR="000F4EA3" w:rsidRPr="004A59FD">
        <w:rPr>
          <w:sz w:val="24"/>
          <w:szCs w:val="24"/>
        </w:rPr>
        <w:t xml:space="preserve"> návrh na zmenu a doplnenie Smernice klubového licenčného systému SFZ, vydanie 2023 a</w:t>
      </w:r>
      <w:r w:rsidR="00B23501" w:rsidRPr="004A59FD">
        <w:rPr>
          <w:sz w:val="24"/>
          <w:szCs w:val="24"/>
        </w:rPr>
        <w:t xml:space="preserve"> na </w:t>
      </w:r>
      <w:r w:rsidR="000F4EA3" w:rsidRPr="004A59FD">
        <w:rPr>
          <w:sz w:val="24"/>
          <w:szCs w:val="24"/>
        </w:rPr>
        <w:t>zmenu a doplnenie Smernice SFZ pre štart v UEFA Lige majstrov žien, vydanie 2022.</w:t>
      </w:r>
    </w:p>
    <w:p w14:paraId="76185D7A" w14:textId="37F4E2C5" w:rsidR="000F4EA3" w:rsidRPr="004A59FD" w:rsidRDefault="000F4EA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Schválilo návrh na zloženie realizačného tímu reprezentačného výberu SR 18 – jeseň 2023.</w:t>
      </w:r>
    </w:p>
    <w:p w14:paraId="1B1F2370" w14:textId="19D57EE4" w:rsidR="000F4EA3" w:rsidRPr="004A59FD" w:rsidRDefault="003E5284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>Vzalo na vedomie informácie o aktuálnom vývoji v rámci procesov prípravy ME U21 v roku 2025 cez SFZ Event, s.r.o.</w:t>
      </w:r>
    </w:p>
    <w:p w14:paraId="0496D8C5" w14:textId="18494FCB" w:rsidR="003E5284" w:rsidRPr="004A59FD" w:rsidRDefault="003E5284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4A59FD">
        <w:rPr>
          <w:sz w:val="24"/>
          <w:szCs w:val="24"/>
        </w:rPr>
        <w:t xml:space="preserve">Uložilo generálnemu sekretárovi SFZ povinnosť zabezpečiť podpísanie zmluvných dodatkov </w:t>
      </w:r>
      <w:r w:rsidR="00B23501" w:rsidRPr="004A59FD">
        <w:rPr>
          <w:sz w:val="24"/>
          <w:szCs w:val="24"/>
        </w:rPr>
        <w:t xml:space="preserve">          </w:t>
      </w:r>
      <w:r w:rsidRPr="004A59FD">
        <w:rPr>
          <w:sz w:val="24"/>
          <w:szCs w:val="24"/>
        </w:rPr>
        <w:t>v zmysle predloženého návrhu Turčianskeho futbalového zväzu.</w:t>
      </w:r>
    </w:p>
    <w:p w14:paraId="12EBA54D" w14:textId="77777777" w:rsidR="0088282B" w:rsidRDefault="0088282B" w:rsidP="00030233">
      <w:pPr>
        <w:pStyle w:val="Textbody"/>
        <w:jc w:val="both"/>
        <w:rPr>
          <w:rFonts w:ascii="Abadi" w:hAnsi="Abadi" w:cs="Calibri"/>
          <w:b/>
          <w:color w:val="0000CC"/>
          <w:sz w:val="24"/>
        </w:rPr>
      </w:pPr>
    </w:p>
    <w:p w14:paraId="2592221C" w14:textId="44913D5B" w:rsidR="006F41D4" w:rsidRPr="009B66C3" w:rsidRDefault="006F41D4" w:rsidP="00030233">
      <w:pPr>
        <w:pStyle w:val="Textbody"/>
        <w:jc w:val="both"/>
        <w:rPr>
          <w:rFonts w:ascii="Abadi" w:hAnsi="Abadi" w:cs="Calibri"/>
          <w:b/>
          <w:sz w:val="24"/>
        </w:rPr>
      </w:pPr>
      <w:r w:rsidRPr="009B66C3">
        <w:rPr>
          <w:rFonts w:ascii="Abadi" w:hAnsi="Abadi" w:cs="Calibri"/>
          <w:b/>
          <w:sz w:val="24"/>
        </w:rPr>
        <w:t>Zasadnutie VV SFZ</w:t>
      </w:r>
      <w:r w:rsidR="001533B5" w:rsidRPr="009B66C3">
        <w:rPr>
          <w:rFonts w:ascii="Abadi" w:hAnsi="Abadi" w:cs="Calibri"/>
          <w:b/>
          <w:sz w:val="24"/>
        </w:rPr>
        <w:t xml:space="preserve"> </w:t>
      </w:r>
      <w:r w:rsidR="001533B5" w:rsidRPr="009B66C3">
        <w:rPr>
          <w:rFonts w:ascii="Abadi" w:hAnsi="Abadi" w:cs="Calibri"/>
          <w:bCs/>
          <w:sz w:val="24"/>
        </w:rPr>
        <w:t>–</w:t>
      </w:r>
      <w:r w:rsidR="001533B5" w:rsidRPr="009B66C3">
        <w:rPr>
          <w:rFonts w:ascii="Abadi" w:hAnsi="Abadi" w:cs="Calibri"/>
          <w:b/>
          <w:sz w:val="24"/>
        </w:rPr>
        <w:t xml:space="preserve"> </w:t>
      </w:r>
      <w:r w:rsidRPr="009B66C3">
        <w:rPr>
          <w:rFonts w:ascii="Abadi" w:hAnsi="Abadi" w:cs="Calibri"/>
          <w:b/>
          <w:sz w:val="24"/>
        </w:rPr>
        <w:t>d</w:t>
      </w:r>
      <w:r w:rsidRPr="009B66C3">
        <w:rPr>
          <w:rFonts w:ascii="Calibri" w:hAnsi="Calibri" w:cs="Calibri"/>
          <w:b/>
          <w:sz w:val="24"/>
        </w:rPr>
        <w:t>ň</w:t>
      </w:r>
      <w:r w:rsidRPr="009B66C3">
        <w:rPr>
          <w:rFonts w:ascii="Abadi" w:hAnsi="Abadi" w:cs="Calibri"/>
          <w:b/>
          <w:sz w:val="24"/>
        </w:rPr>
        <w:t xml:space="preserve">a </w:t>
      </w:r>
      <w:r w:rsidR="00030233" w:rsidRPr="009B66C3">
        <w:rPr>
          <w:rFonts w:ascii="Abadi" w:hAnsi="Abadi" w:cs="Calibri"/>
          <w:b/>
          <w:sz w:val="24"/>
        </w:rPr>
        <w:t>7</w:t>
      </w:r>
      <w:r w:rsidRPr="009B66C3">
        <w:rPr>
          <w:rFonts w:ascii="Abadi" w:hAnsi="Abadi" w:cs="Calibri"/>
          <w:b/>
          <w:sz w:val="24"/>
        </w:rPr>
        <w:t>. novembra 202</w:t>
      </w:r>
      <w:r w:rsidR="00030233" w:rsidRPr="009B66C3">
        <w:rPr>
          <w:rFonts w:ascii="Abadi" w:hAnsi="Abadi" w:cs="Calibri"/>
          <w:b/>
          <w:sz w:val="24"/>
        </w:rPr>
        <w:t>3</w:t>
      </w:r>
      <w:r w:rsidRPr="009B66C3">
        <w:rPr>
          <w:rFonts w:ascii="Abadi" w:hAnsi="Abadi" w:cs="Calibri"/>
          <w:b/>
          <w:sz w:val="24"/>
        </w:rPr>
        <w:t>:</w:t>
      </w:r>
    </w:p>
    <w:p w14:paraId="534CD733" w14:textId="57C2F26F" w:rsidR="00030233" w:rsidRPr="009B66C3" w:rsidRDefault="00030233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9B66C3">
        <w:rPr>
          <w:sz w:val="24"/>
          <w:szCs w:val="24"/>
        </w:rPr>
        <w:t>Schválilo</w:t>
      </w:r>
      <w:r w:rsidR="00C127A7" w:rsidRPr="009B66C3">
        <w:rPr>
          <w:sz w:val="24"/>
          <w:szCs w:val="24"/>
        </w:rPr>
        <w:t xml:space="preserve"> návrh stanov spoločnosti SFZ Event, s.r.o.</w:t>
      </w:r>
    </w:p>
    <w:p w14:paraId="266603AB" w14:textId="5DA0520D" w:rsidR="00177D00" w:rsidRPr="009B66C3" w:rsidRDefault="00C127A7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9B66C3">
        <w:rPr>
          <w:sz w:val="24"/>
          <w:szCs w:val="24"/>
        </w:rPr>
        <w:t>Schválilo</w:t>
      </w:r>
      <w:r w:rsidR="00177D00" w:rsidRPr="009B66C3">
        <w:rPr>
          <w:sz w:val="24"/>
          <w:szCs w:val="24"/>
        </w:rPr>
        <w:t xml:space="preserve"> návrh kritérií na obsadzovanie hlavných trénerov a asistentov trénerov pri mládež-níckych reprezentačných výberoch SR.</w:t>
      </w:r>
    </w:p>
    <w:p w14:paraId="32C2CF7A" w14:textId="351AE527" w:rsidR="00177D00" w:rsidRPr="009B66C3" w:rsidRDefault="00177D00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9B66C3">
        <w:rPr>
          <w:sz w:val="24"/>
          <w:szCs w:val="24"/>
        </w:rPr>
        <w:t>Poverilo prezidenta SFZ na rokovanie s Úniou druholigových klubov</w:t>
      </w:r>
      <w:r w:rsidR="008B0655" w:rsidRPr="009B66C3">
        <w:rPr>
          <w:sz w:val="24"/>
          <w:szCs w:val="24"/>
        </w:rPr>
        <w:t>,</w:t>
      </w:r>
      <w:r w:rsidRPr="009B66C3">
        <w:rPr>
          <w:sz w:val="24"/>
          <w:szCs w:val="24"/>
        </w:rPr>
        <w:t xml:space="preserve"> v rozsahu návrhov odprezentovaných prezidentom SFZ priamo na zasadnutí. </w:t>
      </w:r>
    </w:p>
    <w:p w14:paraId="37ABEDC7" w14:textId="456FB4C2" w:rsidR="00C127A7" w:rsidRPr="009B66C3" w:rsidRDefault="00177D00" w:rsidP="00030233">
      <w:pPr>
        <w:pStyle w:val="Textbody"/>
        <w:numPr>
          <w:ilvl w:val="0"/>
          <w:numId w:val="1"/>
        </w:numPr>
        <w:tabs>
          <w:tab w:val="left" w:pos="360"/>
        </w:tabs>
        <w:ind w:left="360" w:hanging="218"/>
        <w:jc w:val="both"/>
        <w:rPr>
          <w:b/>
          <w:sz w:val="24"/>
        </w:rPr>
      </w:pPr>
      <w:r w:rsidRPr="009B66C3">
        <w:rPr>
          <w:sz w:val="24"/>
          <w:szCs w:val="24"/>
        </w:rPr>
        <w:t xml:space="preserve">Uložilo prezidentovi SFZ uzatvoriť darovaciu zmluvu na pozemky, na ktorých je postavený Dom futbalu v Banskej Bystrici tak, aby bol vlastníkom pozemkov pod budovou, v zmysle zmluvy o spolupráci SFZ.  </w:t>
      </w:r>
      <w:r w:rsidR="00C127A7" w:rsidRPr="009B66C3">
        <w:rPr>
          <w:sz w:val="24"/>
          <w:szCs w:val="24"/>
        </w:rPr>
        <w:t xml:space="preserve"> </w:t>
      </w:r>
    </w:p>
    <w:p w14:paraId="660A0B2E" w14:textId="327F8E1E" w:rsidR="006F41D4" w:rsidRPr="009B66C3" w:rsidRDefault="006F41D4" w:rsidP="00030233">
      <w:pPr>
        <w:pStyle w:val="Textbody"/>
        <w:jc w:val="both"/>
        <w:rPr>
          <w:rFonts w:ascii="Abadi" w:hAnsi="Abadi" w:cs="Calibri"/>
          <w:b/>
          <w:sz w:val="24"/>
        </w:rPr>
      </w:pPr>
      <w:r w:rsidRPr="009B66C3">
        <w:rPr>
          <w:rFonts w:ascii="Abadi" w:hAnsi="Abadi" w:cs="Calibri"/>
          <w:b/>
          <w:sz w:val="24"/>
        </w:rPr>
        <w:t>Zasadnutie VV SFZ</w:t>
      </w:r>
      <w:r w:rsidR="001533B5" w:rsidRPr="009B66C3">
        <w:rPr>
          <w:rFonts w:ascii="Abadi" w:hAnsi="Abadi" w:cs="Calibri"/>
          <w:b/>
          <w:sz w:val="24"/>
        </w:rPr>
        <w:t xml:space="preserve"> </w:t>
      </w:r>
      <w:r w:rsidR="001533B5" w:rsidRPr="009B66C3">
        <w:rPr>
          <w:rFonts w:ascii="Abadi" w:hAnsi="Abadi" w:cs="Calibri"/>
          <w:bCs/>
          <w:sz w:val="24"/>
        </w:rPr>
        <w:t>–</w:t>
      </w:r>
      <w:r w:rsidR="001533B5" w:rsidRPr="009B66C3">
        <w:rPr>
          <w:rFonts w:ascii="Abadi" w:hAnsi="Abadi" w:cs="Calibri"/>
          <w:b/>
          <w:sz w:val="24"/>
        </w:rPr>
        <w:t xml:space="preserve"> </w:t>
      </w:r>
      <w:r w:rsidRPr="009B66C3">
        <w:rPr>
          <w:rFonts w:ascii="Abadi" w:hAnsi="Abadi" w:cs="Calibri"/>
          <w:b/>
          <w:sz w:val="24"/>
        </w:rPr>
        <w:t>d</w:t>
      </w:r>
      <w:r w:rsidRPr="009B66C3">
        <w:rPr>
          <w:rFonts w:ascii="Calibri" w:hAnsi="Calibri" w:cs="Calibri"/>
          <w:b/>
          <w:sz w:val="24"/>
        </w:rPr>
        <w:t>ň</w:t>
      </w:r>
      <w:r w:rsidRPr="009B66C3">
        <w:rPr>
          <w:rFonts w:ascii="Abadi" w:hAnsi="Abadi" w:cs="Calibri"/>
          <w:b/>
          <w:sz w:val="24"/>
        </w:rPr>
        <w:t xml:space="preserve">a </w:t>
      </w:r>
      <w:r w:rsidR="00030233" w:rsidRPr="009B66C3">
        <w:rPr>
          <w:rFonts w:ascii="Abadi" w:hAnsi="Abadi" w:cs="Calibri"/>
          <w:b/>
          <w:sz w:val="24"/>
        </w:rPr>
        <w:t>5</w:t>
      </w:r>
      <w:r w:rsidRPr="009B66C3">
        <w:rPr>
          <w:rFonts w:ascii="Abadi" w:hAnsi="Abadi" w:cs="Calibri"/>
          <w:b/>
          <w:sz w:val="24"/>
        </w:rPr>
        <w:t>. decembra 202</w:t>
      </w:r>
      <w:r w:rsidR="00030233" w:rsidRPr="009B66C3">
        <w:rPr>
          <w:rFonts w:ascii="Abadi" w:hAnsi="Abadi" w:cs="Calibri"/>
          <w:b/>
          <w:sz w:val="24"/>
        </w:rPr>
        <w:t>3</w:t>
      </w:r>
      <w:r w:rsidRPr="009B66C3">
        <w:rPr>
          <w:rFonts w:ascii="Abadi" w:hAnsi="Abadi" w:cs="Calibri"/>
          <w:b/>
          <w:sz w:val="24"/>
        </w:rPr>
        <w:t>:</w:t>
      </w:r>
    </w:p>
    <w:p w14:paraId="2D11A47A" w14:textId="376229F5" w:rsidR="00F64430" w:rsidRPr="009B66C3" w:rsidRDefault="006F41D4" w:rsidP="00DA6157">
      <w:pPr>
        <w:pStyle w:val="Textbody"/>
        <w:numPr>
          <w:ilvl w:val="0"/>
          <w:numId w:val="10"/>
        </w:numPr>
        <w:ind w:left="426" w:hanging="284"/>
        <w:jc w:val="both"/>
        <w:rPr>
          <w:bCs/>
          <w:sz w:val="24"/>
          <w:szCs w:val="24"/>
        </w:rPr>
      </w:pPr>
      <w:r w:rsidRPr="009B66C3">
        <w:rPr>
          <w:bCs/>
          <w:sz w:val="24"/>
          <w:szCs w:val="24"/>
        </w:rPr>
        <w:t>Schválilo</w:t>
      </w:r>
      <w:r w:rsidR="008B0655" w:rsidRPr="009B66C3">
        <w:rPr>
          <w:bCs/>
          <w:sz w:val="24"/>
          <w:szCs w:val="24"/>
        </w:rPr>
        <w:t xml:space="preserve"> návrh na poskytnutie príspevku na organizáciou ME </w:t>
      </w:r>
      <w:r w:rsidR="00152FC6">
        <w:rPr>
          <w:bCs/>
          <w:sz w:val="24"/>
          <w:szCs w:val="24"/>
        </w:rPr>
        <w:t>hráčov do 21 rokov</w:t>
      </w:r>
      <w:r w:rsidR="008B0655" w:rsidRPr="009B66C3">
        <w:rPr>
          <w:bCs/>
          <w:sz w:val="24"/>
          <w:szCs w:val="24"/>
        </w:rPr>
        <w:t xml:space="preserve"> v roku 2025 vo výške 500 tisíc eur.</w:t>
      </w:r>
    </w:p>
    <w:p w14:paraId="1B6EA561" w14:textId="407417B5" w:rsidR="008B0655" w:rsidRPr="009B66C3" w:rsidRDefault="008B0655" w:rsidP="00DA6157">
      <w:pPr>
        <w:pStyle w:val="Textbody"/>
        <w:numPr>
          <w:ilvl w:val="0"/>
          <w:numId w:val="10"/>
        </w:numPr>
        <w:ind w:left="426" w:hanging="284"/>
        <w:jc w:val="both"/>
        <w:rPr>
          <w:bCs/>
          <w:sz w:val="24"/>
          <w:szCs w:val="24"/>
        </w:rPr>
      </w:pPr>
      <w:r w:rsidRPr="009B66C3">
        <w:rPr>
          <w:bCs/>
          <w:sz w:val="24"/>
          <w:szCs w:val="24"/>
        </w:rPr>
        <w:t>Schválilo návrh Strategického plánu SFZ na roky 2023 – 2027.</w:t>
      </w:r>
    </w:p>
    <w:p w14:paraId="2FAB97FB" w14:textId="02B9050C" w:rsidR="008B0655" w:rsidRPr="009B66C3" w:rsidRDefault="008B0655" w:rsidP="00DA6157">
      <w:pPr>
        <w:pStyle w:val="Textbody"/>
        <w:numPr>
          <w:ilvl w:val="0"/>
          <w:numId w:val="10"/>
        </w:numPr>
        <w:ind w:left="426" w:hanging="284"/>
        <w:jc w:val="both"/>
        <w:rPr>
          <w:bCs/>
          <w:sz w:val="24"/>
          <w:szCs w:val="24"/>
        </w:rPr>
      </w:pPr>
      <w:r w:rsidRPr="009B66C3">
        <w:rPr>
          <w:bCs/>
          <w:sz w:val="24"/>
          <w:szCs w:val="24"/>
        </w:rPr>
        <w:t>Schválilo návrh na vytvorenie pracovnej skupiny pre novelizáciu Stanov SFZ, ktorej zloženie sa vykreuje najneskôr do 16. decembra 2023.</w:t>
      </w:r>
    </w:p>
    <w:p w14:paraId="0AA3318E" w14:textId="3D6778D8" w:rsidR="008B0655" w:rsidRPr="009B66C3" w:rsidRDefault="008B0655" w:rsidP="00DA6157">
      <w:pPr>
        <w:pStyle w:val="Textbody"/>
        <w:numPr>
          <w:ilvl w:val="0"/>
          <w:numId w:val="10"/>
        </w:numPr>
        <w:ind w:left="426" w:hanging="284"/>
        <w:jc w:val="both"/>
        <w:rPr>
          <w:bCs/>
          <w:sz w:val="24"/>
          <w:szCs w:val="24"/>
        </w:rPr>
      </w:pPr>
      <w:r w:rsidRPr="009B66C3">
        <w:rPr>
          <w:bCs/>
          <w:sz w:val="24"/>
          <w:szCs w:val="24"/>
        </w:rPr>
        <w:t>Rozhodlo o zvolaní riadnej konferencie SFZ na deň 1. marca 2024 do Popradu.</w:t>
      </w:r>
    </w:p>
    <w:p w14:paraId="3FDB455B" w14:textId="28CCCA75" w:rsidR="00B52608" w:rsidRPr="009B66C3" w:rsidRDefault="00B52608" w:rsidP="00F64430">
      <w:pPr>
        <w:pStyle w:val="Textbody"/>
        <w:jc w:val="both"/>
        <w:rPr>
          <w:bCs/>
          <w:sz w:val="24"/>
          <w:szCs w:val="24"/>
        </w:rPr>
      </w:pPr>
      <w:r w:rsidRPr="009B66C3">
        <w:rPr>
          <w:bCs/>
          <w:sz w:val="24"/>
          <w:szCs w:val="24"/>
        </w:rPr>
        <w:t xml:space="preserve">Súčasťou </w:t>
      </w:r>
      <w:r w:rsidR="00DA75DF" w:rsidRPr="009B66C3">
        <w:rPr>
          <w:bCs/>
          <w:sz w:val="24"/>
          <w:szCs w:val="24"/>
        </w:rPr>
        <w:t xml:space="preserve">takmer </w:t>
      </w:r>
      <w:r w:rsidRPr="009B66C3">
        <w:rPr>
          <w:bCs/>
          <w:sz w:val="24"/>
          <w:szCs w:val="24"/>
        </w:rPr>
        <w:t>každého zasadnutia VV SFZ v hodnotenom období bola informácia o príprave a realizácii projektov</w:t>
      </w:r>
      <w:r w:rsidR="00DB400D" w:rsidRPr="009B66C3">
        <w:rPr>
          <w:bCs/>
          <w:sz w:val="24"/>
          <w:szCs w:val="24"/>
        </w:rPr>
        <w:t>,</w:t>
      </w:r>
      <w:r w:rsidRPr="009B66C3">
        <w:rPr>
          <w:bCs/>
          <w:sz w:val="24"/>
          <w:szCs w:val="24"/>
        </w:rPr>
        <w:t xml:space="preserve"> zameraných na rekonštrukciu a výstavbu futbalovej infraštruktúry</w:t>
      </w:r>
      <w:r w:rsidR="002B45F5" w:rsidRPr="009B66C3">
        <w:rPr>
          <w:bCs/>
          <w:sz w:val="24"/>
          <w:szCs w:val="24"/>
        </w:rPr>
        <w:t xml:space="preserve"> a informácia o výsledkoch hlasovania per rollam v čase medzi riadnymi zasadnutiami VV SFZ. </w:t>
      </w:r>
    </w:p>
    <w:p w14:paraId="6410EE0D" w14:textId="00B32908" w:rsidR="00B52608" w:rsidRPr="009B66C3" w:rsidRDefault="00B52608" w:rsidP="0088282B">
      <w:pPr>
        <w:pStyle w:val="Textbody"/>
        <w:tabs>
          <w:tab w:val="left" w:pos="360"/>
        </w:tabs>
        <w:jc w:val="both"/>
        <w:rPr>
          <w:sz w:val="24"/>
          <w:szCs w:val="24"/>
        </w:rPr>
      </w:pPr>
      <w:r w:rsidRPr="009B66C3">
        <w:rPr>
          <w:rFonts w:ascii="Abadi" w:hAnsi="Abadi" w:cstheme="minorHAnsi"/>
          <w:b/>
          <w:sz w:val="24"/>
          <w:szCs w:val="24"/>
        </w:rPr>
        <w:t>1.3 Konferencia SFZ</w:t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</w:r>
      <w:r w:rsidR="0088282B" w:rsidRPr="009B66C3">
        <w:rPr>
          <w:rFonts w:ascii="Abadi" w:hAnsi="Abadi" w:cstheme="minorHAnsi"/>
          <w:b/>
          <w:sz w:val="24"/>
          <w:szCs w:val="24"/>
        </w:rPr>
        <w:tab/>
        <w:t xml:space="preserve">        </w:t>
      </w:r>
      <w:r w:rsidRPr="009B66C3">
        <w:rPr>
          <w:sz w:val="24"/>
          <w:szCs w:val="24"/>
        </w:rPr>
        <w:t>V roku 202</w:t>
      </w:r>
      <w:r w:rsidR="00B23501" w:rsidRPr="009B66C3">
        <w:rPr>
          <w:sz w:val="24"/>
          <w:szCs w:val="24"/>
        </w:rPr>
        <w:t>3</w:t>
      </w:r>
      <w:r w:rsidRPr="009B66C3">
        <w:rPr>
          <w:sz w:val="24"/>
          <w:szCs w:val="24"/>
        </w:rPr>
        <w:t xml:space="preserve"> sa konal</w:t>
      </w:r>
      <w:r w:rsidR="00B23501" w:rsidRPr="009B66C3">
        <w:rPr>
          <w:sz w:val="24"/>
          <w:szCs w:val="24"/>
        </w:rPr>
        <w:t>i dve</w:t>
      </w:r>
      <w:r w:rsidR="00BD7D95" w:rsidRPr="009B66C3">
        <w:rPr>
          <w:sz w:val="24"/>
          <w:szCs w:val="24"/>
        </w:rPr>
        <w:t> </w:t>
      </w:r>
      <w:r w:rsidR="001B0C0E" w:rsidRPr="009B66C3">
        <w:rPr>
          <w:sz w:val="24"/>
          <w:szCs w:val="24"/>
        </w:rPr>
        <w:t>riadn</w:t>
      </w:r>
      <w:r w:rsidR="00B23501" w:rsidRPr="009B66C3">
        <w:rPr>
          <w:sz w:val="24"/>
          <w:szCs w:val="24"/>
        </w:rPr>
        <w:t>e</w:t>
      </w:r>
      <w:r w:rsidR="001B0C0E" w:rsidRPr="009B66C3">
        <w:rPr>
          <w:sz w:val="24"/>
          <w:szCs w:val="24"/>
        </w:rPr>
        <w:t xml:space="preserve"> konferenci</w:t>
      </w:r>
      <w:r w:rsidR="00215628" w:rsidRPr="009B66C3">
        <w:rPr>
          <w:sz w:val="24"/>
          <w:szCs w:val="24"/>
        </w:rPr>
        <w:t>e</w:t>
      </w:r>
      <w:r w:rsidR="00DC4B26" w:rsidRPr="009B66C3">
        <w:rPr>
          <w:sz w:val="24"/>
          <w:szCs w:val="24"/>
        </w:rPr>
        <w:t xml:space="preserve"> SFZ</w:t>
      </w:r>
      <w:r w:rsidR="001B0C0E" w:rsidRPr="009B66C3">
        <w:rPr>
          <w:sz w:val="24"/>
          <w:szCs w:val="24"/>
        </w:rPr>
        <w:t>,</w:t>
      </w:r>
      <w:r w:rsidR="00B23501" w:rsidRPr="009B66C3">
        <w:rPr>
          <w:sz w:val="24"/>
          <w:szCs w:val="24"/>
        </w:rPr>
        <w:t xml:space="preserve"> ktoré schválili</w:t>
      </w:r>
      <w:r w:rsidRPr="009B66C3">
        <w:rPr>
          <w:sz w:val="24"/>
          <w:szCs w:val="24"/>
        </w:rPr>
        <w:t xml:space="preserve"> tieto</w:t>
      </w:r>
      <w:r w:rsidR="00DD28B4" w:rsidRPr="009B66C3">
        <w:rPr>
          <w:sz w:val="24"/>
          <w:szCs w:val="24"/>
        </w:rPr>
        <w:t xml:space="preserve"> najdôležitej</w:t>
      </w:r>
      <w:r w:rsidR="00611E4C" w:rsidRPr="009B66C3">
        <w:rPr>
          <w:sz w:val="24"/>
          <w:szCs w:val="24"/>
        </w:rPr>
        <w:t>š</w:t>
      </w:r>
      <w:r w:rsidR="00DD28B4" w:rsidRPr="009B66C3">
        <w:rPr>
          <w:sz w:val="24"/>
          <w:szCs w:val="24"/>
        </w:rPr>
        <w:t>ie</w:t>
      </w:r>
      <w:r w:rsidRPr="009B66C3">
        <w:rPr>
          <w:sz w:val="24"/>
          <w:szCs w:val="24"/>
        </w:rPr>
        <w:t xml:space="preserve"> uznesenia: </w:t>
      </w:r>
    </w:p>
    <w:p w14:paraId="2F368E84" w14:textId="6A79B87A" w:rsidR="0059383C" w:rsidRPr="009B66C3" w:rsidRDefault="00B23501" w:rsidP="0059383C">
      <w:pPr>
        <w:tabs>
          <w:tab w:val="left" w:pos="0"/>
          <w:tab w:val="left" w:pos="284"/>
        </w:tabs>
        <w:spacing w:after="120"/>
        <w:ind w:left="0"/>
        <w:rPr>
          <w:rFonts w:ascii="Abadi" w:hAnsi="Abadi" w:cstheme="minorHAnsi"/>
          <w:b/>
          <w:sz w:val="24"/>
          <w:szCs w:val="24"/>
        </w:rPr>
      </w:pPr>
      <w:r w:rsidRPr="009B66C3">
        <w:rPr>
          <w:rFonts w:ascii="Abadi" w:hAnsi="Abadi" w:cstheme="minorHAnsi"/>
          <w:b/>
          <w:sz w:val="24"/>
          <w:szCs w:val="24"/>
        </w:rPr>
        <w:t>Riadna k</w:t>
      </w:r>
      <w:r w:rsidR="0059383C" w:rsidRPr="009B66C3">
        <w:rPr>
          <w:rFonts w:ascii="Abadi" w:hAnsi="Abadi" w:cstheme="minorHAnsi"/>
          <w:b/>
          <w:sz w:val="24"/>
          <w:szCs w:val="24"/>
        </w:rPr>
        <w:t>onferencia SFZ</w:t>
      </w:r>
      <w:r w:rsidR="00BD7D95" w:rsidRPr="009B66C3">
        <w:rPr>
          <w:rFonts w:ascii="Abadi" w:hAnsi="Abadi" w:cstheme="minorHAnsi"/>
          <w:b/>
          <w:sz w:val="24"/>
          <w:szCs w:val="24"/>
        </w:rPr>
        <w:t>,</w:t>
      </w:r>
      <w:r w:rsidR="00BC3085" w:rsidRPr="009B66C3">
        <w:rPr>
          <w:rFonts w:ascii="Abadi" w:hAnsi="Abadi" w:cstheme="minorHAnsi"/>
          <w:b/>
          <w:sz w:val="24"/>
          <w:szCs w:val="24"/>
        </w:rPr>
        <w:t xml:space="preserve"> d</w:t>
      </w:r>
      <w:r w:rsidR="00BC3085" w:rsidRPr="009B66C3">
        <w:rPr>
          <w:rFonts w:ascii="Calibri" w:hAnsi="Calibri" w:cs="Calibri"/>
          <w:b/>
          <w:sz w:val="24"/>
          <w:szCs w:val="24"/>
        </w:rPr>
        <w:t>ň</w:t>
      </w:r>
      <w:r w:rsidR="00BC3085" w:rsidRPr="009B66C3">
        <w:rPr>
          <w:rFonts w:ascii="Abadi" w:hAnsi="Abadi" w:cstheme="minorHAnsi"/>
          <w:b/>
          <w:sz w:val="24"/>
          <w:szCs w:val="24"/>
        </w:rPr>
        <w:t>a 2</w:t>
      </w:r>
      <w:r w:rsidRPr="009B66C3">
        <w:rPr>
          <w:rFonts w:ascii="Abadi" w:hAnsi="Abadi" w:cstheme="minorHAnsi"/>
          <w:b/>
          <w:sz w:val="24"/>
          <w:szCs w:val="24"/>
        </w:rPr>
        <w:t>4</w:t>
      </w:r>
      <w:r w:rsidR="00BC3085" w:rsidRPr="009B66C3">
        <w:rPr>
          <w:rFonts w:ascii="Abadi" w:hAnsi="Abadi" w:cstheme="minorHAnsi"/>
          <w:b/>
          <w:sz w:val="24"/>
          <w:szCs w:val="24"/>
        </w:rPr>
        <w:t>. februára 202</w:t>
      </w:r>
      <w:r w:rsidRPr="009B66C3">
        <w:rPr>
          <w:rFonts w:ascii="Abadi" w:hAnsi="Abadi" w:cstheme="minorHAnsi"/>
          <w:b/>
          <w:sz w:val="24"/>
          <w:szCs w:val="24"/>
        </w:rPr>
        <w:t>3</w:t>
      </w:r>
      <w:r w:rsidR="00BC3085" w:rsidRPr="009B66C3">
        <w:rPr>
          <w:rFonts w:ascii="Abadi" w:hAnsi="Abadi" w:cstheme="minorHAnsi"/>
          <w:b/>
          <w:sz w:val="24"/>
          <w:szCs w:val="24"/>
        </w:rPr>
        <w:t xml:space="preserve"> v</w:t>
      </w:r>
      <w:r w:rsidR="00DC4B26" w:rsidRPr="009B66C3">
        <w:rPr>
          <w:rFonts w:ascii="Abadi" w:hAnsi="Abadi" w:cstheme="minorHAnsi"/>
          <w:b/>
          <w:sz w:val="24"/>
          <w:szCs w:val="24"/>
        </w:rPr>
        <w:t> </w:t>
      </w:r>
      <w:r w:rsidR="00D54528" w:rsidRPr="009B66C3">
        <w:rPr>
          <w:rFonts w:ascii="Abadi" w:hAnsi="Abadi" w:cstheme="minorHAnsi"/>
          <w:b/>
          <w:sz w:val="24"/>
          <w:szCs w:val="24"/>
        </w:rPr>
        <w:t>Poprade</w:t>
      </w:r>
      <w:r w:rsidR="00DC4B26" w:rsidRPr="009B66C3">
        <w:rPr>
          <w:rFonts w:ascii="Abadi" w:hAnsi="Abadi" w:cstheme="minorHAnsi"/>
          <w:b/>
          <w:sz w:val="24"/>
          <w:szCs w:val="24"/>
        </w:rPr>
        <w:t>:</w:t>
      </w:r>
      <w:r w:rsidR="00BC3085" w:rsidRPr="009B66C3">
        <w:rPr>
          <w:rFonts w:ascii="Abadi" w:hAnsi="Abadi" w:cstheme="minorHAnsi"/>
          <w:b/>
          <w:sz w:val="24"/>
          <w:szCs w:val="24"/>
        </w:rPr>
        <w:t xml:space="preserve"> </w:t>
      </w:r>
      <w:r w:rsidR="0059383C" w:rsidRPr="009B66C3">
        <w:rPr>
          <w:rFonts w:ascii="Abadi" w:hAnsi="Abadi" w:cstheme="minorHAnsi"/>
          <w:b/>
          <w:sz w:val="24"/>
          <w:szCs w:val="24"/>
        </w:rPr>
        <w:t xml:space="preserve"> </w:t>
      </w:r>
    </w:p>
    <w:p w14:paraId="794AE8AE" w14:textId="77777777" w:rsidR="00DD55C0" w:rsidRPr="009B66C3" w:rsidRDefault="0059383C" w:rsidP="00DA6157">
      <w:pPr>
        <w:pStyle w:val="Odsekzoznamu"/>
        <w:numPr>
          <w:ilvl w:val="0"/>
          <w:numId w:val="15"/>
        </w:numPr>
        <w:spacing w:after="120"/>
        <w:ind w:left="284" w:hanging="142"/>
        <w:rPr>
          <w:rFonts w:ascii="Abadi" w:hAnsi="Abadi"/>
          <w:b/>
        </w:rPr>
      </w:pPr>
      <w:r w:rsidRPr="009B66C3">
        <w:rPr>
          <w:rFonts w:ascii="Abadi" w:hAnsi="Abadi"/>
          <w:b/>
        </w:rPr>
        <w:t>Schválila</w:t>
      </w:r>
      <w:r w:rsidR="00DD55C0" w:rsidRPr="009B66C3">
        <w:rPr>
          <w:rFonts w:ascii="Abadi" w:hAnsi="Abadi"/>
          <w:b/>
        </w:rPr>
        <w:t>:</w:t>
      </w:r>
    </w:p>
    <w:p w14:paraId="06008B4E" w14:textId="4EA36768" w:rsidR="00DD55C0" w:rsidRPr="009B66C3" w:rsidRDefault="00DD55C0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9B66C3">
        <w:rPr>
          <w:bCs/>
        </w:rPr>
        <w:t>Správu kontrolóra SFZ za rok 202</w:t>
      </w:r>
      <w:r w:rsidR="00D35971" w:rsidRPr="009B66C3">
        <w:rPr>
          <w:bCs/>
        </w:rPr>
        <w:t>2</w:t>
      </w:r>
      <w:r w:rsidRPr="009B66C3">
        <w:rPr>
          <w:bCs/>
        </w:rPr>
        <w:t>.</w:t>
      </w:r>
    </w:p>
    <w:p w14:paraId="67FAA95D" w14:textId="3C407DEE" w:rsidR="00D35971" w:rsidRPr="009B66C3" w:rsidRDefault="00D35971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9B66C3">
        <w:rPr>
          <w:bCs/>
        </w:rPr>
        <w:t>Návrh na použitie finančných prostriedkov vo výške 2 mil. USD z programu FIFA FORWARD a návrh na vyčlenenie zdrojov vo výške 1,5 mil. EUR z programu UEFA HatTrick VI na úhradu výdavkov na kúpu budovy trvalého sídla SFZ.</w:t>
      </w:r>
    </w:p>
    <w:p w14:paraId="1464B56A" w14:textId="26CF16B8" w:rsidR="00B3771A" w:rsidRPr="009B66C3" w:rsidRDefault="00B3771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9B66C3">
        <w:rPr>
          <w:bCs/>
        </w:rPr>
        <w:t>Návrh na zmenu rozhodnutia o výške členského príspevku riadnych, pridružených a individuálnych členov SFZ na sezónu 2022/23 a</w:t>
      </w:r>
      <w:r w:rsidR="00892A3C" w:rsidRPr="009B66C3">
        <w:rPr>
          <w:bCs/>
        </w:rPr>
        <w:t xml:space="preserve"> na zmenu </w:t>
      </w:r>
      <w:r w:rsidRPr="009B66C3">
        <w:rPr>
          <w:bCs/>
        </w:rPr>
        <w:t>spôsobu použitia členského.</w:t>
      </w:r>
    </w:p>
    <w:p w14:paraId="5AC8D0D6" w14:textId="096D724D" w:rsidR="00D35971" w:rsidRPr="009B66C3" w:rsidRDefault="00D35971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9B66C3">
        <w:rPr>
          <w:bCs/>
        </w:rPr>
        <w:t>Návrh rozhodnutia o výške členského príspevku riadnych, pridružených a individuálnych členov SFZ na sezónu 2023/24 a spôsob použitia členského.</w:t>
      </w:r>
      <w:r w:rsidR="000F07AF" w:rsidRPr="009B66C3">
        <w:rPr>
          <w:bCs/>
        </w:rPr>
        <w:t>*</w:t>
      </w:r>
    </w:p>
    <w:p w14:paraId="19E97C9B" w14:textId="77777777" w:rsidR="00651649" w:rsidRPr="009B66C3" w:rsidRDefault="00651649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9B66C3">
        <w:rPr>
          <w:bCs/>
        </w:rPr>
        <w:t>Návrh rozpočtu SFZ a návrh rozpočtu SFZ Marketing, s.r.o. na rok 2023.</w:t>
      </w:r>
    </w:p>
    <w:p w14:paraId="756A59FD" w14:textId="0721E1CE" w:rsidR="006F5CC5" w:rsidRPr="009B66C3" w:rsidRDefault="008279D9" w:rsidP="006F5CC5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9B66C3">
        <w:rPr>
          <w:bCs/>
        </w:rPr>
        <w:t>Návrh na vytvorenie obchodnej spoločnosti SFZ Event, s.r.o., s minimálnou výškou povinného základného imania, v ktorej bude SFZ jediným spoločníkom a ktorá bude založená na účel</w:t>
      </w:r>
      <w:r w:rsidR="006F5CC5" w:rsidRPr="009B66C3">
        <w:rPr>
          <w:bCs/>
        </w:rPr>
        <w:t xml:space="preserve"> zabezpečenia organizácie ME </w:t>
      </w:r>
      <w:r w:rsidR="00C72C90">
        <w:rPr>
          <w:bCs/>
        </w:rPr>
        <w:t xml:space="preserve">hráčov do </w:t>
      </w:r>
      <w:r w:rsidR="006F5CC5" w:rsidRPr="009B66C3">
        <w:rPr>
          <w:bCs/>
        </w:rPr>
        <w:t>21</w:t>
      </w:r>
      <w:r w:rsidR="00C72C90">
        <w:rPr>
          <w:bCs/>
        </w:rPr>
        <w:t xml:space="preserve"> rokov</w:t>
      </w:r>
      <w:r w:rsidR="006F5CC5" w:rsidRPr="009B66C3">
        <w:rPr>
          <w:bCs/>
        </w:rPr>
        <w:t xml:space="preserve"> v roku 2025.</w:t>
      </w:r>
    </w:p>
    <w:p w14:paraId="0612094E" w14:textId="5E347D79" w:rsidR="006F5CC5" w:rsidRPr="009B66C3" w:rsidRDefault="006F5CC5" w:rsidP="006F5CC5">
      <w:pPr>
        <w:pStyle w:val="Odsekzoznamu"/>
        <w:spacing w:after="120"/>
        <w:ind w:left="426"/>
        <w:jc w:val="both"/>
        <w:rPr>
          <w:bCs/>
          <w:sz w:val="22"/>
          <w:szCs w:val="22"/>
        </w:rPr>
      </w:pPr>
    </w:p>
    <w:p w14:paraId="7C9B192D" w14:textId="77777777" w:rsidR="00651649" w:rsidRPr="009B66C3" w:rsidRDefault="00651649" w:rsidP="000F07AF">
      <w:pPr>
        <w:pStyle w:val="Odsekzoznamu"/>
        <w:tabs>
          <w:tab w:val="left" w:pos="0"/>
          <w:tab w:val="left" w:pos="284"/>
        </w:tabs>
        <w:spacing w:after="120"/>
        <w:rPr>
          <w:rFonts w:ascii="Liberation Serif" w:hAnsi="Liberation Serif" w:cs="Liberation Serif"/>
          <w:b/>
          <w:sz w:val="2"/>
          <w:szCs w:val="2"/>
        </w:rPr>
      </w:pPr>
    </w:p>
    <w:p w14:paraId="5F106EB2" w14:textId="77777777" w:rsidR="00651649" w:rsidRPr="009B66C3" w:rsidRDefault="00651649" w:rsidP="000F07AF">
      <w:pPr>
        <w:pStyle w:val="Odsekzoznamu"/>
        <w:tabs>
          <w:tab w:val="left" w:pos="0"/>
          <w:tab w:val="left" w:pos="284"/>
        </w:tabs>
        <w:spacing w:after="120"/>
        <w:rPr>
          <w:rFonts w:ascii="Liberation Serif" w:hAnsi="Liberation Serif" w:cs="Liberation Serif"/>
          <w:b/>
          <w:sz w:val="2"/>
          <w:szCs w:val="2"/>
        </w:rPr>
      </w:pPr>
    </w:p>
    <w:p w14:paraId="3002F570" w14:textId="77777777" w:rsidR="00651649" w:rsidRPr="009B66C3" w:rsidRDefault="00651649" w:rsidP="000F07AF">
      <w:pPr>
        <w:pStyle w:val="Odsekzoznamu"/>
        <w:tabs>
          <w:tab w:val="left" w:pos="0"/>
          <w:tab w:val="left" w:pos="284"/>
        </w:tabs>
        <w:spacing w:after="120"/>
        <w:rPr>
          <w:rFonts w:ascii="Liberation Serif" w:hAnsi="Liberation Serif" w:cs="Liberation Serif"/>
          <w:b/>
          <w:sz w:val="2"/>
          <w:szCs w:val="2"/>
        </w:rPr>
      </w:pPr>
    </w:p>
    <w:p w14:paraId="0618EFBF" w14:textId="77777777" w:rsidR="00651649" w:rsidRPr="009B66C3" w:rsidRDefault="00651649" w:rsidP="000F07AF">
      <w:pPr>
        <w:pStyle w:val="Odsekzoznamu"/>
        <w:tabs>
          <w:tab w:val="left" w:pos="0"/>
          <w:tab w:val="left" w:pos="284"/>
        </w:tabs>
        <w:spacing w:after="120"/>
        <w:rPr>
          <w:rFonts w:ascii="Liberation Serif" w:hAnsi="Liberation Serif" w:cs="Liberation Serif"/>
          <w:b/>
          <w:sz w:val="2"/>
          <w:szCs w:val="2"/>
        </w:rPr>
      </w:pPr>
    </w:p>
    <w:p w14:paraId="1E46A241" w14:textId="31B09907" w:rsidR="00651649" w:rsidRPr="009B66C3" w:rsidRDefault="00651649" w:rsidP="00651649">
      <w:pPr>
        <w:pStyle w:val="Odsekzoznamu"/>
        <w:tabs>
          <w:tab w:val="left" w:pos="2127"/>
          <w:tab w:val="left" w:pos="2410"/>
        </w:tabs>
        <w:spacing w:after="120"/>
        <w:ind w:left="0"/>
        <w:rPr>
          <w:rFonts w:ascii="Liberation Serif" w:hAnsi="Liberation Serif" w:cs="Liberation Serif"/>
          <w:b/>
          <w:sz w:val="8"/>
          <w:szCs w:val="8"/>
        </w:rPr>
      </w:pPr>
      <w:r w:rsidRPr="009B66C3">
        <w:rPr>
          <w:rFonts w:ascii="Liberation Serif" w:hAnsi="Liberation Serif" w:cs="Liberation Serif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87EE4" w14:textId="77777777" w:rsidR="00651649" w:rsidRPr="009B66C3" w:rsidRDefault="00651649" w:rsidP="000F07AF">
      <w:pPr>
        <w:pStyle w:val="Odsekzoznamu"/>
        <w:tabs>
          <w:tab w:val="left" w:pos="0"/>
          <w:tab w:val="left" w:pos="284"/>
        </w:tabs>
        <w:spacing w:after="120"/>
        <w:rPr>
          <w:rFonts w:ascii="Liberation Serif" w:hAnsi="Liberation Serif" w:cs="Liberation Serif"/>
          <w:b/>
          <w:sz w:val="2"/>
          <w:szCs w:val="2"/>
        </w:rPr>
      </w:pPr>
    </w:p>
    <w:p w14:paraId="7C4EB189" w14:textId="77777777" w:rsidR="00651649" w:rsidRPr="009B66C3" w:rsidRDefault="00651649" w:rsidP="000F07AF">
      <w:pPr>
        <w:pStyle w:val="Odsekzoznamu"/>
        <w:tabs>
          <w:tab w:val="left" w:pos="0"/>
          <w:tab w:val="left" w:pos="284"/>
        </w:tabs>
        <w:spacing w:after="120"/>
        <w:rPr>
          <w:rFonts w:ascii="Liberation Serif" w:hAnsi="Liberation Serif" w:cs="Liberation Serif"/>
          <w:b/>
          <w:sz w:val="2"/>
          <w:szCs w:val="2"/>
        </w:rPr>
      </w:pPr>
    </w:p>
    <w:p w14:paraId="5F074FF9" w14:textId="4281FB61" w:rsidR="000F07AF" w:rsidRPr="009B66C3" w:rsidRDefault="000F07AF" w:rsidP="000F07AF">
      <w:pPr>
        <w:pStyle w:val="Normlnywebov"/>
        <w:tabs>
          <w:tab w:val="left" w:pos="-180"/>
        </w:tabs>
        <w:spacing w:before="0" w:beforeAutospacing="0" w:after="120" w:line="276" w:lineRule="auto"/>
        <w:contextualSpacing/>
        <w:jc w:val="both"/>
        <w:rPr>
          <w:bCs/>
          <w:sz w:val="22"/>
          <w:szCs w:val="22"/>
        </w:rPr>
      </w:pPr>
      <w:r w:rsidRPr="009B66C3">
        <w:rPr>
          <w:bCs/>
          <w:i/>
          <w:iCs/>
          <w:sz w:val="22"/>
          <w:szCs w:val="22"/>
          <w:lang w:eastAsia="cs-CZ"/>
        </w:rPr>
        <w:t>*</w:t>
      </w:r>
      <w:r w:rsidRPr="009B66C3">
        <w:rPr>
          <w:b/>
          <w:i/>
          <w:iCs/>
          <w:sz w:val="22"/>
          <w:szCs w:val="22"/>
          <w:lang w:eastAsia="cs-CZ"/>
        </w:rPr>
        <w:t xml:space="preserve"> </w:t>
      </w:r>
      <w:r w:rsidRPr="009B66C3">
        <w:rPr>
          <w:bCs/>
          <w:sz w:val="22"/>
          <w:szCs w:val="22"/>
          <w:lang w:eastAsia="cs-CZ"/>
        </w:rPr>
        <w:t xml:space="preserve">Vybrané členské riadnych,  </w:t>
      </w:r>
      <w:r w:rsidRPr="009B66C3">
        <w:rPr>
          <w:bCs/>
          <w:sz w:val="22"/>
          <w:szCs w:val="22"/>
        </w:rPr>
        <w:t xml:space="preserve">pridružených a individuálnych členov SFZ k 31.12.2023 vo výške </w:t>
      </w:r>
      <w:r w:rsidRPr="004140C6">
        <w:rPr>
          <w:bCs/>
          <w:sz w:val="22"/>
          <w:szCs w:val="22"/>
        </w:rPr>
        <w:t>913 676 eur</w:t>
      </w:r>
      <w:r w:rsidRPr="009B66C3">
        <w:rPr>
          <w:bCs/>
          <w:sz w:val="22"/>
          <w:szCs w:val="22"/>
        </w:rPr>
        <w:t xml:space="preserve"> nebolo prerozdelené späť do klubov, ale v súlade s rozhodnutím konferencie SFZ, týkajúcim sa sezóny 2023/24 použité, v súlade so Stanovami SFZ</w:t>
      </w:r>
      <w:r w:rsidR="00651649" w:rsidRPr="009B66C3">
        <w:rPr>
          <w:bCs/>
          <w:sz w:val="22"/>
          <w:szCs w:val="22"/>
        </w:rPr>
        <w:t>,</w:t>
      </w:r>
      <w:r w:rsidRPr="009B66C3">
        <w:rPr>
          <w:bCs/>
          <w:sz w:val="22"/>
          <w:szCs w:val="22"/>
        </w:rPr>
        <w:t xml:space="preserve"> na rozvoj mládežníckeho futbalu.  </w:t>
      </w:r>
    </w:p>
    <w:p w14:paraId="6F046DE3" w14:textId="618E2165" w:rsidR="00B3771A" w:rsidRPr="00B10450" w:rsidRDefault="00B3771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Spoločnosť AUDIT ALLIA</w:t>
      </w:r>
      <w:r w:rsidR="00101AB9" w:rsidRPr="00B10450">
        <w:rPr>
          <w:bCs/>
        </w:rPr>
        <w:t>N</w:t>
      </w:r>
      <w:r w:rsidRPr="00B10450">
        <w:rPr>
          <w:bCs/>
        </w:rPr>
        <w:t>CE, s.r.o. za audítora účtovnej závierky SFZ za rok 2022.</w:t>
      </w:r>
    </w:p>
    <w:p w14:paraId="75217FFF" w14:textId="4E8B40E1" w:rsidR="00B3771A" w:rsidRPr="00B10450" w:rsidRDefault="00B3771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Spoločnosť InfoAudit, s.r.o. za audítora účtovnej závierky SFZ Marketing, s.r.o. za rok 2022.</w:t>
      </w:r>
    </w:p>
    <w:p w14:paraId="79912AF8" w14:textId="2EBC0F12" w:rsidR="00D35971" w:rsidRPr="00B10450" w:rsidRDefault="00D35971" w:rsidP="00B3771A">
      <w:pPr>
        <w:pStyle w:val="Odsekzoznamu"/>
        <w:spacing w:after="120"/>
        <w:ind w:left="426"/>
        <w:jc w:val="both"/>
        <w:rPr>
          <w:bCs/>
          <w:sz w:val="2"/>
          <w:szCs w:val="2"/>
        </w:rPr>
      </w:pPr>
      <w:r w:rsidRPr="00B10450">
        <w:rPr>
          <w:bCs/>
          <w:sz w:val="2"/>
          <w:szCs w:val="2"/>
        </w:rPr>
        <w:t xml:space="preserve"> </w:t>
      </w:r>
    </w:p>
    <w:p w14:paraId="5464F8E6" w14:textId="58F5E1FE" w:rsidR="00737E04" w:rsidRPr="00B10450" w:rsidRDefault="00737E04" w:rsidP="00DA6157">
      <w:pPr>
        <w:pStyle w:val="Odsekzoznamu"/>
        <w:numPr>
          <w:ilvl w:val="0"/>
          <w:numId w:val="15"/>
        </w:numPr>
        <w:spacing w:after="120"/>
        <w:ind w:left="426" w:hanging="142"/>
        <w:jc w:val="both"/>
        <w:rPr>
          <w:rFonts w:ascii="Abadi" w:hAnsi="Abadi"/>
          <w:b/>
        </w:rPr>
      </w:pPr>
      <w:r w:rsidRPr="00B10450">
        <w:rPr>
          <w:rFonts w:ascii="Abadi" w:hAnsi="Abadi"/>
          <w:b/>
        </w:rPr>
        <w:t>Zvolila:</w:t>
      </w:r>
    </w:p>
    <w:p w14:paraId="447EEB7A" w14:textId="50290A8C" w:rsidR="00B3771A" w:rsidRPr="00B10450" w:rsidRDefault="00ED58A4" w:rsidP="00DA6157">
      <w:pPr>
        <w:pStyle w:val="Odsekzoznamu"/>
        <w:numPr>
          <w:ilvl w:val="0"/>
          <w:numId w:val="16"/>
        </w:numPr>
        <w:spacing w:after="120"/>
        <w:ind w:left="426" w:hanging="284"/>
        <w:rPr>
          <w:bCs/>
        </w:rPr>
      </w:pPr>
      <w:r w:rsidRPr="00B10450">
        <w:rPr>
          <w:bCs/>
        </w:rPr>
        <w:t xml:space="preserve">p. </w:t>
      </w:r>
      <w:r w:rsidR="00B3771A" w:rsidRPr="00B10450">
        <w:rPr>
          <w:bCs/>
        </w:rPr>
        <w:t>Timoteja Minaroviča z</w:t>
      </w:r>
      <w:r w:rsidR="00430254" w:rsidRPr="00B10450">
        <w:rPr>
          <w:bCs/>
        </w:rPr>
        <w:t>a</w:t>
      </w:r>
      <w:r w:rsidR="00B3771A" w:rsidRPr="00B10450">
        <w:rPr>
          <w:bCs/>
        </w:rPr>
        <w:t xml:space="preserve"> predsedu Prvostupňového orgánu licenčného konania SFZ</w:t>
      </w:r>
      <w:r w:rsidR="00156E28" w:rsidRPr="00B10450">
        <w:rPr>
          <w:bCs/>
        </w:rPr>
        <w:t>.</w:t>
      </w:r>
    </w:p>
    <w:p w14:paraId="747D7EC6" w14:textId="06D9ADA5" w:rsidR="00B3771A" w:rsidRPr="00B10450" w:rsidRDefault="00ED58A4" w:rsidP="00DA6157">
      <w:pPr>
        <w:pStyle w:val="Odsekzoznamu"/>
        <w:numPr>
          <w:ilvl w:val="0"/>
          <w:numId w:val="16"/>
        </w:numPr>
        <w:spacing w:after="120"/>
        <w:ind w:left="426" w:hanging="284"/>
        <w:rPr>
          <w:bCs/>
        </w:rPr>
      </w:pPr>
      <w:r w:rsidRPr="00B10450">
        <w:rPr>
          <w:bCs/>
        </w:rPr>
        <w:t>p</w:t>
      </w:r>
      <w:r w:rsidR="00B3771A" w:rsidRPr="00B10450">
        <w:rPr>
          <w:bCs/>
        </w:rPr>
        <w:t>. Borisa Gogu za podpredsedu Prvostupňového orgánu licenčného konania SFZ.</w:t>
      </w:r>
    </w:p>
    <w:p w14:paraId="40FB9F0E" w14:textId="4197031F" w:rsidR="00B3771A" w:rsidRPr="00B10450" w:rsidRDefault="00B3771A" w:rsidP="00DA6157">
      <w:pPr>
        <w:pStyle w:val="Odsekzoznamu"/>
        <w:numPr>
          <w:ilvl w:val="0"/>
          <w:numId w:val="15"/>
        </w:numPr>
        <w:spacing w:after="120"/>
        <w:ind w:left="426" w:hanging="66"/>
        <w:rPr>
          <w:rFonts w:ascii="Abadi" w:hAnsi="Abadi"/>
          <w:b/>
        </w:rPr>
      </w:pPr>
      <w:r w:rsidRPr="00B10450">
        <w:rPr>
          <w:rFonts w:ascii="Abadi" w:hAnsi="Abadi"/>
          <w:b/>
        </w:rPr>
        <w:t>Vzala na vedomie:</w:t>
      </w:r>
    </w:p>
    <w:p w14:paraId="49DB4DA7" w14:textId="0FCB425E" w:rsidR="00A83288" w:rsidRPr="00B10450" w:rsidRDefault="00B3771A" w:rsidP="00DA2095">
      <w:pPr>
        <w:pStyle w:val="Odsekzoznamu"/>
        <w:spacing w:after="120"/>
        <w:ind w:left="426"/>
        <w:jc w:val="both"/>
        <w:rPr>
          <w:bCs/>
        </w:rPr>
      </w:pPr>
      <w:r w:rsidRPr="00B10450">
        <w:rPr>
          <w:bCs/>
        </w:rPr>
        <w:t xml:space="preserve">Informáciu </w:t>
      </w:r>
      <w:r w:rsidR="00B14CB9" w:rsidRPr="00B10450">
        <w:rPr>
          <w:bCs/>
        </w:rPr>
        <w:t>o aktuálnom stave riešenia nároku SFZ na solidárny príspevok a výchovné v prípade zániku členstva</w:t>
      </w:r>
      <w:r w:rsidR="00E71EB7" w:rsidRPr="00B10450">
        <w:rPr>
          <w:bCs/>
        </w:rPr>
        <w:t xml:space="preserve"> klubov v SFZ </w:t>
      </w:r>
      <w:r w:rsidR="00B14CB9" w:rsidRPr="00B10450">
        <w:rPr>
          <w:bCs/>
        </w:rPr>
        <w:t xml:space="preserve">a generálnemu sekretárovi SFZ uložila </w:t>
      </w:r>
      <w:r w:rsidR="0080002F" w:rsidRPr="00B10450">
        <w:rPr>
          <w:bCs/>
        </w:rPr>
        <w:t xml:space="preserve">povinnosť </w:t>
      </w:r>
      <w:r w:rsidR="00B14CB9" w:rsidRPr="00B10450">
        <w:rPr>
          <w:bCs/>
        </w:rPr>
        <w:t xml:space="preserve">zabezpečiť, aby matrika SFZ pri všetkých hráčoch klubov, ktorých členstvo v SFZ zaniklo rozhodnutím tejto konferencie, vrátane ich právnych predchodcov, v súlade s príslušnými ustanoveniami FIFA RSTP a RaPP SFZ, zapísala SFZ ako subjekt, ktorý má nárok na solidárny príspevok a výchovné od vykonania zápisu zmeny a aby táto zmena bola zapísaná aj do hráčskych pasov bývalých hráčov týchto klubov, ktorí pôsobia alebo budú pôsobiť v zahraničí. </w:t>
      </w:r>
    </w:p>
    <w:p w14:paraId="6E404C5B" w14:textId="77777777" w:rsidR="006F5CC5" w:rsidRPr="00B10450" w:rsidRDefault="006F5CC5" w:rsidP="00A83288">
      <w:pPr>
        <w:pStyle w:val="Odsekzoznamu"/>
        <w:spacing w:after="120"/>
        <w:ind w:left="0"/>
        <w:rPr>
          <w:rFonts w:ascii="Abadi" w:hAnsi="Abadi" w:cstheme="minorHAnsi"/>
          <w:b/>
          <w:sz w:val="12"/>
          <w:szCs w:val="12"/>
        </w:rPr>
      </w:pPr>
    </w:p>
    <w:p w14:paraId="32553F28" w14:textId="56F41E6E" w:rsidR="00A83288" w:rsidRPr="00B10450" w:rsidRDefault="00A83288" w:rsidP="00A83288">
      <w:pPr>
        <w:pStyle w:val="Odsekzoznamu"/>
        <w:spacing w:after="120"/>
        <w:ind w:left="0"/>
        <w:rPr>
          <w:rFonts w:ascii="Abadi" w:hAnsi="Abadi"/>
          <w:bCs/>
        </w:rPr>
      </w:pPr>
      <w:r w:rsidRPr="00B10450">
        <w:rPr>
          <w:rFonts w:ascii="Abadi" w:hAnsi="Abadi" w:cstheme="minorHAnsi"/>
          <w:b/>
        </w:rPr>
        <w:t xml:space="preserve">Riadna konferencia SFZ, </w:t>
      </w:r>
      <w:r w:rsidR="00883ACB" w:rsidRPr="00B10450">
        <w:rPr>
          <w:rFonts w:ascii="Abadi" w:hAnsi="Abadi" w:cstheme="minorHAnsi"/>
          <w:b/>
        </w:rPr>
        <w:t>d</w:t>
      </w:r>
      <w:r w:rsidR="00883ACB" w:rsidRPr="00B10450">
        <w:rPr>
          <w:rFonts w:ascii="Calibri" w:hAnsi="Calibri" w:cs="Calibri"/>
          <w:b/>
        </w:rPr>
        <w:t>ň</w:t>
      </w:r>
      <w:r w:rsidR="00883ACB" w:rsidRPr="00B10450">
        <w:rPr>
          <w:rFonts w:ascii="Abadi" w:hAnsi="Abadi" w:cstheme="minorHAnsi"/>
          <w:b/>
        </w:rPr>
        <w:t>a</w:t>
      </w:r>
      <w:r w:rsidRPr="00B10450">
        <w:rPr>
          <w:rFonts w:ascii="Abadi" w:hAnsi="Abadi" w:cstheme="minorHAnsi"/>
          <w:b/>
        </w:rPr>
        <w:t xml:space="preserve"> 29. </w:t>
      </w:r>
      <w:r w:rsidR="00883ACB" w:rsidRPr="00B10450">
        <w:rPr>
          <w:rFonts w:ascii="Abadi" w:hAnsi="Abadi" w:cstheme="minorHAnsi"/>
          <w:b/>
        </w:rPr>
        <w:t>septembra</w:t>
      </w:r>
      <w:r w:rsidRPr="00B10450">
        <w:rPr>
          <w:rFonts w:ascii="Abadi" w:hAnsi="Abadi" w:cstheme="minorHAnsi"/>
          <w:b/>
        </w:rPr>
        <w:t xml:space="preserve"> 202</w:t>
      </w:r>
      <w:r w:rsidR="00883ACB" w:rsidRPr="00B10450">
        <w:rPr>
          <w:rFonts w:ascii="Abadi" w:hAnsi="Abadi" w:cstheme="minorHAnsi"/>
          <w:b/>
        </w:rPr>
        <w:t>3</w:t>
      </w:r>
      <w:r w:rsidR="00D54528" w:rsidRPr="00B10450">
        <w:rPr>
          <w:rFonts w:ascii="Abadi" w:hAnsi="Abadi" w:cstheme="minorHAnsi"/>
          <w:b/>
        </w:rPr>
        <w:t xml:space="preserve"> v Senci</w:t>
      </w:r>
      <w:r w:rsidRPr="00B10450">
        <w:rPr>
          <w:rFonts w:ascii="Abadi" w:hAnsi="Abadi" w:cstheme="minorHAnsi"/>
          <w:b/>
        </w:rPr>
        <w:t>:</w:t>
      </w:r>
    </w:p>
    <w:p w14:paraId="74A62CD7" w14:textId="77777777" w:rsidR="00DA2095" w:rsidRPr="00B10450" w:rsidRDefault="00DA2095" w:rsidP="00DA6157">
      <w:pPr>
        <w:pStyle w:val="Odsekzoznamu"/>
        <w:numPr>
          <w:ilvl w:val="0"/>
          <w:numId w:val="20"/>
        </w:numPr>
        <w:spacing w:after="120"/>
        <w:ind w:left="284" w:hanging="142"/>
        <w:rPr>
          <w:rFonts w:ascii="Abadi" w:hAnsi="Abadi"/>
          <w:b/>
        </w:rPr>
      </w:pPr>
      <w:r w:rsidRPr="00B10450">
        <w:rPr>
          <w:rFonts w:ascii="Abadi" w:hAnsi="Abadi"/>
          <w:b/>
        </w:rPr>
        <w:t>Schválila:</w:t>
      </w:r>
    </w:p>
    <w:p w14:paraId="26133150" w14:textId="527D21A7" w:rsidR="00DA2095" w:rsidRPr="00B10450" w:rsidRDefault="00DA2095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Výročnú správu SFZ za rok 2022.</w:t>
      </w:r>
    </w:p>
    <w:p w14:paraId="7AC236AF" w14:textId="77777777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  <w:i/>
          <w:iCs/>
        </w:rPr>
      </w:pPr>
      <w:r w:rsidRPr="00B10450">
        <w:rPr>
          <w:bCs/>
        </w:rPr>
        <w:t>Návrh Stratégie spoločenskej zodpovednosti SFZ.</w:t>
      </w:r>
    </w:p>
    <w:p w14:paraId="07B8CFB0" w14:textId="77777777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Auditovanú účtovnú závierku</w:t>
      </w:r>
      <w:r w:rsidRPr="00B10450">
        <w:t xml:space="preserve"> SFZ za rok 2022 a návrh, aby strata vo výške -3 059 389, 49 eur bola zaúčtovaná s nerozdeleným výsledkom hospodárenia minulých rokov</w:t>
      </w:r>
      <w:r w:rsidRPr="00B10450">
        <w:rPr>
          <w:bCs/>
        </w:rPr>
        <w:t>.</w:t>
      </w:r>
    </w:p>
    <w:p w14:paraId="58044D01" w14:textId="77777777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Spoločnosť AUDIT ALLIANCE, s.r.o. za audítora účtovnej závierky SFZ za rok 2023.</w:t>
      </w:r>
    </w:p>
    <w:p w14:paraId="380B16CD" w14:textId="7308EC5E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Výročnú správu SFZ Marketing, s.r.o. za rok 2022.</w:t>
      </w:r>
    </w:p>
    <w:p w14:paraId="1C767E7B" w14:textId="77777777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Auditovanú účtovnú závierku</w:t>
      </w:r>
      <w:r w:rsidRPr="00B10450">
        <w:t xml:space="preserve"> SFZ Marketing, s.r.o. za rok 2022 a návrh, aby bol výsledok hospodárenia po zdanení vo výške 45 055,52 eur zaúčtovaný na účet neuhradený zisk za rok 2022.</w:t>
      </w:r>
    </w:p>
    <w:p w14:paraId="08DEFD85" w14:textId="77777777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Spoločnosť InfoAudit, s.r.o. za audítora účtovnej závierky SFZ Marketing, s.r.o. za rok 2023.</w:t>
      </w:r>
    </w:p>
    <w:p w14:paraId="6DB079B5" w14:textId="77777777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  <w:i/>
          <w:iCs/>
        </w:rPr>
      </w:pPr>
      <w:r w:rsidRPr="00B10450">
        <w:rPr>
          <w:bCs/>
        </w:rPr>
        <w:t>Spoločnosť InfoAudit, s.r.o. za audítora účtovnej závierky SFZ Event, s.r.o. za rok 2023.</w:t>
      </w:r>
    </w:p>
    <w:p w14:paraId="2639FCE8" w14:textId="76BA60A2" w:rsidR="000D02AA" w:rsidRPr="00B10450" w:rsidRDefault="000D02AA" w:rsidP="00DA6157">
      <w:pPr>
        <w:pStyle w:val="Odsekzoznamu"/>
        <w:numPr>
          <w:ilvl w:val="0"/>
          <w:numId w:val="14"/>
        </w:numPr>
        <w:spacing w:after="120"/>
        <w:ind w:left="426" w:hanging="284"/>
        <w:jc w:val="both"/>
        <w:rPr>
          <w:bCs/>
        </w:rPr>
      </w:pPr>
      <w:r w:rsidRPr="00B10450">
        <w:rPr>
          <w:bCs/>
        </w:rPr>
        <w:t>Návrh na určenie výšky mesačnej odmeny kontrolóra SFZ vo výške 500</w:t>
      </w:r>
      <w:r w:rsidR="0047092D">
        <w:rPr>
          <w:bCs/>
        </w:rPr>
        <w:t xml:space="preserve"> </w:t>
      </w:r>
      <w:r w:rsidRPr="00B10450">
        <w:rPr>
          <w:bCs/>
        </w:rPr>
        <w:t xml:space="preserve">eur. </w:t>
      </w:r>
    </w:p>
    <w:p w14:paraId="37888A49" w14:textId="5B013C21" w:rsidR="000D02AA" w:rsidRPr="00B10450" w:rsidRDefault="00921590" w:rsidP="00921590">
      <w:pPr>
        <w:pStyle w:val="Odsekzoznamu"/>
        <w:numPr>
          <w:ilvl w:val="0"/>
          <w:numId w:val="20"/>
        </w:numPr>
        <w:spacing w:after="120"/>
        <w:ind w:left="284" w:firstLine="0"/>
        <w:rPr>
          <w:rFonts w:ascii="Abadi" w:hAnsi="Abadi"/>
          <w:b/>
        </w:rPr>
      </w:pPr>
      <w:r>
        <w:rPr>
          <w:rFonts w:ascii="Abadi" w:hAnsi="Abadi"/>
          <w:b/>
        </w:rPr>
        <w:t xml:space="preserve"> </w:t>
      </w:r>
      <w:r w:rsidR="000D02AA" w:rsidRPr="00B10450">
        <w:rPr>
          <w:rFonts w:ascii="Abadi" w:hAnsi="Abadi"/>
          <w:b/>
        </w:rPr>
        <w:t>Zvolila:</w:t>
      </w:r>
    </w:p>
    <w:p w14:paraId="0C2DDF06" w14:textId="77777777" w:rsidR="000D02AA" w:rsidRPr="00B10450" w:rsidRDefault="000D02AA" w:rsidP="00DA6157">
      <w:pPr>
        <w:pStyle w:val="Odsekzoznamu"/>
        <w:numPr>
          <w:ilvl w:val="0"/>
          <w:numId w:val="16"/>
        </w:numPr>
        <w:spacing w:after="120"/>
        <w:ind w:left="426" w:hanging="284"/>
        <w:rPr>
          <w:bCs/>
        </w:rPr>
      </w:pPr>
      <w:r w:rsidRPr="00B10450">
        <w:rPr>
          <w:bCs/>
        </w:rPr>
        <w:t xml:space="preserve">p. Pavla Adamčiaka za kontrolóra SFZ. </w:t>
      </w:r>
    </w:p>
    <w:p w14:paraId="56D1AE1D" w14:textId="77777777" w:rsidR="000D02AA" w:rsidRPr="00B10450" w:rsidRDefault="000D02AA" w:rsidP="00DA6157">
      <w:pPr>
        <w:pStyle w:val="Odsekzoznamu"/>
        <w:numPr>
          <w:ilvl w:val="0"/>
          <w:numId w:val="16"/>
        </w:numPr>
        <w:spacing w:after="120"/>
        <w:ind w:left="426" w:hanging="284"/>
        <w:rPr>
          <w:bCs/>
        </w:rPr>
      </w:pPr>
      <w:r w:rsidRPr="00B10450">
        <w:rPr>
          <w:bCs/>
        </w:rPr>
        <w:t xml:space="preserve">p. Rastislava Glasu za náhradníka kontrolóra SFZ. </w:t>
      </w:r>
    </w:p>
    <w:p w14:paraId="45116C92" w14:textId="27200FF5" w:rsidR="000D02AA" w:rsidRPr="00B10450" w:rsidRDefault="00921590" w:rsidP="00921590">
      <w:pPr>
        <w:pStyle w:val="Odsekzoznamu"/>
        <w:numPr>
          <w:ilvl w:val="0"/>
          <w:numId w:val="20"/>
        </w:numPr>
        <w:spacing w:after="120"/>
        <w:ind w:left="284" w:firstLine="0"/>
        <w:rPr>
          <w:rFonts w:ascii="Abadi" w:hAnsi="Abadi"/>
          <w:b/>
        </w:rPr>
      </w:pPr>
      <w:r>
        <w:rPr>
          <w:rFonts w:ascii="Abadi" w:hAnsi="Abadi"/>
          <w:b/>
        </w:rPr>
        <w:t xml:space="preserve"> </w:t>
      </w:r>
      <w:r w:rsidR="000D02AA" w:rsidRPr="00B10450">
        <w:rPr>
          <w:rFonts w:ascii="Abadi" w:hAnsi="Abadi"/>
          <w:b/>
        </w:rPr>
        <w:t>Vzala na vedomie:</w:t>
      </w:r>
    </w:p>
    <w:p w14:paraId="487EF54E" w14:textId="77777777" w:rsidR="000D02AA" w:rsidRPr="00B10450" w:rsidRDefault="000D02AA" w:rsidP="00921590">
      <w:pPr>
        <w:pStyle w:val="Odsekzoznamu"/>
        <w:widowControl w:val="0"/>
        <w:spacing w:after="120"/>
        <w:ind w:left="426"/>
        <w:jc w:val="both"/>
        <w:textAlignment w:val="baseline"/>
        <w:rPr>
          <w:bCs/>
        </w:rPr>
      </w:pPr>
      <w:r w:rsidRPr="00B10450">
        <w:rPr>
          <w:bCs/>
        </w:rPr>
        <w:t xml:space="preserve">Informáciu o príprave návrhu na zriadenie Športového tribunálu a informácie o príprave a realizácii projektov, zameraných na rekonštrukciu a výstavbu futbalovej infraštruktúry. </w:t>
      </w:r>
    </w:p>
    <w:p w14:paraId="49958A20" w14:textId="77777777" w:rsidR="000D02AA" w:rsidRPr="00B10450" w:rsidRDefault="000D02AA" w:rsidP="000D02AA">
      <w:pPr>
        <w:pStyle w:val="Odsekzoznamu"/>
        <w:widowControl w:val="0"/>
        <w:spacing w:after="120"/>
        <w:ind w:left="0" w:firstLine="142"/>
        <w:jc w:val="both"/>
        <w:textAlignment w:val="baseline"/>
        <w:rPr>
          <w:bCs/>
          <w:sz w:val="6"/>
          <w:szCs w:val="6"/>
        </w:rPr>
      </w:pPr>
    </w:p>
    <w:p w14:paraId="08E0D0D5" w14:textId="7D137C07" w:rsidR="000D02AA" w:rsidRPr="00B10450" w:rsidRDefault="000D02AA" w:rsidP="000D02AA">
      <w:pPr>
        <w:pStyle w:val="Odsekzoznamu"/>
        <w:widowControl w:val="0"/>
        <w:spacing w:after="120"/>
        <w:ind w:left="0"/>
        <w:jc w:val="both"/>
        <w:textAlignment w:val="baseline"/>
        <w:rPr>
          <w:rStyle w:val="Hypertextovprepojenie"/>
        </w:rPr>
      </w:pPr>
      <w:r w:rsidRPr="00B10450">
        <w:t>Všetky zápisnice s uzneseniami, prijatými v uvedenom období, sú verejne dostupné na webovom sídle SFZ (</w:t>
      </w:r>
      <w:hyperlink r:id="rId9" w:history="1">
        <w:r w:rsidRPr="00B10450">
          <w:rPr>
            <w:rStyle w:val="Hypertextovprepojenie"/>
          </w:rPr>
          <w:t>https://futbalsfz.sk/konferencia_zapisnice/</w:t>
        </w:r>
      </w:hyperlink>
      <w:r w:rsidRPr="00B10450">
        <w:rPr>
          <w:rStyle w:val="Hypertextovprepojenie"/>
        </w:rPr>
        <w:t>).</w:t>
      </w:r>
    </w:p>
    <w:p w14:paraId="74CE0541" w14:textId="1CC8A8D5" w:rsidR="000D02AA" w:rsidRPr="00B10450" w:rsidRDefault="000D02AA" w:rsidP="000D02AA">
      <w:pPr>
        <w:spacing w:after="120"/>
        <w:ind w:left="0"/>
        <w:rPr>
          <w:bCs/>
          <w:sz w:val="24"/>
          <w:szCs w:val="24"/>
        </w:rPr>
      </w:pPr>
      <w:r w:rsidRPr="00B10450">
        <w:rPr>
          <w:rFonts w:ascii="Abadi" w:hAnsi="Abadi" w:cstheme="minorHAnsi"/>
          <w:b/>
          <w:sz w:val="24"/>
          <w:szCs w:val="24"/>
        </w:rPr>
        <w:t>1.4. Zmeny v orgánoch SFZ</w:t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</w:r>
      <w:r w:rsidR="00A978BA" w:rsidRPr="00B10450">
        <w:rPr>
          <w:rFonts w:ascii="Abadi" w:hAnsi="Abadi" w:cstheme="minorHAnsi"/>
          <w:b/>
          <w:sz w:val="24"/>
          <w:szCs w:val="24"/>
        </w:rPr>
        <w:tab/>
        <w:t xml:space="preserve">       </w:t>
      </w:r>
      <w:r w:rsidRPr="00B10450">
        <w:rPr>
          <w:bCs/>
          <w:sz w:val="24"/>
          <w:szCs w:val="24"/>
        </w:rPr>
        <w:t>Všetky zmeny</w:t>
      </w:r>
      <w:r w:rsidR="00E71EB7" w:rsidRPr="00B10450">
        <w:rPr>
          <w:bCs/>
          <w:sz w:val="24"/>
          <w:szCs w:val="24"/>
        </w:rPr>
        <w:t xml:space="preserve"> </w:t>
      </w:r>
      <w:r w:rsidRPr="00B10450">
        <w:rPr>
          <w:bCs/>
          <w:sz w:val="24"/>
          <w:szCs w:val="24"/>
        </w:rPr>
        <w:t>v orgánoch SFZ v roku 2023</w:t>
      </w:r>
      <w:r w:rsidR="00E71EB7" w:rsidRPr="00B10450">
        <w:rPr>
          <w:bCs/>
          <w:sz w:val="24"/>
          <w:szCs w:val="24"/>
        </w:rPr>
        <w:t xml:space="preserve"> </w:t>
      </w:r>
      <w:r w:rsidRPr="00B10450">
        <w:rPr>
          <w:bCs/>
          <w:sz w:val="24"/>
          <w:szCs w:val="24"/>
        </w:rPr>
        <w:t>uvádzajú časti 1.2 a 1.3 tejto výročnej správy.</w:t>
      </w:r>
    </w:p>
    <w:p w14:paraId="3028A8B2" w14:textId="77777777" w:rsidR="00A978BA" w:rsidRPr="00B10450" w:rsidRDefault="00A978BA" w:rsidP="000D02AA">
      <w:pPr>
        <w:spacing w:after="120"/>
        <w:ind w:left="0"/>
        <w:rPr>
          <w:bCs/>
          <w:sz w:val="24"/>
          <w:szCs w:val="24"/>
        </w:rPr>
      </w:pPr>
    </w:p>
    <w:p w14:paraId="01BE4344" w14:textId="77777777" w:rsidR="00A978BA" w:rsidRDefault="00A978BA" w:rsidP="000D02AA">
      <w:pPr>
        <w:spacing w:after="120"/>
        <w:ind w:left="0"/>
        <w:rPr>
          <w:bCs/>
          <w:color w:val="0000CC"/>
          <w:sz w:val="24"/>
          <w:szCs w:val="24"/>
        </w:rPr>
      </w:pPr>
    </w:p>
    <w:p w14:paraId="48AB2123" w14:textId="77777777" w:rsidR="00A978BA" w:rsidRDefault="00A978BA" w:rsidP="000D02AA">
      <w:pPr>
        <w:spacing w:after="120"/>
        <w:ind w:left="0"/>
        <w:rPr>
          <w:bCs/>
          <w:color w:val="0000CC"/>
          <w:sz w:val="24"/>
          <w:szCs w:val="24"/>
        </w:rPr>
      </w:pPr>
    </w:p>
    <w:p w14:paraId="037A117C" w14:textId="69FBC0E0" w:rsidR="00B52608" w:rsidRPr="00B44A56" w:rsidRDefault="00B52608" w:rsidP="009F1780">
      <w:pPr>
        <w:shd w:val="clear" w:color="auto" w:fill="000099"/>
        <w:tabs>
          <w:tab w:val="left" w:pos="0"/>
        </w:tabs>
        <w:ind w:left="0"/>
        <w:rPr>
          <w:rFonts w:ascii="Arial Nova" w:hAnsi="Arial Nova" w:cs="Calibri"/>
          <w:b/>
          <w:sz w:val="24"/>
          <w:szCs w:val="24"/>
        </w:rPr>
      </w:pPr>
      <w:bookmarkStart w:id="0" w:name="_Hlk163027541"/>
      <w:r w:rsidRPr="00B44A56">
        <w:rPr>
          <w:rFonts w:ascii="Arial Nova" w:hAnsi="Arial Nova" w:cs="Calibri"/>
          <w:b/>
          <w:caps/>
          <w:color w:val="FFFFFF"/>
          <w:sz w:val="24"/>
          <w:szCs w:val="24"/>
        </w:rPr>
        <w:t>2.  ŠPORTOVÁ ČINNOSŤ – REPREZENTAČnÉ VÝBERY SR</w:t>
      </w:r>
    </w:p>
    <w:p w14:paraId="7CFD64BD" w14:textId="652C2533" w:rsidR="00B52608" w:rsidRPr="0057409A" w:rsidRDefault="00B52608" w:rsidP="009F1780">
      <w:pPr>
        <w:tabs>
          <w:tab w:val="left" w:pos="-142"/>
        </w:tabs>
        <w:spacing w:before="120" w:after="120"/>
        <w:ind w:left="0"/>
        <w:rPr>
          <w:rFonts w:ascii="Abadi" w:hAnsi="Abadi"/>
          <w:b/>
          <w:sz w:val="24"/>
          <w:szCs w:val="24"/>
        </w:rPr>
      </w:pPr>
      <w:r w:rsidRPr="0057409A">
        <w:rPr>
          <w:rFonts w:ascii="Abadi" w:hAnsi="Abadi" w:cstheme="minorHAnsi"/>
          <w:b/>
          <w:sz w:val="24"/>
          <w:szCs w:val="24"/>
        </w:rPr>
        <w:t>2.1 Reprezentácia SR A</w:t>
      </w:r>
      <w:r w:rsidRPr="0057409A">
        <w:rPr>
          <w:rFonts w:ascii="Abadi" w:hAnsi="Abadi" w:cs="Liberation Serif"/>
          <w:b/>
          <w:sz w:val="24"/>
          <w:szCs w:val="24"/>
        </w:rPr>
        <w:t xml:space="preserve"> </w:t>
      </w:r>
      <w:r w:rsidRPr="0057409A">
        <w:rPr>
          <w:rFonts w:ascii="Abadi" w:hAnsi="Abadi"/>
          <w:bCs/>
          <w:sz w:val="24"/>
          <w:szCs w:val="24"/>
        </w:rPr>
        <w:t>(hlavn</w:t>
      </w:r>
      <w:r w:rsidR="00A20CE3" w:rsidRPr="0057409A">
        <w:rPr>
          <w:rFonts w:ascii="Abadi" w:hAnsi="Abadi"/>
          <w:bCs/>
          <w:sz w:val="24"/>
          <w:szCs w:val="24"/>
        </w:rPr>
        <w:t>ý</w:t>
      </w:r>
      <w:r w:rsidRPr="0057409A">
        <w:rPr>
          <w:rFonts w:ascii="Abadi" w:hAnsi="Abadi"/>
          <w:bCs/>
          <w:sz w:val="24"/>
          <w:szCs w:val="24"/>
        </w:rPr>
        <w:t xml:space="preserve"> tréner</w:t>
      </w:r>
      <w:r w:rsidR="00A20CE3" w:rsidRPr="0057409A">
        <w:rPr>
          <w:rFonts w:ascii="Abadi" w:hAnsi="Abadi"/>
          <w:bCs/>
          <w:sz w:val="24"/>
          <w:szCs w:val="24"/>
        </w:rPr>
        <w:t xml:space="preserve"> </w:t>
      </w:r>
      <w:r w:rsidR="00CD1085" w:rsidRPr="0057409A">
        <w:rPr>
          <w:rFonts w:ascii="Abadi" w:hAnsi="Abadi"/>
          <w:b/>
          <w:sz w:val="24"/>
          <w:szCs w:val="24"/>
        </w:rPr>
        <w:t>Francesco Calzona</w:t>
      </w:r>
      <w:r w:rsidRPr="0057409A">
        <w:rPr>
          <w:rFonts w:ascii="Abadi" w:hAnsi="Abadi"/>
          <w:bCs/>
          <w:sz w:val="24"/>
          <w:szCs w:val="24"/>
        </w:rPr>
        <w:t>)</w:t>
      </w:r>
    </w:p>
    <w:p w14:paraId="200E8FD2" w14:textId="3E4F64D1" w:rsidR="00B52608" w:rsidRPr="0057409A" w:rsidRDefault="00B52608" w:rsidP="009F1780">
      <w:pPr>
        <w:tabs>
          <w:tab w:val="left" w:pos="-142"/>
        </w:tabs>
        <w:spacing w:before="120" w:after="120"/>
        <w:ind w:left="0"/>
        <w:rPr>
          <w:sz w:val="24"/>
          <w:szCs w:val="24"/>
        </w:rPr>
      </w:pPr>
      <w:r w:rsidRPr="0057409A">
        <w:rPr>
          <w:sz w:val="24"/>
          <w:szCs w:val="24"/>
        </w:rPr>
        <w:t>V roku 202</w:t>
      </w:r>
      <w:r w:rsidR="00A20CE3" w:rsidRPr="0057409A">
        <w:rPr>
          <w:sz w:val="24"/>
          <w:szCs w:val="24"/>
        </w:rPr>
        <w:t>3</w:t>
      </w:r>
      <w:r w:rsidRPr="0057409A">
        <w:rPr>
          <w:sz w:val="24"/>
          <w:szCs w:val="24"/>
        </w:rPr>
        <w:t xml:space="preserve"> odohrala </w:t>
      </w:r>
      <w:r w:rsidR="00112107" w:rsidRPr="0057409A">
        <w:rPr>
          <w:sz w:val="24"/>
          <w:szCs w:val="24"/>
        </w:rPr>
        <w:t>1</w:t>
      </w:r>
      <w:r w:rsidR="00CD1085" w:rsidRPr="0057409A">
        <w:rPr>
          <w:sz w:val="24"/>
          <w:szCs w:val="24"/>
        </w:rPr>
        <w:t>0</w:t>
      </w:r>
      <w:r w:rsidRPr="0057409A">
        <w:rPr>
          <w:sz w:val="24"/>
          <w:szCs w:val="24"/>
        </w:rPr>
        <w:t xml:space="preserve"> zápasov</w:t>
      </w:r>
      <w:r w:rsidR="00BE106D" w:rsidRPr="0057409A">
        <w:rPr>
          <w:sz w:val="24"/>
          <w:szCs w:val="24"/>
        </w:rPr>
        <w:t xml:space="preserve"> </w:t>
      </w:r>
      <w:r w:rsidRPr="0057409A">
        <w:rPr>
          <w:sz w:val="24"/>
          <w:szCs w:val="24"/>
        </w:rPr>
        <w:t xml:space="preserve">s bilanciou </w:t>
      </w:r>
      <w:r w:rsidR="008A2A58" w:rsidRPr="0057409A">
        <w:rPr>
          <w:sz w:val="24"/>
          <w:szCs w:val="24"/>
        </w:rPr>
        <w:t>7</w:t>
      </w:r>
      <w:r w:rsidRPr="0057409A">
        <w:rPr>
          <w:sz w:val="24"/>
          <w:szCs w:val="24"/>
        </w:rPr>
        <w:t xml:space="preserve"> víťazst</w:t>
      </w:r>
      <w:r w:rsidR="008A2A58" w:rsidRPr="0057409A">
        <w:rPr>
          <w:sz w:val="24"/>
          <w:szCs w:val="24"/>
        </w:rPr>
        <w:t>iev</w:t>
      </w:r>
      <w:r w:rsidRPr="0057409A">
        <w:rPr>
          <w:sz w:val="24"/>
          <w:szCs w:val="24"/>
        </w:rPr>
        <w:t xml:space="preserve">, </w:t>
      </w:r>
      <w:r w:rsidR="008A2A58" w:rsidRPr="0057409A">
        <w:rPr>
          <w:sz w:val="24"/>
          <w:szCs w:val="24"/>
        </w:rPr>
        <w:t>1</w:t>
      </w:r>
      <w:r w:rsidRPr="0057409A">
        <w:rPr>
          <w:sz w:val="24"/>
          <w:szCs w:val="24"/>
        </w:rPr>
        <w:t xml:space="preserve"> remíz</w:t>
      </w:r>
      <w:r w:rsidR="008A2A58" w:rsidRPr="0057409A">
        <w:rPr>
          <w:sz w:val="24"/>
          <w:szCs w:val="24"/>
        </w:rPr>
        <w:t>a</w:t>
      </w:r>
      <w:r w:rsidR="00220DC9" w:rsidRPr="0057409A">
        <w:rPr>
          <w:sz w:val="24"/>
          <w:szCs w:val="24"/>
        </w:rPr>
        <w:t xml:space="preserve">, </w:t>
      </w:r>
      <w:r w:rsidR="008A2A58" w:rsidRPr="0057409A">
        <w:rPr>
          <w:sz w:val="24"/>
          <w:szCs w:val="24"/>
        </w:rPr>
        <w:t>2</w:t>
      </w:r>
      <w:r w:rsidRPr="0057409A">
        <w:rPr>
          <w:sz w:val="24"/>
          <w:szCs w:val="24"/>
        </w:rPr>
        <w:t xml:space="preserve"> prehry.</w:t>
      </w:r>
    </w:p>
    <w:p w14:paraId="5C8F2690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</w:rPr>
      </w:pPr>
      <w:r w:rsidRPr="0057409A">
        <w:rPr>
          <w:rStyle w:val="Zvraznenie"/>
          <w:b/>
          <w:bCs/>
          <w:i w:val="0"/>
          <w:iCs w:val="0"/>
        </w:rPr>
        <w:t xml:space="preserve">SLOVENSKO – LUXEMBURSKO 0:0 </w:t>
      </w:r>
      <w:r w:rsidRPr="0057409A">
        <w:rPr>
          <w:rStyle w:val="Zvraznenie"/>
          <w:i w:val="0"/>
          <w:iCs w:val="0"/>
        </w:rPr>
        <w:t>(23.3.2023 Trnava, kvalifikácia ME 2024)</w:t>
      </w:r>
    </w:p>
    <w:p w14:paraId="7AC73BA0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>Zápas s odhodlaným súperom odhalil naše nedostatky. Boli sme pomalí, chýbala nám dynamika a hlavne nápad. I keď sme v 2. polčase mali aj fázu, kedy sme mohli skórovať, zápas sme celkovo nezvládli. Vstup do kvalifikácie sme si predstavovali inak, hlavne ak súperom bolo Luxembursko.</w:t>
      </w:r>
    </w:p>
    <w:p w14:paraId="484756BF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  <w:r w:rsidRPr="0057409A">
        <w:rPr>
          <w:rStyle w:val="Zvraznenie"/>
          <w:i w:val="0"/>
          <w:iCs w:val="0"/>
          <w:sz w:val="12"/>
          <w:szCs w:val="12"/>
          <w:shd w:val="clear" w:color="auto" w:fill="FFFFFF"/>
        </w:rPr>
        <w:t xml:space="preserve"> </w:t>
      </w:r>
    </w:p>
    <w:p w14:paraId="73D7AD55" w14:textId="03BF8E98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right="-284" w:hanging="284"/>
        <w:rPr>
          <w:rStyle w:val="Zvraznenie"/>
          <w:i w:val="0"/>
          <w:iCs w:val="0"/>
        </w:rPr>
      </w:pPr>
      <w:r w:rsidRPr="0057409A">
        <w:rPr>
          <w:rStyle w:val="Zvraznenie"/>
          <w:b/>
          <w:bCs/>
          <w:i w:val="0"/>
          <w:iCs w:val="0"/>
        </w:rPr>
        <w:t xml:space="preserve">SLOVENSKO – BOSNA </w:t>
      </w:r>
      <w:r w:rsidR="009E7A7B" w:rsidRPr="0057409A">
        <w:rPr>
          <w:rStyle w:val="Zvraznenie"/>
          <w:b/>
          <w:bCs/>
          <w:i w:val="0"/>
          <w:iCs w:val="0"/>
        </w:rPr>
        <w:t>a</w:t>
      </w:r>
      <w:r w:rsidRPr="0057409A">
        <w:rPr>
          <w:rStyle w:val="Zvraznenie"/>
          <w:b/>
          <w:bCs/>
          <w:i w:val="0"/>
          <w:iCs w:val="0"/>
        </w:rPr>
        <w:t xml:space="preserve"> HERCEGOVINA 2:0 </w:t>
      </w:r>
      <w:r w:rsidRPr="0057409A">
        <w:rPr>
          <w:rStyle w:val="Zvraznenie"/>
          <w:i w:val="0"/>
          <w:iCs w:val="0"/>
        </w:rPr>
        <w:t>(26.3.</w:t>
      </w:r>
      <w:r w:rsidR="00344A9F" w:rsidRPr="0057409A">
        <w:rPr>
          <w:rStyle w:val="Zvraznenie"/>
          <w:i w:val="0"/>
          <w:iCs w:val="0"/>
        </w:rPr>
        <w:t>20</w:t>
      </w:r>
      <w:r w:rsidRPr="0057409A">
        <w:rPr>
          <w:rStyle w:val="Zvraznenie"/>
          <w:i w:val="0"/>
          <w:iCs w:val="0"/>
        </w:rPr>
        <w:t>23 Bratislava, kvalifikácia ME 2024)</w:t>
      </w:r>
    </w:p>
    <w:p w14:paraId="34218ED0" w14:textId="53D3A03B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 xml:space="preserve">Reparát za zlý výkon pri Luxembursku vyšiel na výbornú. Najmä v prvom polčase, v ktorom sme strelili oba góly, sme hrali aktívne, zodpovedne a dôsledne. V 2. polčase Suslov „odmietol“ z dvoch krokov definitívne rozhodnúť, no keďže sme </w:t>
      </w:r>
      <w:r w:rsidR="00292E0C">
        <w:rPr>
          <w:rStyle w:val="Zvraznenie"/>
          <w:i w:val="0"/>
          <w:iCs w:val="0"/>
          <w:shd w:val="clear" w:color="auto" w:fill="FFFFFF"/>
        </w:rPr>
        <w:t>hostí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 pustili len do jednej šance, spokojní diváci po skončení zápasu </w:t>
      </w:r>
      <w:r w:rsidR="004102BE">
        <w:rPr>
          <w:rStyle w:val="Zvraznenie"/>
          <w:i w:val="0"/>
          <w:iCs w:val="0"/>
          <w:shd w:val="clear" w:color="auto" w:fill="FFFFFF"/>
        </w:rPr>
        <w:t>postojačky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 mužstvo vytlieskali za predvedený výkon.</w:t>
      </w:r>
    </w:p>
    <w:p w14:paraId="0670A200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</w:p>
    <w:p w14:paraId="2A0384B6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b/>
          <w:bCs/>
          <w:i w:val="0"/>
          <w:iCs w:val="0"/>
        </w:rPr>
        <w:t xml:space="preserve">ISLAND – SLOVENSKO 1:2 </w:t>
      </w:r>
      <w:r w:rsidRPr="0057409A">
        <w:rPr>
          <w:rStyle w:val="Zvraznenie"/>
          <w:i w:val="0"/>
          <w:iCs w:val="0"/>
        </w:rPr>
        <w:t>(17.6.2023 Reykjavík, kvalifikácia ME 2024)</w:t>
      </w:r>
    </w:p>
    <w:p w14:paraId="6407021F" w14:textId="362A7CD6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>Bol to ťažký zápas. Spočiatku sme strácali priveľa lôpt a domáci sa dostávali do šanc</w:t>
      </w:r>
      <w:r w:rsidR="00CC0A6D" w:rsidRPr="0057409A">
        <w:rPr>
          <w:rStyle w:val="Zvraznenie"/>
          <w:i w:val="0"/>
          <w:iCs w:val="0"/>
          <w:shd w:val="clear" w:color="auto" w:fill="FFFFFF"/>
        </w:rPr>
        <w:t>í</w:t>
      </w:r>
      <w:r w:rsidRPr="0057409A">
        <w:rPr>
          <w:rStyle w:val="Zvraznenie"/>
          <w:i w:val="0"/>
          <w:iCs w:val="0"/>
          <w:shd w:val="clear" w:color="auto" w:fill="FFFFFF"/>
        </w:rPr>
        <w:t>. Po 20. minúte sa však prejavila naša väčšia kvalita a Kuckovým gólom sme šli do vedenia. Suslovov víťazný gól patril do kategórie šťastných, no priniesol nám tri body. S výkonom sme až tak spokojní byť nemohli.</w:t>
      </w:r>
    </w:p>
    <w:p w14:paraId="7BE94E74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</w:p>
    <w:p w14:paraId="4073A742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b/>
          <w:bCs/>
          <w:i w:val="0"/>
          <w:iCs w:val="0"/>
        </w:rPr>
        <w:t xml:space="preserve">LICHTENŠTAJNSKO – SLOVENSKO 0:1 </w:t>
      </w:r>
      <w:r w:rsidRPr="0057409A">
        <w:rPr>
          <w:rStyle w:val="Zvraznenie"/>
          <w:i w:val="0"/>
          <w:iCs w:val="0"/>
        </w:rPr>
        <w:t>(20.6.2023 Vaduz, kvalifikácia ME 2024)</w:t>
      </w:r>
    </w:p>
    <w:p w14:paraId="2FE47734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>Z našej strany to opäť nebol pekný zápas, nerobili sme v ňom to, čo sme chceli a mali. Boli sme nervózni, náš prejav bol opatrný a pomalý. Zámer hrať rýchlo loptu od nohy sme nedokázali realizovať. Získali sme opäť 3 body, no herne sklamali. Na druhej strane to bol dôkaz, že dnes sa na medzištátnom fóre ľahko nevyhráva žiaden zápas. </w:t>
      </w:r>
    </w:p>
    <w:p w14:paraId="6ABDD2C4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</w:p>
    <w:p w14:paraId="0F4B90FB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b/>
          <w:bCs/>
          <w:i w:val="0"/>
          <w:iCs w:val="0"/>
        </w:rPr>
        <w:t xml:space="preserve">SLOVENSKO – PORTUGALSKO 0:1 </w:t>
      </w:r>
      <w:r w:rsidRPr="0057409A">
        <w:rPr>
          <w:rStyle w:val="Zvraznenie"/>
          <w:i w:val="0"/>
          <w:iCs w:val="0"/>
        </w:rPr>
        <w:t>(8.9.2023 Bratislava, kvalifikácia ME 2024)</w:t>
      </w:r>
    </w:p>
    <w:p w14:paraId="6105B69D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 xml:space="preserve">Po dobrom výkone sme si zaslúžili aspoň bod. Ale súper, ktorého hráči majú hodnotu takmer miliardu eur, mal obrovskú kvalitu a vytvoril si aj šance, z ktorých jednu na konci 1. polčasu Fernandes zužitkoval na víťazný gól. Chceli sme hrať futbal a veľa vecí sme robili dobre. Vypredaný štadión nám opäť tlieskal aj po prehratom zápase. Juraj Kucka odohral jubilejný stý zápas v najcennejšom drese. </w:t>
      </w:r>
    </w:p>
    <w:p w14:paraId="333B7F2D" w14:textId="77777777" w:rsidR="008A2A58" w:rsidRPr="0057409A" w:rsidRDefault="008A2A58" w:rsidP="00343E70">
      <w:pPr>
        <w:pStyle w:val="Odsekzoznamu"/>
        <w:ind w:left="284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</w:p>
    <w:p w14:paraId="0C8AA888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b/>
          <w:bCs/>
          <w:i w:val="0"/>
          <w:iCs w:val="0"/>
        </w:rPr>
        <w:t xml:space="preserve">SLOVENSKO – LICHTENŠTAJNSKO 3:0 </w:t>
      </w:r>
      <w:r w:rsidRPr="0057409A">
        <w:rPr>
          <w:rStyle w:val="Zvraznenie"/>
          <w:i w:val="0"/>
          <w:iCs w:val="0"/>
        </w:rPr>
        <w:t>(11.9.2023 Bratislava, kvalifikácia ME 2024)</w:t>
      </w:r>
    </w:p>
    <w:p w14:paraId="3E703250" w14:textId="0EFA1AD3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>So vstupom do zápasu sme po šiestich minútach a náskoku 3:0 boli veľmi spokojní. No gólová smršť utíchla, mnohým našim akciám začala chýbať finalizácia a správne zakončenie, a tak sa už skóre zápasu nezmenilo. Nastúpilo až 5 nových hráčov, pretože súboj s Portugalskom nás stál veľa fyzických aj psychických síl. Získali sme ďalšie tri body, ale pred nami boli ešte štyri ťažké kvalifikačné zápasy. </w:t>
      </w:r>
    </w:p>
    <w:p w14:paraId="7146F6C9" w14:textId="77777777" w:rsidR="008A2A58" w:rsidRPr="0057409A" w:rsidRDefault="008A2A58" w:rsidP="00343E70">
      <w:pPr>
        <w:pStyle w:val="Odsekzoznamu"/>
        <w:ind w:left="0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</w:p>
    <w:p w14:paraId="4A76610C" w14:textId="04758F37" w:rsidR="008A2A58" w:rsidRPr="0057409A" w:rsidRDefault="008A2A58" w:rsidP="00DA6157">
      <w:pPr>
        <w:pStyle w:val="Odsekzoznamu"/>
        <w:numPr>
          <w:ilvl w:val="0"/>
          <w:numId w:val="19"/>
        </w:numPr>
        <w:shd w:val="clear" w:color="auto" w:fill="FFFFFF"/>
        <w:tabs>
          <w:tab w:val="left" w:pos="284"/>
        </w:tabs>
        <w:spacing w:after="450" w:line="259" w:lineRule="auto"/>
        <w:ind w:left="0" w:firstLine="0"/>
        <w:jc w:val="both"/>
      </w:pPr>
      <w:r w:rsidRPr="0057409A">
        <w:rPr>
          <w:rStyle w:val="Zvraznenie"/>
          <w:b/>
          <w:bCs/>
          <w:i w:val="0"/>
          <w:iCs w:val="0"/>
        </w:rPr>
        <w:t xml:space="preserve">PORTUGALSKO – SLOVENSKO 3:2 </w:t>
      </w:r>
      <w:r w:rsidRPr="0057409A">
        <w:rPr>
          <w:rStyle w:val="Zvraznenie"/>
          <w:i w:val="0"/>
          <w:iCs w:val="0"/>
        </w:rPr>
        <w:t>(13.10.2023 Porto, kvalifikácia ME 2024)</w:t>
      </w:r>
      <w:r w:rsidRPr="0057409A">
        <w:rPr>
          <w:rStyle w:val="Zvraznenie"/>
          <w:i w:val="0"/>
          <w:iCs w:val="0"/>
        </w:rPr>
        <w:tab/>
        <w:t xml:space="preserve">                   </w:t>
      </w:r>
      <w:r w:rsidRPr="0057409A">
        <w:t xml:space="preserve">Portugalci mohli po prvom polčase viesť aj vyššie, minimálne ďalším trom gólom zabránil </w:t>
      </w:r>
      <w:r w:rsidR="00D2757E">
        <w:t>skvel</w:t>
      </w:r>
      <w:r w:rsidR="00164AD8">
        <w:t>ý</w:t>
      </w:r>
      <w:r w:rsidR="00D2757E">
        <w:t xml:space="preserve"> </w:t>
      </w:r>
      <w:r w:rsidRPr="0057409A">
        <w:t xml:space="preserve">Dúbravka. </w:t>
      </w:r>
      <w:r w:rsidRPr="0057409A">
        <w:rPr>
          <w:rStyle w:val="Vrazn"/>
          <w:b w:val="0"/>
          <w:bCs w:val="0"/>
        </w:rPr>
        <w:t>Boli sme málo agresívni, takto sme rozhodne hrať nechceli. V druhom polčase sme už hrali tak, ako sme mali od začiatku a bol to v hustom lejaku z nášho pohľadu skutočne dobrý výkon.</w:t>
      </w:r>
      <w:r w:rsidR="009E2A4B" w:rsidRPr="0057409A">
        <w:rPr>
          <w:rStyle w:val="Vrazn"/>
          <w:b w:val="0"/>
          <w:bCs w:val="0"/>
        </w:rPr>
        <w:t xml:space="preserve"> </w:t>
      </w:r>
      <w:r w:rsidRPr="0057409A">
        <w:t>Portugalci dostali vôbec prvé</w:t>
      </w:r>
      <w:r w:rsidR="009E2A4B" w:rsidRPr="0057409A">
        <w:t xml:space="preserve"> </w:t>
      </w:r>
      <w:r w:rsidRPr="0057409A">
        <w:t>góly v kvalifikácii, no ani tie nezabránili tretej prehre trénera Calzonu na lavičke Slovenska.</w:t>
      </w:r>
    </w:p>
    <w:p w14:paraId="3A75F615" w14:textId="77777777" w:rsidR="008A2A58" w:rsidRPr="0057409A" w:rsidRDefault="008A2A58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2A725CC2" w14:textId="77777777" w:rsidR="00315E67" w:rsidRPr="0057409A" w:rsidRDefault="00315E67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17851370" w14:textId="77777777" w:rsidR="00315E67" w:rsidRPr="0057409A" w:rsidRDefault="00315E67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3A26F19D" w14:textId="77777777" w:rsidR="00315E67" w:rsidRPr="0057409A" w:rsidRDefault="00315E67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165BEE15" w14:textId="77777777" w:rsidR="00315E67" w:rsidRPr="0057409A" w:rsidRDefault="00315E67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4B25CDE0" w14:textId="77777777" w:rsidR="00315E67" w:rsidRPr="0057409A" w:rsidRDefault="00315E67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3DA0E3B6" w14:textId="77777777" w:rsidR="00315E67" w:rsidRPr="0057409A" w:rsidRDefault="00315E67" w:rsidP="00343E70">
      <w:pPr>
        <w:pStyle w:val="Odsekzoznamu"/>
        <w:shd w:val="clear" w:color="auto" w:fill="FFFFFF"/>
        <w:tabs>
          <w:tab w:val="left" w:pos="284"/>
        </w:tabs>
        <w:spacing w:after="450"/>
        <w:ind w:left="0"/>
        <w:jc w:val="both"/>
        <w:rPr>
          <w:sz w:val="4"/>
          <w:szCs w:val="4"/>
        </w:rPr>
      </w:pPr>
    </w:p>
    <w:p w14:paraId="5A6E4C9C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</w:rPr>
      </w:pPr>
      <w:r w:rsidRPr="0057409A">
        <w:rPr>
          <w:rStyle w:val="Zvraznenie"/>
          <w:b/>
          <w:bCs/>
          <w:i w:val="0"/>
          <w:iCs w:val="0"/>
        </w:rPr>
        <w:t xml:space="preserve">LUXEMBURSKO – SLOVENSKO 0:1 </w:t>
      </w:r>
      <w:r w:rsidRPr="0057409A">
        <w:rPr>
          <w:rStyle w:val="Zvraznenie"/>
          <w:i w:val="0"/>
          <w:iCs w:val="0"/>
        </w:rPr>
        <w:t>(16.10.2023 Luxemburg, kvalifikácia ME 2024)</w:t>
      </w:r>
    </w:p>
    <w:p w14:paraId="753B7949" w14:textId="77777777" w:rsidR="00FA3375" w:rsidRPr="0057409A" w:rsidRDefault="008A2A58" w:rsidP="009E2A4B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 xml:space="preserve">Prvý polčas bol mizerný, robili sme v ňom skoro všetko zle. V druhom polčase to bolo z našej strany </w:t>
      </w:r>
    </w:p>
    <w:p w14:paraId="547DD35D" w14:textId="05A8D77D" w:rsidR="008A2A58" w:rsidRPr="0057409A" w:rsidRDefault="008A2A58" w:rsidP="009E2A4B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 xml:space="preserve">predsa len o niečo lepšie. Stál </w:t>
      </w:r>
      <w:r w:rsidR="008C6D24" w:rsidRPr="0057409A">
        <w:rPr>
          <w:rStyle w:val="Zvraznenie"/>
          <w:i w:val="0"/>
          <w:iCs w:val="0"/>
          <w:shd w:val="clear" w:color="auto" w:fill="FFFFFF"/>
        </w:rPr>
        <w:t xml:space="preserve"> 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proti nám silný súper, </w:t>
      </w:r>
      <w:r w:rsidR="008C6D24" w:rsidRPr="0057409A">
        <w:rPr>
          <w:rStyle w:val="Zvraznenie"/>
          <w:i w:val="0"/>
          <w:iCs w:val="0"/>
          <w:shd w:val="clear" w:color="auto" w:fill="FFFFFF"/>
        </w:rPr>
        <w:t xml:space="preserve"> 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ktorému </w:t>
      </w:r>
      <w:r w:rsidR="008C6D24" w:rsidRPr="0057409A">
        <w:rPr>
          <w:rStyle w:val="Zvraznenie"/>
          <w:i w:val="0"/>
          <w:iCs w:val="0"/>
          <w:shd w:val="clear" w:color="auto" w:fill="FFFFFF"/>
        </w:rPr>
        <w:t xml:space="preserve"> 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našťastie </w:t>
      </w:r>
      <w:r w:rsidR="008C6D24" w:rsidRPr="0057409A">
        <w:rPr>
          <w:rStyle w:val="Zvraznenie"/>
          <w:i w:val="0"/>
          <w:iCs w:val="0"/>
          <w:shd w:val="clear" w:color="auto" w:fill="FFFFFF"/>
        </w:rPr>
        <w:t xml:space="preserve"> </w:t>
      </w:r>
      <w:r w:rsidRPr="0057409A">
        <w:rPr>
          <w:rStyle w:val="Zvraznenie"/>
          <w:i w:val="0"/>
          <w:iCs w:val="0"/>
          <w:shd w:val="clear" w:color="auto" w:fill="FFFFFF"/>
        </w:rPr>
        <w:t>v poslednej štvrtine zápasu už</w:t>
      </w:r>
      <w:r w:rsidR="009E2A4B" w:rsidRPr="0057409A">
        <w:rPr>
          <w:rStyle w:val="Zvraznenie"/>
          <w:i w:val="0"/>
          <w:iCs w:val="0"/>
          <w:shd w:val="clear" w:color="auto" w:fill="FFFFFF"/>
        </w:rPr>
        <w:t xml:space="preserve"> </w:t>
      </w:r>
      <w:r w:rsidRPr="0057409A">
        <w:rPr>
          <w:rStyle w:val="Zvraznenie"/>
          <w:i w:val="0"/>
          <w:iCs w:val="0"/>
          <w:shd w:val="clear" w:color="auto" w:fill="FFFFFF"/>
        </w:rPr>
        <w:t>dochádzali sily. V zápase sme si prakticky vypracovali len jednu šancu, ktorú sme premenili a po strelenom góle sme už vyhrávali všetky defenzívne súboje. Pre úspech v kvalifikácii bolo treba získať ešte jeden bod.</w:t>
      </w:r>
      <w:r w:rsidRPr="0057409A">
        <w:rPr>
          <w:shd w:val="clear" w:color="auto" w:fill="FFFFFF"/>
        </w:rPr>
        <w:t> 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  </w:t>
      </w:r>
    </w:p>
    <w:p w14:paraId="7A2276B1" w14:textId="77777777" w:rsidR="008A2A58" w:rsidRPr="0057409A" w:rsidRDefault="008A2A58" w:rsidP="00DA6157">
      <w:pPr>
        <w:pStyle w:val="Odsekzoznamu"/>
        <w:numPr>
          <w:ilvl w:val="0"/>
          <w:numId w:val="19"/>
        </w:numPr>
        <w:spacing w:after="160" w:line="259" w:lineRule="auto"/>
        <w:ind w:left="284" w:hanging="284"/>
        <w:jc w:val="both"/>
        <w:rPr>
          <w:rStyle w:val="Zvraznenie"/>
          <w:i w:val="0"/>
          <w:iCs w:val="0"/>
        </w:rPr>
      </w:pPr>
      <w:r w:rsidRPr="0057409A">
        <w:rPr>
          <w:rStyle w:val="Zvraznenie"/>
          <w:b/>
          <w:bCs/>
          <w:i w:val="0"/>
          <w:iCs w:val="0"/>
        </w:rPr>
        <w:t xml:space="preserve">SLOVENSKO – ISLAND 4:2 </w:t>
      </w:r>
      <w:r w:rsidRPr="0057409A">
        <w:rPr>
          <w:rStyle w:val="Zvraznenie"/>
          <w:i w:val="0"/>
          <w:iCs w:val="0"/>
        </w:rPr>
        <w:t>(16.11.2023 Bratislava, kvalifikácia ME 2024)</w:t>
      </w:r>
    </w:p>
    <w:p w14:paraId="17305153" w14:textId="223A5A6E" w:rsidR="008A2A58" w:rsidRPr="0057409A" w:rsidRDefault="008A2A58" w:rsidP="009E2A4B">
      <w:pPr>
        <w:pStyle w:val="Odsekzoznamu"/>
        <w:ind w:left="0"/>
        <w:jc w:val="both"/>
        <w:rPr>
          <w:rStyle w:val="Zvraznenie"/>
          <w:i w:val="0"/>
          <w:iCs w:val="0"/>
          <w:shd w:val="clear" w:color="auto" w:fill="FFFFFF"/>
        </w:rPr>
      </w:pPr>
      <w:r w:rsidRPr="0057409A">
        <w:rPr>
          <w:rStyle w:val="Zvraznenie"/>
          <w:i w:val="0"/>
          <w:iCs w:val="0"/>
          <w:shd w:val="clear" w:color="auto" w:fill="FFFFFF"/>
        </w:rPr>
        <w:t>Inkasovaný gól z ničoho nás na chvíľu zaskočil, ale nestratili sme hlavu a ešte v </w:t>
      </w:r>
      <w:r w:rsidR="001533B5" w:rsidRPr="0057409A">
        <w:rPr>
          <w:rStyle w:val="Zvraznenie"/>
          <w:i w:val="0"/>
          <w:iCs w:val="0"/>
          <w:shd w:val="clear" w:color="auto" w:fill="FFFFFF"/>
        </w:rPr>
        <w:t>1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. polčase sme skóre otočili a ukázali, že v tomto zápase nebudeme hrať na remízu. Úvod </w:t>
      </w:r>
      <w:r w:rsidR="001533B5" w:rsidRPr="0057409A">
        <w:rPr>
          <w:rStyle w:val="Zvraznenie"/>
          <w:i w:val="0"/>
          <w:iCs w:val="0"/>
          <w:shd w:val="clear" w:color="auto" w:fill="FFFFFF"/>
        </w:rPr>
        <w:t>2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. polčasu bol excelentný, Haraslín dvoma individuálnymi prienikmi rozhodol, že postupujeme na finálový turnaj ME už pred posledným kvalifikačným zápasom. </w:t>
      </w:r>
    </w:p>
    <w:p w14:paraId="33AC9BB8" w14:textId="77777777" w:rsidR="008A2A58" w:rsidRPr="0057409A" w:rsidRDefault="008A2A58" w:rsidP="009E2A4B">
      <w:pPr>
        <w:pStyle w:val="Odsekzoznamu"/>
        <w:ind w:left="0"/>
        <w:jc w:val="both"/>
        <w:rPr>
          <w:rStyle w:val="Zvraznenie"/>
          <w:i w:val="0"/>
          <w:iCs w:val="0"/>
          <w:sz w:val="4"/>
          <w:szCs w:val="4"/>
          <w:shd w:val="clear" w:color="auto" w:fill="FFFFFF"/>
        </w:rPr>
      </w:pPr>
    </w:p>
    <w:p w14:paraId="7FDEAF04" w14:textId="29772424" w:rsidR="008A2A58" w:rsidRPr="0057409A" w:rsidRDefault="008A2A58" w:rsidP="00DA6157">
      <w:pPr>
        <w:pStyle w:val="Odsekzoznamu"/>
        <w:numPr>
          <w:ilvl w:val="0"/>
          <w:numId w:val="19"/>
        </w:numPr>
        <w:tabs>
          <w:tab w:val="left" w:pos="426"/>
        </w:tabs>
        <w:spacing w:after="160" w:line="259" w:lineRule="auto"/>
        <w:ind w:left="0" w:firstLine="0"/>
        <w:jc w:val="both"/>
        <w:rPr>
          <w:rStyle w:val="Zvraznenie"/>
          <w:i w:val="0"/>
          <w:iCs w:val="0"/>
        </w:rPr>
      </w:pPr>
      <w:r w:rsidRPr="0057409A">
        <w:rPr>
          <w:rStyle w:val="Zvraznenie"/>
          <w:b/>
          <w:bCs/>
          <w:i w:val="0"/>
          <w:iCs w:val="0"/>
        </w:rPr>
        <w:t>BOSNA</w:t>
      </w:r>
      <w:r w:rsidR="004D7E12" w:rsidRPr="0057409A">
        <w:rPr>
          <w:rStyle w:val="Zvraznenie"/>
          <w:b/>
          <w:bCs/>
          <w:i w:val="0"/>
          <w:iCs w:val="0"/>
        </w:rPr>
        <w:t xml:space="preserve"> </w:t>
      </w:r>
      <w:r w:rsidR="009E7A7B" w:rsidRPr="0057409A">
        <w:rPr>
          <w:rStyle w:val="Zvraznenie"/>
          <w:b/>
          <w:bCs/>
          <w:i w:val="0"/>
          <w:iCs w:val="0"/>
        </w:rPr>
        <w:t>a</w:t>
      </w:r>
      <w:r w:rsidR="004D7E12" w:rsidRPr="0057409A">
        <w:rPr>
          <w:rStyle w:val="Zvraznenie"/>
          <w:b/>
          <w:bCs/>
          <w:i w:val="0"/>
          <w:iCs w:val="0"/>
        </w:rPr>
        <w:t xml:space="preserve"> </w:t>
      </w:r>
      <w:r w:rsidRPr="0057409A">
        <w:rPr>
          <w:rStyle w:val="Zvraznenie"/>
          <w:b/>
          <w:bCs/>
          <w:i w:val="0"/>
          <w:iCs w:val="0"/>
        </w:rPr>
        <w:t>HERCEGOVINA</w:t>
      </w:r>
      <w:r w:rsidR="004D7E12" w:rsidRPr="0057409A">
        <w:rPr>
          <w:rStyle w:val="Zvraznenie"/>
          <w:b/>
          <w:bCs/>
          <w:i w:val="0"/>
          <w:iCs w:val="0"/>
        </w:rPr>
        <w:t xml:space="preserve"> – </w:t>
      </w:r>
      <w:r w:rsidRPr="0057409A">
        <w:rPr>
          <w:rStyle w:val="Zvraznenie"/>
          <w:b/>
          <w:bCs/>
          <w:i w:val="0"/>
          <w:iCs w:val="0"/>
        </w:rPr>
        <w:t xml:space="preserve">SLOVENSKO 1:2 </w:t>
      </w:r>
      <w:r w:rsidRPr="0057409A">
        <w:rPr>
          <w:rStyle w:val="Zvraznenie"/>
          <w:i w:val="0"/>
          <w:iCs w:val="0"/>
        </w:rPr>
        <w:t>(19.11.</w:t>
      </w:r>
      <w:r w:rsidR="00897362" w:rsidRPr="0057409A">
        <w:rPr>
          <w:rStyle w:val="Zvraznenie"/>
          <w:i w:val="0"/>
          <w:iCs w:val="0"/>
        </w:rPr>
        <w:t>20</w:t>
      </w:r>
      <w:r w:rsidRPr="0057409A">
        <w:rPr>
          <w:rStyle w:val="Zvraznenie"/>
          <w:i w:val="0"/>
          <w:iCs w:val="0"/>
        </w:rPr>
        <w:t>23 Zenica, kvalifikácia ME 2024</w:t>
      </w:r>
      <w:r w:rsidR="009141DC" w:rsidRPr="0057409A">
        <w:rPr>
          <w:rStyle w:val="Zvraznenie"/>
          <w:i w:val="0"/>
          <w:iCs w:val="0"/>
        </w:rPr>
        <w:t>)</w:t>
      </w:r>
      <w:r w:rsidRPr="0057409A">
        <w:rPr>
          <w:rStyle w:val="Zvraznenie"/>
          <w:i w:val="0"/>
          <w:iCs w:val="0"/>
        </w:rPr>
        <w:t xml:space="preserve"> </w:t>
      </w:r>
      <w:r w:rsidRPr="0057409A">
        <w:rPr>
          <w:rStyle w:val="Zvraznenie"/>
          <w:i w:val="0"/>
          <w:iCs w:val="0"/>
          <w:shd w:val="clear" w:color="auto" w:fill="FFFFFF"/>
        </w:rPr>
        <w:t xml:space="preserve">   Aj hráči, ktorí boli v zostave noví potvrdili, že máme silnú hráčsku generáciu. Nebol to jednoduchý zápas, prehrávali sme vlastným gólom. Ale po postupe sme splnili aj nový cieľ, a tým bolo víťazstvo v zápase a posun do 3. koša pri žrebovaní finálového turnaja ME. Boženík dal gól po viac ako 2 rokoch a konečne bol odmenený za prácu, ktorú robí pre mužstvo v každom zápase.</w:t>
      </w:r>
    </w:p>
    <w:p w14:paraId="0249BB96" w14:textId="6D319276" w:rsidR="00A12E73" w:rsidRPr="0057409A" w:rsidRDefault="00A12E73" w:rsidP="00A12E73">
      <w:pPr>
        <w:pStyle w:val="Normlnywebov"/>
        <w:shd w:val="clear" w:color="auto" w:fill="FFFFFF"/>
        <w:spacing w:before="0" w:beforeAutospacing="0" w:after="0"/>
        <w:jc w:val="both"/>
      </w:pPr>
      <w:r w:rsidRPr="0057409A">
        <w:t xml:space="preserve">Sumarizujúc športový rok našej prvej reprezentácie aj odbornejšie, ma v prvom rade veľmi teší, že sme sa dokázali presadiť v kvalifikácii na EURO 2024 a tretí raz v rade si zahráme na tomto vrcholnom </w:t>
      </w:r>
      <w:r w:rsidR="00E04B68" w:rsidRPr="0057409A">
        <w:t xml:space="preserve">európskom </w:t>
      </w:r>
      <w:r w:rsidRPr="0057409A">
        <w:t>futbalovom sviatku.</w:t>
      </w:r>
    </w:p>
    <w:p w14:paraId="61AE261C" w14:textId="18CB8329" w:rsidR="00A12E73" w:rsidRPr="0057409A" w:rsidRDefault="00A12E73" w:rsidP="00A12E73">
      <w:pPr>
        <w:pStyle w:val="Normlnywebov"/>
        <w:shd w:val="clear" w:color="auto" w:fill="FFFFFF"/>
        <w:spacing w:before="0" w:beforeAutospacing="0" w:after="0"/>
        <w:jc w:val="both"/>
      </w:pPr>
      <w:r w:rsidRPr="0057409A">
        <w:t xml:space="preserve">Nie vždy sme hrali oku lahodiaci futbal a treba otvorene priznať, že v niektorých zápasoch sme nehrali dobre a predvádzali hru, ktorú sme vidieť nechceli. </w:t>
      </w:r>
    </w:p>
    <w:p w14:paraId="70F8D7FD" w14:textId="77777777" w:rsidR="00A12E73" w:rsidRPr="0057409A" w:rsidRDefault="00A12E73" w:rsidP="00A12E73">
      <w:pPr>
        <w:pStyle w:val="Normlnywebov"/>
        <w:shd w:val="clear" w:color="auto" w:fill="FFFFFF"/>
        <w:spacing w:before="0" w:beforeAutospacing="0" w:after="0"/>
        <w:jc w:val="both"/>
      </w:pPr>
      <w:r w:rsidRPr="0057409A">
        <w:t>No najmä domáce výkony proti Bosne a Hercegovine, Portugalsku či Islandu zniesli prísne kritériá kvality a diváci na plných štadiónoch hráčov za ich výkony ocenili zaslúženým potleskom.</w:t>
      </w:r>
    </w:p>
    <w:p w14:paraId="1582F142" w14:textId="10D04C5E" w:rsidR="00A12E73" w:rsidRPr="0057409A" w:rsidRDefault="00A12E73" w:rsidP="00A12E73">
      <w:pPr>
        <w:pStyle w:val="Normlnywebov"/>
        <w:shd w:val="clear" w:color="auto" w:fill="FFFFFF"/>
        <w:spacing w:before="0" w:beforeAutospacing="0" w:after="0"/>
        <w:jc w:val="both"/>
      </w:pPr>
      <w:r w:rsidRPr="0057409A">
        <w:t xml:space="preserve">Naučili sme sa vyhrávať zápasy na pôde súpera, ktoré navonok nemali byť tými najťažšími, no 3 body privezené zhodne po tesných víťazstvách z Islandu, Lichtenštajnska a Luxemburska výrazne ovplyvnili, že postup sme potvrdili už v poslednom domácom zápase s Islandom a nemuseli oň pod tlakom bojovať v ťažkom záverečnom zápase v bosnianskej Zenici. </w:t>
      </w:r>
    </w:p>
    <w:p w14:paraId="5B6E3DA0" w14:textId="070DEA54" w:rsidR="00A12E73" w:rsidRPr="0057409A" w:rsidRDefault="00A12E73" w:rsidP="00A12E73">
      <w:pPr>
        <w:pStyle w:val="Normlnywebov"/>
        <w:shd w:val="clear" w:color="auto" w:fill="FFFFFF"/>
        <w:spacing w:before="0" w:beforeAutospacing="0" w:after="0"/>
        <w:jc w:val="both"/>
      </w:pPr>
      <w:r w:rsidRPr="0057409A">
        <w:t xml:space="preserve">Na turnaji v Nemecku čakajú tím traja ťažkí súperi už v základnej skupine (v čase finalizovania tejto správy už šampionát prebieha). </w:t>
      </w:r>
      <w:r w:rsidR="00E04B68" w:rsidRPr="0057409A">
        <w:t xml:space="preserve">Spravili sme všetko </w:t>
      </w:r>
      <w:r w:rsidR="00B138F5" w:rsidRPr="0057409A">
        <w:t>čo bolo v našich silách</w:t>
      </w:r>
      <w:r w:rsidR="00E04B68" w:rsidRPr="0057409A">
        <w:t>, aby sme t</w:t>
      </w:r>
      <w:r w:rsidRPr="0057409A">
        <w:t xml:space="preserve">rénerovi Calzonovi, ktorý už dokázal </w:t>
      </w:r>
      <w:r w:rsidR="00E04B68" w:rsidRPr="0057409A">
        <w:t xml:space="preserve">tímu </w:t>
      </w:r>
      <w:r w:rsidRPr="0057409A">
        <w:t>vtlačiť</w:t>
      </w:r>
      <w:r w:rsidR="00E04B68" w:rsidRPr="0057409A">
        <w:t xml:space="preserve"> </w:t>
      </w:r>
      <w:r w:rsidRPr="0057409A">
        <w:t>svoju pečať, vytvori</w:t>
      </w:r>
      <w:r w:rsidR="00E04B68" w:rsidRPr="0057409A">
        <w:t>li</w:t>
      </w:r>
      <w:r w:rsidRPr="0057409A">
        <w:t xml:space="preserve"> optimálne podmienky na prípravu tímu a určite nie len ja, ale celé slovenské futbalové a športové hnutie by sa nesmierne potešilo podobnému úspechu, aký sme dosiahli v roku 2016 vo Francúzsku. </w:t>
      </w:r>
    </w:p>
    <w:p w14:paraId="096B6224" w14:textId="192E7E46" w:rsidR="00B52608" w:rsidRPr="0057409A" w:rsidRDefault="00C3041B" w:rsidP="009E2A4B">
      <w:pPr>
        <w:pStyle w:val="Obsahtabuky"/>
        <w:widowControl w:val="0"/>
        <w:spacing w:before="57" w:after="57"/>
        <w:ind w:left="0"/>
        <w:rPr>
          <w:sz w:val="24"/>
          <w:szCs w:val="24"/>
        </w:rPr>
      </w:pPr>
      <w:r w:rsidRPr="0057409A">
        <w:rPr>
          <w:sz w:val="24"/>
          <w:szCs w:val="24"/>
        </w:rPr>
        <w:t>Podujatia</w:t>
      </w:r>
      <w:r w:rsidR="00B52608" w:rsidRPr="0057409A">
        <w:rPr>
          <w:sz w:val="24"/>
          <w:szCs w:val="24"/>
        </w:rPr>
        <w:t xml:space="preserve"> </w:t>
      </w:r>
      <w:r w:rsidR="009E7269" w:rsidRPr="0057409A">
        <w:rPr>
          <w:sz w:val="24"/>
          <w:szCs w:val="24"/>
        </w:rPr>
        <w:t xml:space="preserve">našej </w:t>
      </w:r>
      <w:r w:rsidR="00A35377" w:rsidRPr="0057409A">
        <w:rPr>
          <w:sz w:val="24"/>
          <w:szCs w:val="24"/>
        </w:rPr>
        <w:t>prv</w:t>
      </w:r>
      <w:r w:rsidR="009E7269" w:rsidRPr="0057409A">
        <w:rPr>
          <w:sz w:val="24"/>
          <w:szCs w:val="24"/>
        </w:rPr>
        <w:t xml:space="preserve">ej reprezentácie </w:t>
      </w:r>
      <w:r w:rsidR="00B52608" w:rsidRPr="0057409A">
        <w:rPr>
          <w:sz w:val="24"/>
          <w:szCs w:val="24"/>
        </w:rPr>
        <w:t>boli z pohľadu plnenia úloh členov</w:t>
      </w:r>
      <w:r w:rsidR="001C615A" w:rsidRPr="0057409A">
        <w:rPr>
          <w:sz w:val="24"/>
          <w:szCs w:val="24"/>
        </w:rPr>
        <w:t xml:space="preserve"> </w:t>
      </w:r>
      <w:r w:rsidR="00B52608" w:rsidRPr="0057409A">
        <w:rPr>
          <w:sz w:val="24"/>
          <w:szCs w:val="24"/>
        </w:rPr>
        <w:t>realizačného tímu zvládnuté</w:t>
      </w:r>
      <w:r w:rsidR="00DB5506" w:rsidRPr="0057409A">
        <w:rPr>
          <w:sz w:val="24"/>
          <w:szCs w:val="24"/>
        </w:rPr>
        <w:t xml:space="preserve"> </w:t>
      </w:r>
      <w:r w:rsidR="009F5635" w:rsidRPr="0057409A">
        <w:rPr>
          <w:sz w:val="24"/>
          <w:szCs w:val="24"/>
        </w:rPr>
        <w:t>veľmi</w:t>
      </w:r>
      <w:r w:rsidR="009E7269" w:rsidRPr="0057409A">
        <w:rPr>
          <w:sz w:val="24"/>
          <w:szCs w:val="24"/>
        </w:rPr>
        <w:t xml:space="preserve"> dobre</w:t>
      </w:r>
      <w:r w:rsidR="009F5635" w:rsidRPr="0057409A">
        <w:rPr>
          <w:sz w:val="24"/>
          <w:szCs w:val="24"/>
        </w:rPr>
        <w:t>, za čo sa c</w:t>
      </w:r>
      <w:r w:rsidR="00B52608" w:rsidRPr="0057409A">
        <w:rPr>
          <w:sz w:val="24"/>
          <w:szCs w:val="24"/>
        </w:rPr>
        <w:t>hcem poďakova</w:t>
      </w:r>
      <w:r w:rsidR="00DB5506" w:rsidRPr="0057409A">
        <w:rPr>
          <w:sz w:val="24"/>
          <w:szCs w:val="24"/>
        </w:rPr>
        <w:t xml:space="preserve">ť </w:t>
      </w:r>
      <w:r w:rsidR="001533B5" w:rsidRPr="0057409A">
        <w:rPr>
          <w:sz w:val="24"/>
          <w:szCs w:val="24"/>
        </w:rPr>
        <w:t>všetkým</w:t>
      </w:r>
      <w:r w:rsidR="00DB5506" w:rsidRPr="0057409A">
        <w:rPr>
          <w:sz w:val="24"/>
          <w:szCs w:val="24"/>
        </w:rPr>
        <w:t xml:space="preserve"> </w:t>
      </w:r>
      <w:r w:rsidR="009F5635" w:rsidRPr="0057409A">
        <w:rPr>
          <w:sz w:val="24"/>
          <w:szCs w:val="24"/>
        </w:rPr>
        <w:t xml:space="preserve">jeho </w:t>
      </w:r>
      <w:r w:rsidR="00DB5506" w:rsidRPr="0057409A">
        <w:rPr>
          <w:sz w:val="24"/>
          <w:szCs w:val="24"/>
        </w:rPr>
        <w:t>členom</w:t>
      </w:r>
      <w:r w:rsidR="009F5635" w:rsidRPr="0057409A">
        <w:rPr>
          <w:sz w:val="24"/>
          <w:szCs w:val="24"/>
        </w:rPr>
        <w:t xml:space="preserve">. </w:t>
      </w:r>
      <w:r w:rsidR="00B52608" w:rsidRPr="0057409A">
        <w:rPr>
          <w:sz w:val="24"/>
          <w:szCs w:val="24"/>
        </w:rPr>
        <w:t xml:space="preserve">Zabezpečenie a organizácia </w:t>
      </w:r>
      <w:r w:rsidRPr="0057409A">
        <w:rPr>
          <w:sz w:val="24"/>
          <w:szCs w:val="24"/>
        </w:rPr>
        <w:t>podujatí</w:t>
      </w:r>
      <w:r w:rsidR="00B52608" w:rsidRPr="0057409A">
        <w:rPr>
          <w:sz w:val="24"/>
          <w:szCs w:val="24"/>
        </w:rPr>
        <w:t xml:space="preserve"> </w:t>
      </w:r>
      <w:r w:rsidR="00706C9F" w:rsidRPr="0057409A">
        <w:rPr>
          <w:sz w:val="24"/>
          <w:szCs w:val="24"/>
        </w:rPr>
        <w:t>áčka</w:t>
      </w:r>
      <w:r w:rsidR="00B52608" w:rsidRPr="0057409A">
        <w:rPr>
          <w:sz w:val="24"/>
          <w:szCs w:val="24"/>
        </w:rPr>
        <w:t xml:space="preserve"> tzv. podporným logistickým tímom</w:t>
      </w:r>
      <w:r w:rsidR="009E7269" w:rsidRPr="0057409A">
        <w:rPr>
          <w:sz w:val="24"/>
          <w:szCs w:val="24"/>
        </w:rPr>
        <w:t xml:space="preserve"> </w:t>
      </w:r>
      <w:r w:rsidR="00B52608" w:rsidRPr="0057409A">
        <w:rPr>
          <w:sz w:val="24"/>
          <w:szCs w:val="24"/>
        </w:rPr>
        <w:t>bola</w:t>
      </w:r>
      <w:r w:rsidR="001A7CD5" w:rsidRPr="0057409A">
        <w:rPr>
          <w:sz w:val="24"/>
          <w:szCs w:val="24"/>
        </w:rPr>
        <w:t xml:space="preserve"> </w:t>
      </w:r>
      <w:r w:rsidR="00B52608" w:rsidRPr="0057409A">
        <w:rPr>
          <w:sz w:val="24"/>
          <w:szCs w:val="24"/>
        </w:rPr>
        <w:t xml:space="preserve">realizovaná </w:t>
      </w:r>
      <w:r w:rsidR="001A7CD5" w:rsidRPr="0057409A">
        <w:rPr>
          <w:sz w:val="24"/>
          <w:szCs w:val="24"/>
        </w:rPr>
        <w:t>precízne</w:t>
      </w:r>
      <w:r w:rsidR="00B52608" w:rsidRPr="0057409A">
        <w:rPr>
          <w:sz w:val="24"/>
          <w:szCs w:val="24"/>
        </w:rPr>
        <w:t>, za čo všetkým, ktorí sa na tom podieľali</w:t>
      </w:r>
      <w:r w:rsidR="00256FBC" w:rsidRPr="0057409A">
        <w:rPr>
          <w:sz w:val="24"/>
          <w:szCs w:val="24"/>
        </w:rPr>
        <w:t>,</w:t>
      </w:r>
      <w:r w:rsidR="00B52608" w:rsidRPr="0057409A">
        <w:rPr>
          <w:sz w:val="24"/>
          <w:szCs w:val="24"/>
        </w:rPr>
        <w:t xml:space="preserve"> </w:t>
      </w:r>
      <w:r w:rsidRPr="0057409A">
        <w:rPr>
          <w:sz w:val="24"/>
          <w:szCs w:val="24"/>
        </w:rPr>
        <w:t xml:space="preserve">taktiež </w:t>
      </w:r>
      <w:r w:rsidR="009E7269" w:rsidRPr="0057409A">
        <w:rPr>
          <w:sz w:val="24"/>
          <w:szCs w:val="24"/>
        </w:rPr>
        <w:t>úprimne ďakujem</w:t>
      </w:r>
      <w:r w:rsidR="00B52608" w:rsidRPr="0057409A">
        <w:rPr>
          <w:sz w:val="24"/>
          <w:szCs w:val="24"/>
        </w:rPr>
        <w:t>.</w:t>
      </w:r>
    </w:p>
    <w:p w14:paraId="711393B1" w14:textId="3FFBB74F" w:rsidR="00B138F5" w:rsidRPr="0057409A" w:rsidRDefault="00B138F5" w:rsidP="009E2A4B">
      <w:pPr>
        <w:pStyle w:val="Obsahtabuky"/>
        <w:widowControl w:val="0"/>
        <w:spacing w:before="57" w:after="57"/>
        <w:ind w:left="0"/>
        <w:rPr>
          <w:rStyle w:val="Vrazn"/>
          <w:b w:val="0"/>
          <w:bCs w:val="0"/>
          <w:sz w:val="24"/>
          <w:szCs w:val="24"/>
          <w:shd w:val="clear" w:color="auto" w:fill="FFFFFF"/>
        </w:rPr>
      </w:pP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Už 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niekoľko rokov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sú dôležitou súčasťou stretnutí futbalovej A-reprezentácie aj dobrovoľníci. Vďaka nim sa fanúšikovia ľahšie orientujú 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v okolí 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štadióno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v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sú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nasmer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ovaní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k správnym vstupom, k stánkom s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o suvenírmi alebo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 občerstvením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. D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obrovoľníci 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vypomáhajú vo VIP priestoroch, mediálnych priestoroch či dokonca 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v miestach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prvého st</w:t>
      </w:r>
      <w:r w:rsidR="00CA4537">
        <w:rPr>
          <w:rStyle w:val="Vrazn"/>
          <w:b w:val="0"/>
          <w:bCs w:val="0"/>
          <w:sz w:val="24"/>
          <w:szCs w:val="24"/>
          <w:shd w:val="clear" w:color="auto" w:fill="FFFFFF"/>
        </w:rPr>
        <w:t>yku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– na autobusovej a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vlakovej stanici. Ich úsilie síce nevidno na ihrisku, ale sú nesmierne 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užitoční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7409A">
        <w:rPr>
          <w:rStyle w:val="Vrazn"/>
          <w:b w:val="0"/>
          <w:bCs w:val="0"/>
          <w:i/>
          <w:iCs/>
          <w:sz w:val="24"/>
          <w:szCs w:val="24"/>
          <w:shd w:val="clear" w:color="auto" w:fill="FFFFFF"/>
        </w:rPr>
        <w:t>„za oponou“.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Nech im je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odmenou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, okrem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účas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ti</w:t>
      </w:r>
      <w:r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 xml:space="preserve"> na dueloch Slovenska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, aj úpr</w:t>
      </w:r>
      <w:r w:rsidR="009141D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i</w:t>
      </w:r>
      <w:r w:rsidR="0074478C" w:rsidRPr="0057409A">
        <w:rPr>
          <w:rStyle w:val="Vrazn"/>
          <w:b w:val="0"/>
          <w:bCs w:val="0"/>
          <w:sz w:val="24"/>
          <w:szCs w:val="24"/>
          <w:shd w:val="clear" w:color="auto" w:fill="FFFFFF"/>
        </w:rPr>
        <w:t>mné poďakovanie SFZ.</w:t>
      </w:r>
    </w:p>
    <w:p w14:paraId="37154556" w14:textId="77777777" w:rsidR="00B52608" w:rsidRPr="008979B1" w:rsidRDefault="00B52608" w:rsidP="009E2A4B">
      <w:pPr>
        <w:pStyle w:val="Obsahtabuky"/>
        <w:ind w:left="0"/>
        <w:rPr>
          <w:sz w:val="2"/>
          <w:szCs w:val="2"/>
        </w:rPr>
      </w:pPr>
    </w:p>
    <w:p w14:paraId="734E377D" w14:textId="37F3859F" w:rsidR="00306C9B" w:rsidRPr="0057409A" w:rsidRDefault="00B52608" w:rsidP="009E2A4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409A">
        <w:rPr>
          <w:rFonts w:ascii="Times New Roman" w:hAnsi="Times New Roman" w:cs="Times New Roman"/>
          <w:color w:val="auto"/>
        </w:rPr>
        <w:t xml:space="preserve">A-reprezentácia </w:t>
      </w:r>
      <w:r w:rsidR="009F7428" w:rsidRPr="0057409A">
        <w:rPr>
          <w:rFonts w:ascii="Times New Roman" w:hAnsi="Times New Roman" w:cs="Times New Roman"/>
          <w:color w:val="auto"/>
        </w:rPr>
        <w:t xml:space="preserve">sa </w:t>
      </w:r>
      <w:r w:rsidRPr="0057409A">
        <w:rPr>
          <w:rFonts w:ascii="Times New Roman" w:hAnsi="Times New Roman" w:cs="Times New Roman"/>
          <w:color w:val="auto"/>
        </w:rPr>
        <w:t>počas roka 202</w:t>
      </w:r>
      <w:r w:rsidR="009F7428" w:rsidRPr="0057409A">
        <w:rPr>
          <w:rFonts w:ascii="Times New Roman" w:hAnsi="Times New Roman" w:cs="Times New Roman"/>
          <w:color w:val="auto"/>
        </w:rPr>
        <w:t>3</w:t>
      </w:r>
      <w:r w:rsidR="00C3041B" w:rsidRPr="0057409A">
        <w:rPr>
          <w:rFonts w:ascii="Times New Roman" w:hAnsi="Times New Roman" w:cs="Times New Roman"/>
          <w:color w:val="auto"/>
        </w:rPr>
        <w:t xml:space="preserve"> </w:t>
      </w:r>
      <w:r w:rsidRPr="0057409A">
        <w:rPr>
          <w:rFonts w:ascii="Times New Roman" w:hAnsi="Times New Roman" w:cs="Times New Roman"/>
          <w:color w:val="auto"/>
        </w:rPr>
        <w:t xml:space="preserve">vo FIFA rebríčku národných mužstiev </w:t>
      </w:r>
      <w:r w:rsidR="009F7428" w:rsidRPr="0057409A">
        <w:rPr>
          <w:rFonts w:ascii="Times New Roman" w:hAnsi="Times New Roman" w:cs="Times New Roman"/>
          <w:color w:val="auto"/>
        </w:rPr>
        <w:t>pohybovala medzi 45. až</w:t>
      </w:r>
      <w:r w:rsidRPr="0057409A">
        <w:rPr>
          <w:rFonts w:ascii="Times New Roman" w:eastAsia="MS ??" w:hAnsi="Times New Roman" w:cs="Times New Roman"/>
          <w:color w:val="auto"/>
        </w:rPr>
        <w:t xml:space="preserve"> </w:t>
      </w:r>
      <w:r w:rsidR="009F7428" w:rsidRPr="0057409A">
        <w:rPr>
          <w:rFonts w:ascii="Times New Roman" w:eastAsia="MS ??" w:hAnsi="Times New Roman" w:cs="Times New Roman"/>
          <w:color w:val="auto"/>
        </w:rPr>
        <w:t xml:space="preserve">48. </w:t>
      </w:r>
      <w:r w:rsidRPr="0057409A">
        <w:rPr>
          <w:rFonts w:ascii="Times New Roman" w:eastAsia="MS ??" w:hAnsi="Times New Roman" w:cs="Times New Roman"/>
          <w:color w:val="auto"/>
        </w:rPr>
        <w:t>miest</w:t>
      </w:r>
      <w:r w:rsidR="00C3041B" w:rsidRPr="0057409A">
        <w:rPr>
          <w:rFonts w:ascii="Times New Roman" w:eastAsia="MS ??" w:hAnsi="Times New Roman" w:cs="Times New Roman"/>
          <w:color w:val="auto"/>
        </w:rPr>
        <w:t>o</w:t>
      </w:r>
      <w:r w:rsidR="009F7428" w:rsidRPr="0057409A">
        <w:rPr>
          <w:rFonts w:ascii="Times New Roman" w:eastAsia="MS ??" w:hAnsi="Times New Roman" w:cs="Times New Roman"/>
          <w:color w:val="auto"/>
        </w:rPr>
        <w:t>m</w:t>
      </w:r>
      <w:r w:rsidR="00C3041B" w:rsidRPr="0057409A">
        <w:rPr>
          <w:rFonts w:ascii="Times New Roman" w:eastAsia="MS ??" w:hAnsi="Times New Roman" w:cs="Times New Roman"/>
          <w:color w:val="auto"/>
        </w:rPr>
        <w:t xml:space="preserve"> (najlepšie 45. miesto v </w:t>
      </w:r>
      <w:r w:rsidR="009F7428" w:rsidRPr="0057409A">
        <w:rPr>
          <w:rFonts w:ascii="Times New Roman" w:eastAsia="MS ??" w:hAnsi="Times New Roman" w:cs="Times New Roman"/>
          <w:color w:val="auto"/>
        </w:rPr>
        <w:t>decembri</w:t>
      </w:r>
      <w:r w:rsidR="00C3041B" w:rsidRPr="0057409A">
        <w:rPr>
          <w:rFonts w:ascii="Times New Roman" w:eastAsia="MS ??" w:hAnsi="Times New Roman" w:cs="Times New Roman"/>
          <w:color w:val="auto"/>
        </w:rPr>
        <w:t xml:space="preserve"> 202</w:t>
      </w:r>
      <w:r w:rsidR="009F7428" w:rsidRPr="0057409A">
        <w:rPr>
          <w:rFonts w:ascii="Times New Roman" w:eastAsia="MS ??" w:hAnsi="Times New Roman" w:cs="Times New Roman"/>
          <w:color w:val="auto"/>
        </w:rPr>
        <w:t>3</w:t>
      </w:r>
      <w:r w:rsidR="00C3041B" w:rsidRPr="0057409A">
        <w:rPr>
          <w:rFonts w:ascii="Times New Roman" w:eastAsia="MS ??" w:hAnsi="Times New Roman" w:cs="Times New Roman"/>
          <w:color w:val="auto"/>
        </w:rPr>
        <w:t>).</w:t>
      </w:r>
    </w:p>
    <w:p w14:paraId="5F066648" w14:textId="77777777" w:rsidR="00A44F16" w:rsidRPr="00A47373" w:rsidRDefault="00A44F16" w:rsidP="009E2A4B">
      <w:pPr>
        <w:tabs>
          <w:tab w:val="left" w:pos="-142"/>
        </w:tabs>
        <w:spacing w:before="120" w:after="120"/>
        <w:ind w:left="0"/>
        <w:rPr>
          <w:rFonts w:asciiTheme="minorHAnsi" w:hAnsiTheme="minorHAnsi" w:cstheme="minorHAnsi"/>
          <w:b/>
          <w:bCs/>
          <w:sz w:val="2"/>
          <w:szCs w:val="2"/>
        </w:rPr>
      </w:pPr>
    </w:p>
    <w:p w14:paraId="34DF4482" w14:textId="4EA65B39" w:rsidR="00B52608" w:rsidRPr="00A61190" w:rsidRDefault="00B52608" w:rsidP="00321AE9">
      <w:pPr>
        <w:tabs>
          <w:tab w:val="left" w:pos="-142"/>
        </w:tabs>
        <w:spacing w:before="120" w:after="120"/>
        <w:ind w:left="0"/>
        <w:rPr>
          <w:rFonts w:ascii="Abadi" w:hAnsi="Abadi"/>
          <w:bCs/>
          <w:sz w:val="24"/>
          <w:szCs w:val="24"/>
        </w:rPr>
      </w:pPr>
      <w:r w:rsidRPr="00A61190">
        <w:rPr>
          <w:rFonts w:ascii="Abadi" w:hAnsi="Abadi"/>
          <w:b/>
          <w:bCs/>
          <w:sz w:val="24"/>
          <w:szCs w:val="24"/>
        </w:rPr>
        <w:t xml:space="preserve">2.2 Reprezentácia SR 21 </w:t>
      </w:r>
      <w:r w:rsidRPr="00A61190">
        <w:rPr>
          <w:rFonts w:ascii="Abadi" w:hAnsi="Abadi"/>
          <w:bCs/>
          <w:sz w:val="24"/>
          <w:szCs w:val="24"/>
        </w:rPr>
        <w:t xml:space="preserve">(hlavný tréner </w:t>
      </w:r>
      <w:r w:rsidRPr="00A61190">
        <w:rPr>
          <w:rFonts w:ascii="Abadi" w:hAnsi="Abadi"/>
          <w:b/>
          <w:sz w:val="24"/>
          <w:szCs w:val="24"/>
        </w:rPr>
        <w:t>Jaroslav Kentoš</w:t>
      </w:r>
      <w:r w:rsidRPr="00A61190">
        <w:rPr>
          <w:rFonts w:ascii="Abadi" w:hAnsi="Abadi"/>
          <w:bCs/>
          <w:sz w:val="24"/>
          <w:szCs w:val="24"/>
        </w:rPr>
        <w:t>)</w:t>
      </w:r>
    </w:p>
    <w:p w14:paraId="3506A7C2" w14:textId="0B14A0FF" w:rsidR="00CD2D68" w:rsidRPr="00A61190" w:rsidRDefault="002269F1" w:rsidP="00321AE9">
      <w:pPr>
        <w:tabs>
          <w:tab w:val="left" w:pos="-142"/>
        </w:tabs>
        <w:spacing w:after="113"/>
        <w:ind w:left="0"/>
        <w:rPr>
          <w:sz w:val="24"/>
          <w:szCs w:val="24"/>
        </w:rPr>
      </w:pPr>
      <w:r w:rsidRPr="00A61190">
        <w:rPr>
          <w:sz w:val="24"/>
          <w:szCs w:val="24"/>
        </w:rPr>
        <w:t>V r</w:t>
      </w:r>
      <w:r w:rsidR="00CD2D68" w:rsidRPr="00A61190">
        <w:rPr>
          <w:sz w:val="24"/>
          <w:szCs w:val="24"/>
        </w:rPr>
        <w:t>ok</w:t>
      </w:r>
      <w:r w:rsidRPr="00A61190">
        <w:rPr>
          <w:sz w:val="24"/>
          <w:szCs w:val="24"/>
        </w:rPr>
        <w:t>u</w:t>
      </w:r>
      <w:r w:rsidR="00CD2D68" w:rsidRPr="00A61190">
        <w:rPr>
          <w:sz w:val="24"/>
          <w:szCs w:val="24"/>
        </w:rPr>
        <w:t xml:space="preserve"> 202</w:t>
      </w:r>
      <w:r w:rsidR="001533B5" w:rsidRPr="00A61190">
        <w:rPr>
          <w:sz w:val="24"/>
          <w:szCs w:val="24"/>
        </w:rPr>
        <w:t>3</w:t>
      </w:r>
      <w:r w:rsidR="00CD2D68" w:rsidRPr="00A61190">
        <w:rPr>
          <w:sz w:val="24"/>
          <w:szCs w:val="24"/>
        </w:rPr>
        <w:t xml:space="preserve"> odohra</w:t>
      </w:r>
      <w:r w:rsidRPr="00A61190">
        <w:rPr>
          <w:sz w:val="24"/>
          <w:szCs w:val="24"/>
        </w:rPr>
        <w:t>la</w:t>
      </w:r>
      <w:r w:rsidR="00292E0C">
        <w:rPr>
          <w:sz w:val="24"/>
          <w:szCs w:val="24"/>
        </w:rPr>
        <w:t xml:space="preserve"> </w:t>
      </w:r>
      <w:r w:rsidR="00FF741D" w:rsidRPr="00A61190">
        <w:rPr>
          <w:sz w:val="24"/>
          <w:szCs w:val="24"/>
        </w:rPr>
        <w:t xml:space="preserve">10 </w:t>
      </w:r>
      <w:r w:rsidR="00CD2D68" w:rsidRPr="00A61190">
        <w:rPr>
          <w:sz w:val="24"/>
          <w:szCs w:val="24"/>
        </w:rPr>
        <w:t>zápasov s</w:t>
      </w:r>
      <w:r w:rsidR="00FF741D" w:rsidRPr="00A61190">
        <w:rPr>
          <w:sz w:val="24"/>
          <w:szCs w:val="24"/>
        </w:rPr>
        <w:t> </w:t>
      </w:r>
      <w:r w:rsidR="00CD2D68" w:rsidRPr="00A61190">
        <w:rPr>
          <w:sz w:val="24"/>
          <w:szCs w:val="24"/>
        </w:rPr>
        <w:t>bilanciou</w:t>
      </w:r>
      <w:r w:rsidR="00FF741D" w:rsidRPr="00A61190">
        <w:rPr>
          <w:sz w:val="24"/>
          <w:szCs w:val="24"/>
        </w:rPr>
        <w:t xml:space="preserve"> 3 </w:t>
      </w:r>
      <w:r w:rsidR="00CD2D68" w:rsidRPr="00A61190">
        <w:rPr>
          <w:sz w:val="24"/>
          <w:szCs w:val="24"/>
        </w:rPr>
        <w:t>víťazst</w:t>
      </w:r>
      <w:r w:rsidR="00B840FD" w:rsidRPr="00A61190">
        <w:rPr>
          <w:sz w:val="24"/>
          <w:szCs w:val="24"/>
        </w:rPr>
        <w:t>vá</w:t>
      </w:r>
      <w:r w:rsidR="00CD2D68" w:rsidRPr="00A61190">
        <w:rPr>
          <w:sz w:val="24"/>
          <w:szCs w:val="24"/>
        </w:rPr>
        <w:t>,</w:t>
      </w:r>
      <w:r w:rsidR="00FF741D" w:rsidRPr="00A61190">
        <w:rPr>
          <w:sz w:val="24"/>
          <w:szCs w:val="24"/>
        </w:rPr>
        <w:t xml:space="preserve"> 4 remízy, 3 </w:t>
      </w:r>
      <w:r w:rsidR="00CD2D68" w:rsidRPr="00A61190">
        <w:rPr>
          <w:sz w:val="24"/>
          <w:szCs w:val="24"/>
        </w:rPr>
        <w:t>prehry</w:t>
      </w:r>
      <w:r w:rsidR="00B840FD" w:rsidRPr="00A61190">
        <w:rPr>
          <w:sz w:val="24"/>
          <w:szCs w:val="24"/>
        </w:rPr>
        <w:t>.</w:t>
      </w:r>
      <w:r w:rsidR="00CD2D68" w:rsidRPr="00A61190">
        <w:rPr>
          <w:sz w:val="24"/>
          <w:szCs w:val="24"/>
        </w:rPr>
        <w:t xml:space="preserve"> </w:t>
      </w:r>
    </w:p>
    <w:p w14:paraId="41D069EB" w14:textId="77777777" w:rsidR="00C70BBB" w:rsidRPr="00A61190" w:rsidRDefault="00C70BBB" w:rsidP="00321AE9">
      <w:pPr>
        <w:ind w:left="0"/>
        <w:rPr>
          <w:rStyle w:val="Zvraznenie"/>
          <w:i w:val="0"/>
          <w:iCs w:val="0"/>
          <w:sz w:val="2"/>
          <w:szCs w:val="2"/>
          <w:shd w:val="clear" w:color="auto" w:fill="FFFFFF"/>
        </w:rPr>
      </w:pPr>
    </w:p>
    <w:p w14:paraId="75607378" w14:textId="03284F0D" w:rsidR="00901230" w:rsidRPr="00A61190" w:rsidRDefault="00FF741D" w:rsidP="00FF741D">
      <w:pPr>
        <w:ind w:left="0"/>
        <w:rPr>
          <w:rStyle w:val="Zvraznenie"/>
          <w:i w:val="0"/>
          <w:iCs w:val="0"/>
          <w:sz w:val="24"/>
          <w:szCs w:val="24"/>
          <w:shd w:val="clear" w:color="auto" w:fill="FFFFFF"/>
        </w:rPr>
      </w:pP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Sokolíci odohrali v roku 2023 zápas</w:t>
      </w:r>
      <w:r w:rsidR="00901230"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y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proti družstvám rôznej výkonnostnej úrovne.</w:t>
      </w:r>
      <w:r w:rsidR="00901230"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Zámerom trénera Kentoša bola najmä snaha o vyskúšanie herných variantov proti súperom s rôznymi typmi herného prejavu, mentálne nastavenie tímu, správna stratégi</w:t>
      </w:r>
      <w:r w:rsidR="00121A32">
        <w:rPr>
          <w:rStyle w:val="Zvraznenie"/>
          <w:i w:val="0"/>
          <w:iCs w:val="0"/>
          <w:sz w:val="24"/>
          <w:szCs w:val="24"/>
          <w:shd w:val="clear" w:color="auto" w:fill="FFFFFF"/>
        </w:rPr>
        <w:t>a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hry a v neposlednom rade vyskúšať čo najviac hráčov s postupnou stabilizáciou kádra, s ohľadom na blížiace sa domáce ME 2025.</w:t>
      </w:r>
      <w:r w:rsidR="004873CB"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ab/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</w:t>
      </w:r>
      <w:r w:rsidR="00121A32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        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Výber súperov bol ovplyvnený skutočnosťou, že náš tím do 21 rokov nemusí absolvovať kvalifikáciu na ME. Vo viacerých zápasoch však už teraz tím ukázal, že je na dobrej ceste. </w:t>
      </w:r>
    </w:p>
    <w:p w14:paraId="772C356E" w14:textId="2099D0D2" w:rsidR="00FF741D" w:rsidRPr="00A61190" w:rsidRDefault="00FF741D" w:rsidP="00FF741D">
      <w:pPr>
        <w:ind w:left="0"/>
        <w:rPr>
          <w:rStyle w:val="Zvraznenie"/>
          <w:i w:val="0"/>
          <w:iCs w:val="0"/>
          <w:sz w:val="24"/>
          <w:szCs w:val="24"/>
          <w:shd w:val="clear" w:color="auto" w:fill="FFFFFF"/>
        </w:rPr>
      </w:pP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Potešilo celkové víťazstvo na turnaji v</w:t>
      </w:r>
      <w:r w:rsidR="004873CB"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 tureckej 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Antalyi</w:t>
      </w:r>
      <w:r w:rsidR="004873CB"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, za účasti Slovinska (0:0), Bulharska (1:0) a Severného Macedónska (1:0)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či víťazstvo</w:t>
      </w:r>
      <w:r w:rsidR="00E62133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</w:t>
      </w:r>
      <w:r w:rsidR="00E62133"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2:0 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>vo Vejle</w:t>
      </w:r>
      <w:r w:rsidR="00E62133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A61190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nad domácim Dánskom. </w:t>
      </w:r>
    </w:p>
    <w:p w14:paraId="6F4D8C35" w14:textId="77777777" w:rsidR="00CD2D68" w:rsidRPr="00A61190" w:rsidRDefault="00CD2D68" w:rsidP="00CD2D68">
      <w:pPr>
        <w:ind w:left="0"/>
        <w:rPr>
          <w:bCs/>
          <w:sz w:val="8"/>
          <w:szCs w:val="8"/>
        </w:rPr>
      </w:pPr>
    </w:p>
    <w:p w14:paraId="2E230F82" w14:textId="77777777" w:rsidR="00B52608" w:rsidRPr="00A61190" w:rsidRDefault="00B52608" w:rsidP="00B52608">
      <w:pPr>
        <w:tabs>
          <w:tab w:val="left" w:pos="-142"/>
        </w:tabs>
        <w:spacing w:after="120"/>
        <w:ind w:left="0"/>
        <w:rPr>
          <w:rFonts w:ascii="Abadi" w:hAnsi="Abadi" w:cstheme="minorHAnsi"/>
          <w:sz w:val="24"/>
          <w:szCs w:val="24"/>
        </w:rPr>
      </w:pPr>
      <w:r w:rsidRPr="00A61190">
        <w:rPr>
          <w:rFonts w:ascii="Abadi" w:hAnsi="Abadi" w:cstheme="minorHAnsi"/>
          <w:b/>
          <w:sz w:val="24"/>
          <w:szCs w:val="24"/>
        </w:rPr>
        <w:t>2.3 Juniorské reprezenta</w:t>
      </w:r>
      <w:r w:rsidRPr="00A61190">
        <w:rPr>
          <w:rFonts w:ascii="Calibri" w:hAnsi="Calibri" w:cs="Calibri"/>
          <w:b/>
          <w:sz w:val="24"/>
          <w:szCs w:val="24"/>
        </w:rPr>
        <w:t>č</w:t>
      </w:r>
      <w:r w:rsidRPr="00A61190">
        <w:rPr>
          <w:rFonts w:ascii="Abadi" w:hAnsi="Abadi" w:cstheme="minorHAnsi"/>
          <w:b/>
          <w:sz w:val="24"/>
          <w:szCs w:val="24"/>
        </w:rPr>
        <w:t>n</w:t>
      </w:r>
      <w:r w:rsidRPr="00A61190">
        <w:rPr>
          <w:rFonts w:ascii="Abadi" w:hAnsi="Abadi" w:cs="Abadi"/>
          <w:b/>
          <w:sz w:val="24"/>
          <w:szCs w:val="24"/>
        </w:rPr>
        <w:t>é</w:t>
      </w:r>
      <w:r w:rsidRPr="00A61190">
        <w:rPr>
          <w:rFonts w:ascii="Abadi" w:hAnsi="Abadi" w:cstheme="minorHAnsi"/>
          <w:b/>
          <w:sz w:val="24"/>
          <w:szCs w:val="24"/>
        </w:rPr>
        <w:t xml:space="preserve"> v</w:t>
      </w:r>
      <w:r w:rsidRPr="00A61190">
        <w:rPr>
          <w:rFonts w:ascii="Abadi" w:hAnsi="Abadi" w:cs="Abadi"/>
          <w:b/>
          <w:sz w:val="24"/>
          <w:szCs w:val="24"/>
        </w:rPr>
        <w:t>ý</w:t>
      </w:r>
      <w:r w:rsidRPr="00A61190">
        <w:rPr>
          <w:rFonts w:ascii="Abadi" w:hAnsi="Abadi" w:cstheme="minorHAnsi"/>
          <w:b/>
          <w:sz w:val="24"/>
          <w:szCs w:val="24"/>
        </w:rPr>
        <w:t>bery</w:t>
      </w:r>
    </w:p>
    <w:p w14:paraId="599DD4B3" w14:textId="61E480E9" w:rsidR="005A251E" w:rsidRPr="00A61190" w:rsidRDefault="00B52608" w:rsidP="005A251E">
      <w:pPr>
        <w:pStyle w:val="Textbody"/>
        <w:spacing w:after="113"/>
        <w:jc w:val="both"/>
        <w:rPr>
          <w:bCs/>
          <w:sz w:val="24"/>
        </w:rPr>
      </w:pPr>
      <w:r w:rsidRPr="00A61190">
        <w:rPr>
          <w:rFonts w:ascii="Abadi" w:hAnsi="Abadi" w:cstheme="minorHAnsi"/>
          <w:b/>
          <w:kern w:val="1"/>
          <w:sz w:val="24"/>
          <w:szCs w:val="24"/>
        </w:rPr>
        <w:t xml:space="preserve">2.3.1 Reprezentácia SR </w:t>
      </w:r>
      <w:r w:rsidR="00F14283" w:rsidRPr="00A61190">
        <w:rPr>
          <w:rFonts w:ascii="Abadi" w:hAnsi="Abadi" w:cstheme="minorHAnsi"/>
          <w:b/>
          <w:kern w:val="1"/>
          <w:sz w:val="24"/>
          <w:szCs w:val="24"/>
        </w:rPr>
        <w:t>20</w:t>
      </w:r>
      <w:r w:rsidRPr="00A61190">
        <w:rPr>
          <w:rFonts w:ascii="Abadi" w:hAnsi="Abadi" w:cstheme="minorHAnsi"/>
          <w:b/>
          <w:kern w:val="1"/>
          <w:sz w:val="24"/>
          <w:szCs w:val="24"/>
        </w:rPr>
        <w:t xml:space="preserve"> </w:t>
      </w:r>
      <w:r w:rsidR="008E27B3" w:rsidRPr="00A61190">
        <w:rPr>
          <w:rFonts w:ascii="Abadi" w:hAnsi="Abadi" w:cstheme="minorHAnsi"/>
          <w:b/>
          <w:kern w:val="1"/>
          <w:sz w:val="24"/>
          <w:szCs w:val="24"/>
        </w:rPr>
        <w:t>(ro</w:t>
      </w:r>
      <w:r w:rsidR="008E27B3" w:rsidRPr="00A61190">
        <w:rPr>
          <w:rFonts w:ascii="Calibri" w:hAnsi="Calibri" w:cs="Calibri"/>
          <w:b/>
          <w:kern w:val="1"/>
          <w:sz w:val="24"/>
          <w:szCs w:val="24"/>
        </w:rPr>
        <w:t>č</w:t>
      </w:r>
      <w:r w:rsidR="008E27B3" w:rsidRPr="00A61190">
        <w:rPr>
          <w:rFonts w:ascii="Abadi" w:hAnsi="Abadi" w:cs="Calibri"/>
          <w:b/>
          <w:kern w:val="1"/>
          <w:sz w:val="24"/>
          <w:szCs w:val="24"/>
        </w:rPr>
        <w:t>n</w:t>
      </w:r>
      <w:r w:rsidR="008E27B3" w:rsidRPr="00A61190">
        <w:rPr>
          <w:rFonts w:ascii="Abadi" w:hAnsi="Abadi" w:cs="Abadi"/>
          <w:b/>
          <w:kern w:val="1"/>
          <w:sz w:val="24"/>
          <w:szCs w:val="24"/>
        </w:rPr>
        <w:t>í</w:t>
      </w:r>
      <w:r w:rsidR="008E27B3" w:rsidRPr="00A61190">
        <w:rPr>
          <w:rFonts w:ascii="Abadi" w:hAnsi="Abadi" w:cs="Calibri"/>
          <w:b/>
          <w:kern w:val="1"/>
          <w:sz w:val="24"/>
          <w:szCs w:val="24"/>
        </w:rPr>
        <w:t>k 2003)</w:t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="Calibri"/>
          <w:b/>
          <w:kern w:val="1"/>
          <w:sz w:val="24"/>
          <w:szCs w:val="24"/>
        </w:rPr>
        <w:tab/>
        <w:t xml:space="preserve">           </w:t>
      </w:r>
      <w:r w:rsidR="005A251E" w:rsidRPr="00A61190">
        <w:rPr>
          <w:sz w:val="24"/>
          <w:szCs w:val="24"/>
        </w:rPr>
        <w:t xml:space="preserve">Pod vedením trénera </w:t>
      </w:r>
      <w:r w:rsidR="005A251E" w:rsidRPr="00A61190">
        <w:rPr>
          <w:b/>
          <w:bCs/>
          <w:sz w:val="24"/>
          <w:szCs w:val="24"/>
        </w:rPr>
        <w:t>Alberta Rusnáka</w:t>
      </w:r>
      <w:r w:rsidR="005A251E" w:rsidRPr="00A61190">
        <w:rPr>
          <w:bCs/>
          <w:sz w:val="24"/>
        </w:rPr>
        <w:t xml:space="preserve"> sa kvalifikovala na MS hráčov do 20 rokov v Argentíne (pozn.: MS sa mali pôvodne konať v Indonézii, no FIFA ich Indonézii </w:t>
      </w:r>
      <w:r w:rsidR="001F5640">
        <w:rPr>
          <w:bCs/>
          <w:sz w:val="24"/>
        </w:rPr>
        <w:t xml:space="preserve">z bezpečnostných dôvodov </w:t>
      </w:r>
      <w:r w:rsidR="005A251E" w:rsidRPr="00A61190">
        <w:rPr>
          <w:bCs/>
          <w:sz w:val="24"/>
        </w:rPr>
        <w:t>odobrala).</w:t>
      </w:r>
      <w:r w:rsidR="001F5640">
        <w:rPr>
          <w:bCs/>
          <w:sz w:val="24"/>
        </w:rPr>
        <w:t xml:space="preserve"> </w:t>
      </w:r>
      <w:r w:rsidR="005A251E" w:rsidRPr="00A61190">
        <w:rPr>
          <w:bCs/>
          <w:sz w:val="24"/>
        </w:rPr>
        <w:t>Tím sa od jesene 2022 intenzívne pripravoval na MS absolvovaním viacerých tréningových kempov a prípravných zápasov.</w:t>
      </w:r>
    </w:p>
    <w:p w14:paraId="16F5BFC8" w14:textId="73CE543B" w:rsidR="005A251E" w:rsidRPr="00A61190" w:rsidRDefault="005A251E" w:rsidP="00E56A46">
      <w:pPr>
        <w:ind w:left="0"/>
        <w:rPr>
          <w:rStyle w:val="Zvraznenie"/>
          <w:rFonts w:ascii="Abadi" w:eastAsiaTheme="majorEastAsia" w:hAnsi="Abadi" w:cs="Liberation Serif"/>
          <w:b/>
          <w:bCs/>
          <w:i w:val="0"/>
          <w:iCs w:val="0"/>
          <w:sz w:val="24"/>
          <w:szCs w:val="24"/>
        </w:rPr>
      </w:pPr>
      <w:r w:rsidRPr="00A61190">
        <w:rPr>
          <w:rStyle w:val="Zvraznenie"/>
          <w:rFonts w:ascii="Abadi" w:eastAsiaTheme="majorEastAsia" w:hAnsi="Abadi" w:cs="Liberation Serif"/>
          <w:b/>
          <w:bCs/>
          <w:i w:val="0"/>
          <w:iCs w:val="0"/>
          <w:sz w:val="24"/>
          <w:szCs w:val="24"/>
        </w:rPr>
        <w:t>MS20 Argentína:</w:t>
      </w:r>
    </w:p>
    <w:p w14:paraId="6CCB0C95" w14:textId="77777777" w:rsidR="005A251E" w:rsidRPr="00A61190" w:rsidRDefault="005A251E" w:rsidP="00E56A46">
      <w:pPr>
        <w:pStyle w:val="Odsekzoznamu"/>
        <w:numPr>
          <w:ilvl w:val="0"/>
          <w:numId w:val="25"/>
        </w:numPr>
        <w:spacing w:after="160" w:line="240" w:lineRule="auto"/>
        <w:ind w:left="284" w:hanging="284"/>
        <w:jc w:val="both"/>
        <w:rPr>
          <w:rStyle w:val="Zvraznenie"/>
          <w:rFonts w:eastAsiaTheme="majorEastAsia"/>
          <w:b/>
          <w:bCs/>
          <w:i w:val="0"/>
          <w:iCs w:val="0"/>
        </w:rPr>
      </w:pPr>
      <w:r w:rsidRPr="00A61190">
        <w:rPr>
          <w:rStyle w:val="Zvraznenie"/>
          <w:rFonts w:eastAsiaTheme="majorEastAsia"/>
          <w:b/>
          <w:bCs/>
          <w:i w:val="0"/>
          <w:iCs w:val="0"/>
        </w:rPr>
        <w:t xml:space="preserve">SLOVENSKO – FIDŽI 4:0 </w:t>
      </w:r>
      <w:r w:rsidRPr="00A61190">
        <w:rPr>
          <w:rStyle w:val="Zvraznenie"/>
          <w:rFonts w:eastAsiaTheme="majorEastAsia"/>
          <w:i w:val="0"/>
          <w:iCs w:val="0"/>
        </w:rPr>
        <w:t>(20.5.2023, San Juan, základná skupina)</w:t>
      </w:r>
    </w:p>
    <w:p w14:paraId="44AEA16C" w14:textId="599B31CB" w:rsidR="005A251E" w:rsidRPr="00A61190" w:rsidRDefault="005A251E" w:rsidP="00E53DDF">
      <w:pPr>
        <w:pStyle w:val="Odsekzoznamu"/>
        <w:spacing w:line="240" w:lineRule="auto"/>
        <w:ind w:left="0"/>
        <w:jc w:val="both"/>
        <w:rPr>
          <w:rStyle w:val="Vrazn"/>
          <w:rFonts w:eastAsiaTheme="majorEastAsia"/>
          <w:b w:val="0"/>
          <w:bCs w:val="0"/>
          <w:shd w:val="clear" w:color="auto" w:fill="FFFFFF"/>
        </w:rPr>
      </w:pPr>
      <w:r w:rsidRPr="00A61190">
        <w:rPr>
          <w:rStyle w:val="Vrazn"/>
          <w:rFonts w:eastAsiaTheme="majorEastAsia"/>
          <w:b w:val="0"/>
          <w:bCs w:val="0"/>
          <w:shd w:val="clear" w:color="auto" w:fill="FFFFFF"/>
        </w:rPr>
        <w:t>Sokolíci vstúpili do svetového šampionátu tou správnou nohou! Jednoznačné víťazstvo 4:0 podčiarkli aj dobrým výkonom. Súperovi nedali žiadnu šancu pomyslieť na zisk čo i len bodu.</w:t>
      </w:r>
    </w:p>
    <w:p w14:paraId="7A737849" w14:textId="77777777" w:rsidR="005A251E" w:rsidRPr="00A61190" w:rsidRDefault="005A251E" w:rsidP="00E56A46">
      <w:pPr>
        <w:pStyle w:val="Odsekzoznamu"/>
        <w:spacing w:line="240" w:lineRule="auto"/>
        <w:ind w:left="0"/>
        <w:rPr>
          <w:rStyle w:val="Zvraznenie"/>
          <w:rFonts w:eastAsiaTheme="majorEastAsia"/>
          <w:i w:val="0"/>
          <w:iCs w:val="0"/>
          <w:sz w:val="6"/>
          <w:szCs w:val="6"/>
        </w:rPr>
      </w:pPr>
    </w:p>
    <w:p w14:paraId="3ADA705F" w14:textId="77777777" w:rsidR="005A251E" w:rsidRPr="00A61190" w:rsidRDefault="005A251E" w:rsidP="00E56A46">
      <w:pPr>
        <w:pStyle w:val="Odsekzoznamu"/>
        <w:numPr>
          <w:ilvl w:val="0"/>
          <w:numId w:val="25"/>
        </w:numPr>
        <w:spacing w:after="160" w:line="240" w:lineRule="auto"/>
        <w:ind w:left="284" w:hanging="284"/>
        <w:jc w:val="both"/>
        <w:rPr>
          <w:rStyle w:val="Zvraznenie"/>
          <w:rFonts w:eastAsiaTheme="majorEastAsia"/>
          <w:i w:val="0"/>
          <w:iCs w:val="0"/>
        </w:rPr>
      </w:pPr>
      <w:r w:rsidRPr="00A61190">
        <w:rPr>
          <w:rStyle w:val="Zvraznenie"/>
          <w:rFonts w:eastAsiaTheme="majorEastAsia"/>
          <w:b/>
          <w:bCs/>
          <w:i w:val="0"/>
          <w:iCs w:val="0"/>
        </w:rPr>
        <w:t xml:space="preserve">EKVÁDOR – SLOVENSKO 2:1 </w:t>
      </w:r>
      <w:r w:rsidRPr="00A61190">
        <w:rPr>
          <w:rStyle w:val="Zvraznenie"/>
          <w:rFonts w:eastAsiaTheme="majorEastAsia"/>
          <w:i w:val="0"/>
          <w:iCs w:val="0"/>
        </w:rPr>
        <w:t>(23.5.2023, San Juan, základná skupina)</w:t>
      </w:r>
    </w:p>
    <w:p w14:paraId="6915BD0F" w14:textId="0224EB16" w:rsidR="005A251E" w:rsidRPr="00A61190" w:rsidRDefault="005A251E" w:rsidP="00E56A46">
      <w:pPr>
        <w:pStyle w:val="Odsekzoznamu"/>
        <w:spacing w:line="240" w:lineRule="auto"/>
        <w:ind w:left="0"/>
        <w:jc w:val="both"/>
        <w:rPr>
          <w:rStyle w:val="Vrazn"/>
          <w:rFonts w:eastAsiaTheme="majorEastAsia"/>
          <w:b w:val="0"/>
          <w:bCs w:val="0"/>
          <w:shd w:val="clear" w:color="auto" w:fill="FFFFFF"/>
        </w:rPr>
      </w:pPr>
      <w:r w:rsidRPr="00A61190">
        <w:rPr>
          <w:rStyle w:val="Vrazn"/>
          <w:rFonts w:eastAsiaTheme="majorEastAsia"/>
          <w:b w:val="0"/>
          <w:bCs w:val="0"/>
          <w:shd w:val="clear" w:color="auto" w:fill="FFFFFF"/>
        </w:rPr>
        <w:t xml:space="preserve">Na body sme siahali aj v druhom stretnutí skupiny. Po góle Szolgaia sme šli proti bronzovému mužstvu z ostatného šampionátu do vedenia, ale súper </w:t>
      </w:r>
      <w:r w:rsidR="008C2471">
        <w:rPr>
          <w:rStyle w:val="Vrazn"/>
          <w:rFonts w:eastAsiaTheme="majorEastAsia"/>
          <w:b w:val="0"/>
          <w:bCs w:val="0"/>
          <w:shd w:val="clear" w:color="auto" w:fill="FFFFFF"/>
        </w:rPr>
        <w:t xml:space="preserve">dvoma </w:t>
      </w:r>
      <w:r w:rsidRPr="00A61190">
        <w:rPr>
          <w:rStyle w:val="Vrazn"/>
          <w:rFonts w:eastAsiaTheme="majorEastAsia"/>
          <w:b w:val="0"/>
          <w:bCs w:val="0"/>
          <w:shd w:val="clear" w:color="auto" w:fill="FFFFFF"/>
        </w:rPr>
        <w:t>zásahmi</w:t>
      </w:r>
      <w:r w:rsidR="008C2471">
        <w:rPr>
          <w:rStyle w:val="Vrazn"/>
          <w:rFonts w:eastAsiaTheme="majorEastAsia"/>
          <w:b w:val="0"/>
          <w:bCs w:val="0"/>
          <w:shd w:val="clear" w:color="auto" w:fill="FFFFFF"/>
        </w:rPr>
        <w:t xml:space="preserve"> </w:t>
      </w:r>
      <w:r w:rsidRPr="00A61190">
        <w:rPr>
          <w:rStyle w:val="Vrazn"/>
          <w:rFonts w:eastAsiaTheme="majorEastAsia"/>
          <w:b w:val="0"/>
          <w:bCs w:val="0"/>
          <w:shd w:val="clear" w:color="auto" w:fill="FFFFFF"/>
        </w:rPr>
        <w:t>výsledok otočil a pripísal si tri dôležité body.</w:t>
      </w:r>
    </w:p>
    <w:p w14:paraId="0202CC68" w14:textId="77777777" w:rsidR="005A251E" w:rsidRPr="00A61190" w:rsidRDefault="005A251E" w:rsidP="00E56A46">
      <w:pPr>
        <w:pStyle w:val="Odsekzoznamu"/>
        <w:spacing w:line="240" w:lineRule="auto"/>
        <w:ind w:left="0"/>
        <w:jc w:val="both"/>
        <w:rPr>
          <w:rStyle w:val="Zvraznenie"/>
          <w:rFonts w:eastAsiaTheme="majorEastAsia"/>
          <w:i w:val="0"/>
          <w:iCs w:val="0"/>
          <w:sz w:val="6"/>
          <w:szCs w:val="6"/>
        </w:rPr>
      </w:pPr>
    </w:p>
    <w:p w14:paraId="40687119" w14:textId="77777777" w:rsidR="005A251E" w:rsidRPr="00A61190" w:rsidRDefault="005A251E" w:rsidP="00E56A46">
      <w:pPr>
        <w:pStyle w:val="Odsekzoznamu"/>
        <w:numPr>
          <w:ilvl w:val="0"/>
          <w:numId w:val="25"/>
        </w:numPr>
        <w:spacing w:after="160" w:line="240" w:lineRule="auto"/>
        <w:ind w:left="284" w:hanging="284"/>
        <w:jc w:val="both"/>
        <w:rPr>
          <w:rStyle w:val="Zvraznenie"/>
          <w:rFonts w:eastAsiaTheme="majorEastAsia"/>
          <w:i w:val="0"/>
          <w:iCs w:val="0"/>
        </w:rPr>
      </w:pPr>
      <w:r w:rsidRPr="00A61190">
        <w:rPr>
          <w:rStyle w:val="Zvraznenie"/>
          <w:rFonts w:eastAsiaTheme="majorEastAsia"/>
          <w:b/>
          <w:bCs/>
          <w:i w:val="0"/>
          <w:iCs w:val="0"/>
        </w:rPr>
        <w:t xml:space="preserve">USA – SLOVENSKO 2:0 </w:t>
      </w:r>
      <w:r w:rsidRPr="00A61190">
        <w:rPr>
          <w:rStyle w:val="Zvraznenie"/>
          <w:rFonts w:eastAsiaTheme="majorEastAsia"/>
          <w:i w:val="0"/>
          <w:iCs w:val="0"/>
        </w:rPr>
        <w:t>(26.5.2023, San Juan, základná skupina)</w:t>
      </w:r>
    </w:p>
    <w:p w14:paraId="01C79239" w14:textId="77777777" w:rsidR="005A251E" w:rsidRPr="00A61190" w:rsidRDefault="005A251E" w:rsidP="00E56A46">
      <w:pPr>
        <w:pStyle w:val="Odsekzoznamu"/>
        <w:spacing w:line="240" w:lineRule="auto"/>
        <w:ind w:left="0"/>
        <w:jc w:val="both"/>
        <w:rPr>
          <w:rStyle w:val="Vrazn"/>
          <w:rFonts w:eastAsiaTheme="majorEastAsia"/>
          <w:b w:val="0"/>
          <w:bCs w:val="0"/>
          <w:shd w:val="clear" w:color="auto" w:fill="FFFFFF"/>
        </w:rPr>
      </w:pPr>
      <w:r w:rsidRPr="00A61190">
        <w:rPr>
          <w:rStyle w:val="Vrazn"/>
          <w:rFonts w:eastAsiaTheme="majorEastAsia"/>
          <w:b w:val="0"/>
          <w:bCs w:val="0"/>
          <w:shd w:val="clear" w:color="auto" w:fill="FFFFFF"/>
        </w:rPr>
        <w:t>Stretnutím proti USA sme ukončili boje v základnej skupine. Podľahli sme 0:2 a v tabuľke obsadili až 3. miesto. Museli sme niekoľko dní čakať na svoj ďalší osud, kým sa dohrajú ostatné skupiny a vykryštalizuje sa tabuľka tímov na tretích miestach. Nakoniec sme boli medzi štyrmi tímami, ktoré postúpili do osemfinále šampionátu.</w:t>
      </w:r>
    </w:p>
    <w:p w14:paraId="6041396C" w14:textId="77777777" w:rsidR="005A251E" w:rsidRPr="00A61190" w:rsidRDefault="005A251E" w:rsidP="00E56A46">
      <w:pPr>
        <w:pStyle w:val="Odsekzoznamu"/>
        <w:spacing w:line="240" w:lineRule="auto"/>
        <w:ind w:left="0"/>
        <w:jc w:val="both"/>
        <w:rPr>
          <w:rStyle w:val="Zvraznenie"/>
          <w:rFonts w:eastAsiaTheme="majorEastAsia"/>
          <w:i w:val="0"/>
          <w:iCs w:val="0"/>
          <w:sz w:val="6"/>
          <w:szCs w:val="6"/>
        </w:rPr>
      </w:pPr>
    </w:p>
    <w:p w14:paraId="4144BE3A" w14:textId="77777777" w:rsidR="005A251E" w:rsidRPr="00A61190" w:rsidRDefault="005A251E" w:rsidP="00E56A46">
      <w:pPr>
        <w:pStyle w:val="Odsekzoznamu"/>
        <w:numPr>
          <w:ilvl w:val="0"/>
          <w:numId w:val="25"/>
        </w:numPr>
        <w:spacing w:after="160" w:line="240" w:lineRule="auto"/>
        <w:ind w:left="284" w:hanging="284"/>
        <w:jc w:val="both"/>
        <w:rPr>
          <w:rStyle w:val="Zvraznenie"/>
          <w:rFonts w:eastAsiaTheme="majorEastAsia"/>
          <w:i w:val="0"/>
          <w:iCs w:val="0"/>
          <w:shd w:val="clear" w:color="auto" w:fill="FFFFFF"/>
        </w:rPr>
      </w:pPr>
      <w:r w:rsidRPr="00A61190">
        <w:rPr>
          <w:rStyle w:val="Zvraznenie"/>
          <w:rFonts w:eastAsiaTheme="majorEastAsia"/>
          <w:b/>
          <w:bCs/>
          <w:i w:val="0"/>
          <w:iCs w:val="0"/>
        </w:rPr>
        <w:t xml:space="preserve">KOLUMBIA – SLOVENSKO 5:1 </w:t>
      </w:r>
      <w:r w:rsidRPr="00A61190">
        <w:rPr>
          <w:rStyle w:val="Zvraznenie"/>
          <w:rFonts w:eastAsiaTheme="majorEastAsia"/>
          <w:i w:val="0"/>
          <w:iCs w:val="0"/>
        </w:rPr>
        <w:t>(31.5.2023, San Juan, osemfinále)</w:t>
      </w:r>
    </w:p>
    <w:p w14:paraId="05428753" w14:textId="2167D55D" w:rsidR="005A251E" w:rsidRPr="00A61190" w:rsidRDefault="005A251E" w:rsidP="00E56A46">
      <w:pPr>
        <w:pStyle w:val="Odsekzoznamu"/>
        <w:spacing w:line="240" w:lineRule="auto"/>
        <w:ind w:left="0"/>
        <w:jc w:val="both"/>
        <w:rPr>
          <w:rStyle w:val="Zvraznenie"/>
          <w:rFonts w:eastAsiaTheme="majorEastAsia"/>
          <w:i w:val="0"/>
          <w:iCs w:val="0"/>
          <w:shd w:val="clear" w:color="auto" w:fill="FFFFFF"/>
        </w:rPr>
      </w:pPr>
      <w:r w:rsidRPr="00A61190">
        <w:rPr>
          <w:rStyle w:val="Zvraznenie"/>
          <w:rFonts w:eastAsiaTheme="majorEastAsia"/>
          <w:i w:val="0"/>
          <w:iCs w:val="0"/>
          <w:shd w:val="clear" w:color="auto" w:fill="FFFFFF"/>
        </w:rPr>
        <w:t xml:space="preserve">Bol to veľmi náročný a poučný zápas, ktorý ukázal veľa vecí – pozitívnych, aj negatívnych. Zápas sme prehrali šesťminútovkou hrubých chýb a jednoduchých strát lôpt, ktoré nás však sprevádzali aj v predchádzajúcich zápasoch. Robili sme chyby v základných herných činnostiach, a to na takejto úrovni </w:t>
      </w:r>
      <w:r w:rsidR="00527BF7">
        <w:rPr>
          <w:rStyle w:val="Zvraznenie"/>
          <w:rFonts w:eastAsiaTheme="majorEastAsia"/>
          <w:i w:val="0"/>
          <w:iCs w:val="0"/>
          <w:shd w:val="clear" w:color="auto" w:fill="FFFFFF"/>
        </w:rPr>
        <w:t xml:space="preserve">spravidla </w:t>
      </w:r>
      <w:r w:rsidRPr="00A61190">
        <w:rPr>
          <w:rStyle w:val="Zvraznenie"/>
          <w:rFonts w:eastAsiaTheme="majorEastAsia"/>
          <w:i w:val="0"/>
          <w:iCs w:val="0"/>
          <w:shd w:val="clear" w:color="auto" w:fill="FFFFFF"/>
        </w:rPr>
        <w:t xml:space="preserve">stojí dobrý výsledok. Takéto zápasy však posúvajú hráčov aj trénerov, ktorí videli, kde </w:t>
      </w:r>
      <w:r w:rsidR="00527BF7">
        <w:rPr>
          <w:rStyle w:val="Zvraznenie"/>
          <w:rFonts w:eastAsiaTheme="majorEastAsia"/>
          <w:i w:val="0"/>
          <w:iCs w:val="0"/>
          <w:shd w:val="clear" w:color="auto" w:fill="FFFFFF"/>
        </w:rPr>
        <w:t xml:space="preserve">je </w:t>
      </w:r>
      <w:r w:rsidRPr="00A61190">
        <w:rPr>
          <w:rStyle w:val="Zvraznenie"/>
          <w:rFonts w:eastAsiaTheme="majorEastAsia"/>
          <w:i w:val="0"/>
          <w:iCs w:val="0"/>
          <w:shd w:val="clear" w:color="auto" w:fill="FFFFFF"/>
        </w:rPr>
        <w:t>aktuálne</w:t>
      </w:r>
      <w:r w:rsidR="00527BF7">
        <w:rPr>
          <w:rStyle w:val="Zvraznenie"/>
          <w:rFonts w:eastAsiaTheme="majorEastAsia"/>
          <w:i w:val="0"/>
          <w:iCs w:val="0"/>
          <w:shd w:val="clear" w:color="auto" w:fill="FFFFFF"/>
        </w:rPr>
        <w:t xml:space="preserve"> </w:t>
      </w:r>
      <w:r w:rsidRPr="00A61190">
        <w:rPr>
          <w:rStyle w:val="Zvraznenie"/>
          <w:rFonts w:eastAsiaTheme="majorEastAsia"/>
          <w:i w:val="0"/>
          <w:iCs w:val="0"/>
          <w:shd w:val="clear" w:color="auto" w:fill="FFFFFF"/>
        </w:rPr>
        <w:t>svetový mládežnícky futbal.</w:t>
      </w:r>
    </w:p>
    <w:p w14:paraId="3C96AFED" w14:textId="53223000" w:rsidR="005A251E" w:rsidRPr="00A61190" w:rsidRDefault="00F14283" w:rsidP="00E56A46">
      <w:pPr>
        <w:pStyle w:val="Textbody"/>
        <w:spacing w:after="113"/>
        <w:jc w:val="both"/>
        <w:rPr>
          <w:sz w:val="24"/>
          <w:szCs w:val="24"/>
        </w:rPr>
      </w:pPr>
      <w:r w:rsidRPr="00A61190">
        <w:rPr>
          <w:rFonts w:ascii="Abadi" w:hAnsi="Abadi" w:cstheme="minorHAnsi"/>
          <w:b/>
          <w:kern w:val="1"/>
          <w:sz w:val="24"/>
          <w:szCs w:val="24"/>
        </w:rPr>
        <w:t>2.3.2 Reprezentácia SR 19</w:t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4873CB" w:rsidRPr="00A61190">
        <w:rPr>
          <w:rFonts w:ascii="Abadi" w:hAnsi="Abadi" w:cstheme="minorHAnsi"/>
          <w:b/>
          <w:kern w:val="1"/>
          <w:sz w:val="24"/>
          <w:szCs w:val="24"/>
        </w:rPr>
        <w:tab/>
        <w:t xml:space="preserve">                    </w:t>
      </w:r>
      <w:r w:rsidR="005A251E" w:rsidRPr="00A61190">
        <w:rPr>
          <w:sz w:val="24"/>
          <w:szCs w:val="24"/>
        </w:rPr>
        <w:t xml:space="preserve">Ročník 2004, vedený ešte trénerom </w:t>
      </w:r>
      <w:r w:rsidR="005A251E" w:rsidRPr="00A61190">
        <w:rPr>
          <w:b/>
          <w:bCs/>
          <w:sz w:val="24"/>
          <w:szCs w:val="24"/>
        </w:rPr>
        <w:t>Stanislavom Macekom</w:t>
      </w:r>
      <w:r w:rsidR="005A251E" w:rsidRPr="00A61190">
        <w:rPr>
          <w:sz w:val="24"/>
          <w:szCs w:val="24"/>
        </w:rPr>
        <w:t>, odohral 2. kolo kvalifikácie ELITE ROUND, kde sa umiestnil na druhom (nepostupovom) mieste</w:t>
      </w:r>
      <w:r w:rsidR="00062AFD" w:rsidRPr="00A61190">
        <w:rPr>
          <w:sz w:val="24"/>
          <w:szCs w:val="24"/>
        </w:rPr>
        <w:t>,</w:t>
      </w:r>
      <w:r w:rsidR="005A251E" w:rsidRPr="00A61190">
        <w:rPr>
          <w:sz w:val="24"/>
          <w:szCs w:val="24"/>
        </w:rPr>
        <w:t xml:space="preserve"> len o skóre za prvým Gréckom. Na záverečný turnaj ME sa tak nekvalifikoval. Už pod vedením trénera </w:t>
      </w:r>
      <w:r w:rsidR="005A251E" w:rsidRPr="00A61190">
        <w:rPr>
          <w:b/>
          <w:bCs/>
          <w:sz w:val="24"/>
          <w:szCs w:val="24"/>
        </w:rPr>
        <w:t>Alberta Rusnáka</w:t>
      </w:r>
      <w:r w:rsidR="005A251E" w:rsidRPr="00A61190">
        <w:rPr>
          <w:sz w:val="24"/>
          <w:szCs w:val="24"/>
        </w:rPr>
        <w:t xml:space="preserve"> sa ročník 2005 na kvalifikačnom turnaji</w:t>
      </w:r>
      <w:r w:rsidR="00062AFD" w:rsidRPr="00A61190">
        <w:rPr>
          <w:sz w:val="24"/>
          <w:szCs w:val="24"/>
        </w:rPr>
        <w:t xml:space="preserve"> 1. kola</w:t>
      </w:r>
      <w:r w:rsidR="005A251E" w:rsidRPr="00A61190">
        <w:rPr>
          <w:sz w:val="24"/>
          <w:szCs w:val="24"/>
        </w:rPr>
        <w:t xml:space="preserve"> na Malte</w:t>
      </w:r>
      <w:r w:rsidR="00062AFD" w:rsidRPr="00A61190">
        <w:rPr>
          <w:sz w:val="24"/>
          <w:szCs w:val="24"/>
        </w:rPr>
        <w:t xml:space="preserve"> </w:t>
      </w:r>
      <w:r w:rsidR="005A251E" w:rsidRPr="00A61190">
        <w:rPr>
          <w:sz w:val="24"/>
          <w:szCs w:val="24"/>
        </w:rPr>
        <w:t xml:space="preserve">umiestnil </w:t>
      </w:r>
      <w:r w:rsidR="00062AFD" w:rsidRPr="00A61190">
        <w:rPr>
          <w:sz w:val="24"/>
          <w:szCs w:val="24"/>
        </w:rPr>
        <w:t xml:space="preserve">až </w:t>
      </w:r>
      <w:r w:rsidR="005A251E" w:rsidRPr="00A61190">
        <w:rPr>
          <w:sz w:val="24"/>
          <w:szCs w:val="24"/>
        </w:rPr>
        <w:t xml:space="preserve">na nepostupovom 3. mieste a do kvalifikácie ELITE ROUND </w:t>
      </w:r>
      <w:r w:rsidR="00062AFD" w:rsidRPr="00A61190">
        <w:rPr>
          <w:sz w:val="24"/>
          <w:szCs w:val="24"/>
        </w:rPr>
        <w:t>nepostúpil</w:t>
      </w:r>
      <w:r w:rsidR="005A251E" w:rsidRPr="00A61190">
        <w:rPr>
          <w:sz w:val="24"/>
          <w:szCs w:val="24"/>
        </w:rPr>
        <w:t>.</w:t>
      </w:r>
    </w:p>
    <w:p w14:paraId="3FDFC3EC" w14:textId="7C64AAEB" w:rsidR="005A251E" w:rsidRPr="00A61190" w:rsidRDefault="00B52608" w:rsidP="005A251E">
      <w:pPr>
        <w:pStyle w:val="Textbody"/>
        <w:spacing w:after="113"/>
        <w:jc w:val="both"/>
        <w:rPr>
          <w:b/>
          <w:bCs/>
          <w:sz w:val="24"/>
        </w:rPr>
      </w:pPr>
      <w:r w:rsidRPr="00A61190">
        <w:rPr>
          <w:rFonts w:ascii="Abadi" w:hAnsi="Abadi" w:cstheme="minorHAnsi"/>
          <w:b/>
          <w:kern w:val="1"/>
          <w:sz w:val="24"/>
          <w:szCs w:val="24"/>
        </w:rPr>
        <w:t>2.3.</w:t>
      </w:r>
      <w:r w:rsidR="0028591B" w:rsidRPr="00A61190">
        <w:rPr>
          <w:rFonts w:ascii="Abadi" w:hAnsi="Abadi" w:cstheme="minorHAnsi"/>
          <w:b/>
          <w:kern w:val="1"/>
          <w:sz w:val="24"/>
          <w:szCs w:val="24"/>
        </w:rPr>
        <w:t>3</w:t>
      </w:r>
      <w:r w:rsidRPr="00A61190">
        <w:rPr>
          <w:rFonts w:ascii="Abadi" w:hAnsi="Abadi" w:cstheme="minorHAnsi"/>
          <w:b/>
          <w:kern w:val="1"/>
          <w:sz w:val="24"/>
          <w:szCs w:val="24"/>
        </w:rPr>
        <w:t xml:space="preserve"> Reprezentácia SR 18</w:t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  <w:t xml:space="preserve">      </w:t>
      </w:r>
      <w:r w:rsidR="005A251E" w:rsidRPr="00A61190">
        <w:rPr>
          <w:sz w:val="24"/>
          <w:szCs w:val="24"/>
        </w:rPr>
        <w:t xml:space="preserve">Vedená trénermi </w:t>
      </w:r>
      <w:r w:rsidR="005A251E" w:rsidRPr="00A61190">
        <w:rPr>
          <w:b/>
          <w:bCs/>
          <w:sz w:val="24"/>
          <w:szCs w:val="24"/>
        </w:rPr>
        <w:t xml:space="preserve">Branislavom Fodrekom </w:t>
      </w:r>
      <w:r w:rsidR="005A251E" w:rsidRPr="00A61190">
        <w:rPr>
          <w:sz w:val="24"/>
          <w:szCs w:val="24"/>
        </w:rPr>
        <w:t>a </w:t>
      </w:r>
      <w:r w:rsidR="005A251E" w:rsidRPr="00A61190">
        <w:rPr>
          <w:b/>
          <w:bCs/>
          <w:sz w:val="24"/>
          <w:szCs w:val="24"/>
        </w:rPr>
        <w:t>Martinom Žambom</w:t>
      </w:r>
      <w:r w:rsidR="005A251E" w:rsidRPr="00A61190">
        <w:rPr>
          <w:sz w:val="24"/>
          <w:szCs w:val="24"/>
        </w:rPr>
        <w:t xml:space="preserve"> (ročník 2005) odohrala </w:t>
      </w:r>
      <w:r w:rsidR="0030455A" w:rsidRPr="00A61190">
        <w:rPr>
          <w:sz w:val="24"/>
          <w:szCs w:val="24"/>
        </w:rPr>
        <w:t xml:space="preserve">iba </w:t>
      </w:r>
      <w:r w:rsidR="005A251E" w:rsidRPr="00A61190">
        <w:rPr>
          <w:sz w:val="24"/>
          <w:szCs w:val="24"/>
        </w:rPr>
        <w:t>2</w:t>
      </w:r>
      <w:r w:rsidR="005A251E" w:rsidRPr="00A61190">
        <w:rPr>
          <w:sz w:val="24"/>
        </w:rPr>
        <w:t xml:space="preserve"> zápasy, žiaľ, bez víťazstva. Ročník 2006, vedený trénerom </w:t>
      </w:r>
      <w:r w:rsidR="005A251E" w:rsidRPr="00A61190">
        <w:rPr>
          <w:b/>
          <w:bCs/>
          <w:sz w:val="24"/>
        </w:rPr>
        <w:t>Martinom Fabušom,</w:t>
      </w:r>
      <w:r w:rsidR="005A251E" w:rsidRPr="00A61190">
        <w:rPr>
          <w:sz w:val="24"/>
        </w:rPr>
        <w:t xml:space="preserve"> opäť štartoval</w:t>
      </w:r>
      <w:r w:rsidR="005A251E" w:rsidRPr="00A61190">
        <w:rPr>
          <w:bCs/>
          <w:sz w:val="24"/>
        </w:rPr>
        <w:t xml:space="preserve"> na turnaji </w:t>
      </w:r>
      <w:r w:rsidR="005A251E" w:rsidRPr="00A61190">
        <w:rPr>
          <w:rFonts w:eastAsia="NeoSansPro-Regular"/>
          <w:sz w:val="24"/>
          <w:lang w:eastAsia="sk-SK"/>
        </w:rPr>
        <w:t xml:space="preserve">Ježek Cup, kde </w:t>
      </w:r>
      <w:r w:rsidR="0030455A" w:rsidRPr="00A61190">
        <w:rPr>
          <w:rFonts w:eastAsia="NeoSansPro-Regular"/>
          <w:sz w:val="24"/>
          <w:lang w:eastAsia="sk-SK"/>
        </w:rPr>
        <w:t xml:space="preserve">sa mu však veľmi nedarilo a </w:t>
      </w:r>
      <w:r w:rsidR="005A251E" w:rsidRPr="00A61190">
        <w:rPr>
          <w:rFonts w:eastAsia="NeoSansPro-Regular"/>
          <w:sz w:val="24"/>
          <w:lang w:eastAsia="sk-SK"/>
        </w:rPr>
        <w:t xml:space="preserve">nezískal ani bod. V nasledujúcich 3 prípravných zápasoch dokázal zvíťaziť len raz – </w:t>
      </w:r>
      <w:r w:rsidR="00CB062A" w:rsidRPr="00A61190">
        <w:rPr>
          <w:rFonts w:eastAsia="NeoSansPro-Regular"/>
          <w:sz w:val="24"/>
          <w:lang w:eastAsia="sk-SK"/>
        </w:rPr>
        <w:t xml:space="preserve">1:0 </w:t>
      </w:r>
      <w:r w:rsidR="005A251E" w:rsidRPr="00A61190">
        <w:rPr>
          <w:rFonts w:eastAsia="NeoSansPro-Regular"/>
          <w:sz w:val="24"/>
          <w:lang w:eastAsia="sk-SK"/>
        </w:rPr>
        <w:t>proti Maďarsku.</w:t>
      </w:r>
    </w:p>
    <w:p w14:paraId="2A8AE071" w14:textId="716A96FA" w:rsidR="0017309F" w:rsidRPr="00B04875" w:rsidRDefault="00B52608" w:rsidP="0017309F">
      <w:pPr>
        <w:pStyle w:val="Textbody"/>
        <w:spacing w:after="113"/>
        <w:jc w:val="both"/>
        <w:rPr>
          <w:bCs/>
          <w:sz w:val="24"/>
        </w:rPr>
      </w:pPr>
      <w:r w:rsidRPr="00A61190">
        <w:rPr>
          <w:rFonts w:ascii="Abadi" w:hAnsi="Abadi" w:cstheme="minorHAnsi"/>
          <w:b/>
          <w:kern w:val="1"/>
          <w:sz w:val="24"/>
          <w:szCs w:val="24"/>
        </w:rPr>
        <w:t>2.3.</w:t>
      </w:r>
      <w:r w:rsidR="0028591B" w:rsidRPr="00A61190">
        <w:rPr>
          <w:rFonts w:ascii="Abadi" w:hAnsi="Abadi" w:cstheme="minorHAnsi"/>
          <w:b/>
          <w:kern w:val="1"/>
          <w:sz w:val="24"/>
          <w:szCs w:val="24"/>
        </w:rPr>
        <w:t>4</w:t>
      </w:r>
      <w:r w:rsidRPr="00A61190">
        <w:rPr>
          <w:rFonts w:ascii="Abadi" w:hAnsi="Abadi" w:cstheme="minorHAnsi"/>
          <w:b/>
          <w:kern w:val="1"/>
          <w:sz w:val="24"/>
          <w:szCs w:val="24"/>
        </w:rPr>
        <w:t xml:space="preserve"> Reprezentácia SR 17</w:t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</w:r>
      <w:r w:rsidR="00901230" w:rsidRPr="00A61190">
        <w:rPr>
          <w:rFonts w:ascii="Abadi" w:hAnsi="Abadi" w:cstheme="minorHAnsi"/>
          <w:b/>
          <w:kern w:val="1"/>
          <w:sz w:val="24"/>
          <w:szCs w:val="24"/>
        </w:rPr>
        <w:tab/>
        <w:t xml:space="preserve">            </w:t>
      </w:r>
      <w:r w:rsidR="0017309F" w:rsidRPr="00A61190">
        <w:rPr>
          <w:sz w:val="24"/>
          <w:szCs w:val="24"/>
        </w:rPr>
        <w:t xml:space="preserve">Pod vedením </w:t>
      </w:r>
      <w:r w:rsidR="0017309F" w:rsidRPr="00A61190">
        <w:rPr>
          <w:bCs/>
          <w:sz w:val="24"/>
          <w:szCs w:val="24"/>
        </w:rPr>
        <w:t xml:space="preserve">trénera </w:t>
      </w:r>
      <w:r w:rsidR="0017309F" w:rsidRPr="00A61190">
        <w:rPr>
          <w:b/>
          <w:sz w:val="24"/>
          <w:szCs w:val="24"/>
        </w:rPr>
        <w:t xml:space="preserve">Mareka Bažíka </w:t>
      </w:r>
      <w:r w:rsidR="0017309F" w:rsidRPr="00A61190">
        <w:rPr>
          <w:bCs/>
          <w:sz w:val="24"/>
          <w:szCs w:val="24"/>
        </w:rPr>
        <w:t>(ročník 2006)</w:t>
      </w:r>
      <w:r w:rsidR="0017309F" w:rsidRPr="00A61190">
        <w:rPr>
          <w:b/>
          <w:sz w:val="24"/>
          <w:szCs w:val="24"/>
        </w:rPr>
        <w:t xml:space="preserve"> </w:t>
      </w:r>
      <w:r w:rsidR="0017309F" w:rsidRPr="00A61190">
        <w:rPr>
          <w:bCs/>
          <w:sz w:val="24"/>
          <w:szCs w:val="24"/>
        </w:rPr>
        <w:t>absolvovala</w:t>
      </w:r>
      <w:r w:rsidR="0017309F" w:rsidRPr="00A61190">
        <w:rPr>
          <w:bCs/>
          <w:sz w:val="24"/>
        </w:rPr>
        <w:t xml:space="preserve"> ELITE ROUND kvalifikáciu</w:t>
      </w:r>
      <w:r w:rsidR="00E53DDF" w:rsidRPr="00A61190">
        <w:rPr>
          <w:bCs/>
          <w:sz w:val="24"/>
        </w:rPr>
        <w:t xml:space="preserve"> </w:t>
      </w:r>
      <w:r w:rsidR="0017309F" w:rsidRPr="00A61190">
        <w:rPr>
          <w:bCs/>
          <w:sz w:val="24"/>
        </w:rPr>
        <w:t>v</w:t>
      </w:r>
      <w:r w:rsidR="00E53DDF" w:rsidRPr="00A61190">
        <w:rPr>
          <w:bCs/>
          <w:sz w:val="24"/>
        </w:rPr>
        <w:t xml:space="preserve"> </w:t>
      </w:r>
      <w:r w:rsidR="0017309F" w:rsidRPr="00A61190">
        <w:rPr>
          <w:bCs/>
          <w:sz w:val="24"/>
        </w:rPr>
        <w:t xml:space="preserve">Portugalsku, kde nezískala ani bod a nestrelila gól. Ročník 2007, vedený trénerom  </w:t>
      </w:r>
      <w:r w:rsidR="0017309F" w:rsidRPr="00A61190">
        <w:rPr>
          <w:b/>
          <w:sz w:val="24"/>
        </w:rPr>
        <w:t>Branislavom Fodrekom</w:t>
      </w:r>
      <w:r w:rsidR="0017309F" w:rsidRPr="00A61190">
        <w:rPr>
          <w:bCs/>
          <w:sz w:val="24"/>
        </w:rPr>
        <w:t>, postúpil z 1. kola kvalifikácie</w:t>
      </w:r>
      <w:r w:rsidR="0030455A" w:rsidRPr="00A61190">
        <w:rPr>
          <w:bCs/>
          <w:sz w:val="24"/>
        </w:rPr>
        <w:t xml:space="preserve"> </w:t>
      </w:r>
      <w:r w:rsidR="0017309F" w:rsidRPr="00A61190">
        <w:rPr>
          <w:bCs/>
          <w:sz w:val="24"/>
        </w:rPr>
        <w:t>ME na Malte z 2. miesta do</w:t>
      </w:r>
      <w:r w:rsidR="00901230" w:rsidRPr="00A61190">
        <w:rPr>
          <w:bCs/>
          <w:sz w:val="24"/>
        </w:rPr>
        <w:t xml:space="preserve"> kvalifikácie</w:t>
      </w:r>
      <w:r w:rsidR="002C2BA4" w:rsidRPr="00A61190">
        <w:rPr>
          <w:bCs/>
          <w:sz w:val="24"/>
        </w:rPr>
        <w:t xml:space="preserve"> ELITE ROUND </w:t>
      </w:r>
      <w:r w:rsidR="0030455A" w:rsidRPr="00A61190">
        <w:rPr>
          <w:bCs/>
          <w:sz w:val="24"/>
        </w:rPr>
        <w:t>Táto</w:t>
      </w:r>
      <w:r w:rsidR="0017309F" w:rsidRPr="00A61190">
        <w:rPr>
          <w:sz w:val="24"/>
          <w:szCs w:val="24"/>
        </w:rPr>
        <w:t xml:space="preserve"> sa odohrala v marci 2024 v Grécku, </w:t>
      </w:r>
      <w:r w:rsidR="0017309F" w:rsidRPr="00A61190">
        <w:rPr>
          <w:bCs/>
          <w:sz w:val="24"/>
        </w:rPr>
        <w:t xml:space="preserve">preto ju v tejto </w:t>
      </w:r>
      <w:r w:rsidR="0030455A" w:rsidRPr="00A61190">
        <w:rPr>
          <w:bCs/>
          <w:sz w:val="24"/>
        </w:rPr>
        <w:t xml:space="preserve">výročnej </w:t>
      </w:r>
      <w:r w:rsidR="0017309F" w:rsidRPr="00A61190">
        <w:rPr>
          <w:bCs/>
          <w:sz w:val="24"/>
        </w:rPr>
        <w:t xml:space="preserve">správe nekomentujeme, aj keď znamenala </w:t>
      </w:r>
      <w:r w:rsidR="0017309F" w:rsidRPr="00B04875">
        <w:rPr>
          <w:bCs/>
          <w:sz w:val="24"/>
        </w:rPr>
        <w:t xml:space="preserve">postup na záverečný turnaj ME U17.  </w:t>
      </w:r>
    </w:p>
    <w:p w14:paraId="2CD10CF1" w14:textId="2DF6AF74" w:rsidR="0017309F" w:rsidRPr="00A61190" w:rsidRDefault="0017309F" w:rsidP="0017309F">
      <w:pPr>
        <w:pStyle w:val="Textbody"/>
        <w:spacing w:after="113"/>
        <w:jc w:val="both"/>
        <w:rPr>
          <w:bCs/>
          <w:sz w:val="24"/>
        </w:rPr>
      </w:pPr>
      <w:r w:rsidRPr="00A61190">
        <w:rPr>
          <w:bCs/>
          <w:sz w:val="24"/>
        </w:rPr>
        <w:t>Vo vekových kategóriách U15 a U16 bol rozbehnutý projekt tzv. „Future tímov“. Projekt je určený pre chlapcov</w:t>
      </w:r>
      <w:r w:rsidR="002C2BA4" w:rsidRPr="00A61190">
        <w:rPr>
          <w:bCs/>
          <w:sz w:val="24"/>
        </w:rPr>
        <w:t>,</w:t>
      </w:r>
      <w:r w:rsidRPr="00A61190">
        <w:rPr>
          <w:bCs/>
          <w:sz w:val="24"/>
        </w:rPr>
        <w:t xml:space="preserve"> narodených po 1.</w:t>
      </w:r>
      <w:r w:rsidR="00BF63BD" w:rsidRPr="00A61190">
        <w:rPr>
          <w:bCs/>
          <w:sz w:val="24"/>
        </w:rPr>
        <w:t xml:space="preserve"> septembri</w:t>
      </w:r>
      <w:r w:rsidRPr="00A61190">
        <w:rPr>
          <w:bCs/>
          <w:sz w:val="24"/>
        </w:rPr>
        <w:t xml:space="preserve"> príslušného kalendárneho rok</w:t>
      </w:r>
      <w:r w:rsidR="00BF63BD" w:rsidRPr="00A61190">
        <w:rPr>
          <w:bCs/>
          <w:sz w:val="24"/>
        </w:rPr>
        <w:t>a</w:t>
      </w:r>
      <w:r w:rsidRPr="00A61190">
        <w:rPr>
          <w:bCs/>
          <w:sz w:val="24"/>
        </w:rPr>
        <w:t xml:space="preserve"> a chlapcov fyzicky ešte neakcelerovaných.</w:t>
      </w:r>
    </w:p>
    <w:p w14:paraId="747437E2" w14:textId="29CA31B7" w:rsidR="00B52608" w:rsidRPr="00FA0E21" w:rsidRDefault="00B52608" w:rsidP="00B52608">
      <w:pPr>
        <w:pStyle w:val="Textbody"/>
        <w:spacing w:after="113"/>
        <w:jc w:val="both"/>
        <w:rPr>
          <w:rFonts w:ascii="Abadi" w:hAnsi="Abadi" w:cstheme="minorHAnsi"/>
          <w:sz w:val="24"/>
          <w:szCs w:val="24"/>
        </w:rPr>
      </w:pPr>
      <w:r w:rsidRPr="00FA0E21">
        <w:rPr>
          <w:rFonts w:ascii="Abadi" w:hAnsi="Abadi" w:cstheme="minorHAnsi"/>
          <w:b/>
          <w:sz w:val="24"/>
          <w:szCs w:val="24"/>
        </w:rPr>
        <w:t>2.4 Ženské a juniorské reprezenta</w:t>
      </w:r>
      <w:r w:rsidRPr="00FA0E21">
        <w:rPr>
          <w:rFonts w:ascii="Calibri" w:hAnsi="Calibri" w:cs="Calibri"/>
          <w:b/>
          <w:sz w:val="24"/>
          <w:szCs w:val="24"/>
        </w:rPr>
        <w:t>č</w:t>
      </w:r>
      <w:r w:rsidRPr="00FA0E21">
        <w:rPr>
          <w:rFonts w:ascii="Abadi" w:hAnsi="Abadi" w:cstheme="minorHAnsi"/>
          <w:b/>
          <w:sz w:val="24"/>
          <w:szCs w:val="24"/>
        </w:rPr>
        <w:t>n</w:t>
      </w:r>
      <w:r w:rsidRPr="00FA0E21">
        <w:rPr>
          <w:rFonts w:ascii="Abadi" w:hAnsi="Abadi" w:cs="Abadi"/>
          <w:b/>
          <w:sz w:val="24"/>
          <w:szCs w:val="24"/>
        </w:rPr>
        <w:t>é</w:t>
      </w:r>
      <w:r w:rsidRPr="00FA0E21">
        <w:rPr>
          <w:rFonts w:ascii="Abadi" w:hAnsi="Abadi" w:cstheme="minorHAnsi"/>
          <w:b/>
          <w:sz w:val="24"/>
          <w:szCs w:val="24"/>
        </w:rPr>
        <w:t xml:space="preserve"> v</w:t>
      </w:r>
      <w:r w:rsidRPr="00FA0E21">
        <w:rPr>
          <w:rFonts w:ascii="Abadi" w:hAnsi="Abadi" w:cs="Abadi"/>
          <w:b/>
          <w:sz w:val="24"/>
          <w:szCs w:val="24"/>
        </w:rPr>
        <w:t>ý</w:t>
      </w:r>
      <w:r w:rsidRPr="00FA0E21">
        <w:rPr>
          <w:rFonts w:ascii="Abadi" w:hAnsi="Abadi" w:cstheme="minorHAnsi"/>
          <w:b/>
          <w:sz w:val="24"/>
          <w:szCs w:val="24"/>
        </w:rPr>
        <w:t>bery</w:t>
      </w:r>
    </w:p>
    <w:p w14:paraId="13DC5A27" w14:textId="07C65C89" w:rsidR="005A0752" w:rsidRPr="00FA0E21" w:rsidRDefault="00B52608" w:rsidP="006422D6">
      <w:pPr>
        <w:spacing w:after="113"/>
        <w:ind w:left="0"/>
        <w:rPr>
          <w:sz w:val="24"/>
          <w:szCs w:val="24"/>
        </w:rPr>
      </w:pPr>
      <w:r w:rsidRPr="00FA0E21">
        <w:rPr>
          <w:rFonts w:ascii="Abadi" w:hAnsi="Abadi" w:cstheme="minorHAnsi"/>
          <w:b/>
          <w:sz w:val="24"/>
          <w:szCs w:val="24"/>
        </w:rPr>
        <w:t>2.4.1 Reprezentácia SR A</w:t>
      </w:r>
      <w:r w:rsidR="00E56A46" w:rsidRPr="00FA0E21">
        <w:rPr>
          <w:rFonts w:ascii="Abadi" w:hAnsi="Abadi" w:cstheme="minorHAnsi"/>
          <w:b/>
          <w:sz w:val="24"/>
          <w:szCs w:val="24"/>
        </w:rPr>
        <w:t> </w:t>
      </w:r>
      <w:r w:rsidRPr="00FA0E21">
        <w:rPr>
          <w:rFonts w:ascii="Abadi" w:hAnsi="Abadi" w:cstheme="minorHAnsi"/>
          <w:b/>
          <w:sz w:val="24"/>
          <w:szCs w:val="24"/>
        </w:rPr>
        <w:t>ženy</w:t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  <w:t xml:space="preserve">      </w:t>
      </w:r>
      <w:r w:rsidR="00F775DD" w:rsidRPr="00FA0E21">
        <w:rPr>
          <w:sz w:val="24"/>
          <w:szCs w:val="24"/>
        </w:rPr>
        <w:t>Vedená</w:t>
      </w:r>
      <w:r w:rsidRPr="00FA0E21">
        <w:rPr>
          <w:sz w:val="24"/>
          <w:szCs w:val="24"/>
        </w:rPr>
        <w:t xml:space="preserve"> tréner</w:t>
      </w:r>
      <w:r w:rsidR="00F775DD" w:rsidRPr="00FA0E21">
        <w:rPr>
          <w:sz w:val="24"/>
          <w:szCs w:val="24"/>
        </w:rPr>
        <w:t>om</w:t>
      </w:r>
      <w:r w:rsidRPr="00FA0E21">
        <w:rPr>
          <w:sz w:val="24"/>
          <w:szCs w:val="24"/>
        </w:rPr>
        <w:t xml:space="preserve"> </w:t>
      </w:r>
      <w:r w:rsidRPr="00FA0E21">
        <w:rPr>
          <w:b/>
          <w:bCs/>
          <w:sz w:val="24"/>
          <w:szCs w:val="24"/>
        </w:rPr>
        <w:t>Petr</w:t>
      </w:r>
      <w:r w:rsidR="00BA5527" w:rsidRPr="00FA0E21">
        <w:rPr>
          <w:b/>
          <w:bCs/>
          <w:sz w:val="24"/>
          <w:szCs w:val="24"/>
        </w:rPr>
        <w:t>om</w:t>
      </w:r>
      <w:r w:rsidRPr="00FA0E21">
        <w:rPr>
          <w:b/>
          <w:bCs/>
          <w:sz w:val="24"/>
          <w:szCs w:val="24"/>
        </w:rPr>
        <w:t xml:space="preserve"> Kopúň</w:t>
      </w:r>
      <w:r w:rsidR="00F775DD" w:rsidRPr="00FA0E21">
        <w:rPr>
          <w:b/>
          <w:bCs/>
          <w:sz w:val="24"/>
          <w:szCs w:val="24"/>
        </w:rPr>
        <w:t>om</w:t>
      </w:r>
      <w:r w:rsidRPr="00FA0E21">
        <w:rPr>
          <w:sz w:val="24"/>
          <w:szCs w:val="24"/>
        </w:rPr>
        <w:t xml:space="preserve"> </w:t>
      </w:r>
      <w:r w:rsidR="006D13AA" w:rsidRPr="00FA0E21">
        <w:rPr>
          <w:sz w:val="24"/>
          <w:szCs w:val="24"/>
        </w:rPr>
        <w:t>odohrala</w:t>
      </w:r>
      <w:r w:rsidR="00B92ED0" w:rsidRPr="00FA0E21">
        <w:rPr>
          <w:sz w:val="24"/>
          <w:szCs w:val="24"/>
        </w:rPr>
        <w:t xml:space="preserve"> v konkurencii Fínska, Chorvátska a Rumunska</w:t>
      </w:r>
      <w:r w:rsidR="006D13AA" w:rsidRPr="00FA0E21">
        <w:rPr>
          <w:sz w:val="24"/>
          <w:szCs w:val="24"/>
        </w:rPr>
        <w:t xml:space="preserve"> </w:t>
      </w:r>
      <w:r w:rsidR="00B92ED0" w:rsidRPr="00FA0E21">
        <w:rPr>
          <w:sz w:val="24"/>
          <w:szCs w:val="24"/>
        </w:rPr>
        <w:t>kompletný program B-</w:t>
      </w:r>
      <w:r w:rsidR="00FA288E" w:rsidRPr="00FA0E21">
        <w:rPr>
          <w:sz w:val="24"/>
          <w:szCs w:val="24"/>
        </w:rPr>
        <w:t>skupiny</w:t>
      </w:r>
      <w:r w:rsidR="00B92ED0" w:rsidRPr="00FA0E21">
        <w:rPr>
          <w:sz w:val="24"/>
          <w:szCs w:val="24"/>
        </w:rPr>
        <w:t xml:space="preserve"> premiérového ročníka UEFA Ligy národov žien. V skupine skončila</w:t>
      </w:r>
      <w:r w:rsidR="00FA288E" w:rsidRPr="00FA0E21">
        <w:rPr>
          <w:sz w:val="24"/>
          <w:szCs w:val="24"/>
        </w:rPr>
        <w:t xml:space="preserve"> </w:t>
      </w:r>
      <w:r w:rsidR="00B420D6" w:rsidRPr="00FA0E21">
        <w:rPr>
          <w:sz w:val="24"/>
          <w:szCs w:val="24"/>
        </w:rPr>
        <w:t xml:space="preserve">až </w:t>
      </w:r>
      <w:r w:rsidR="00FA288E" w:rsidRPr="00FA0E21">
        <w:rPr>
          <w:sz w:val="24"/>
          <w:szCs w:val="24"/>
        </w:rPr>
        <w:t>na 3. mieste, o čom rozhodla</w:t>
      </w:r>
      <w:r w:rsidR="0078030C" w:rsidRPr="00FA0E21">
        <w:rPr>
          <w:sz w:val="24"/>
          <w:szCs w:val="24"/>
        </w:rPr>
        <w:t xml:space="preserve"> najmä</w:t>
      </w:r>
      <w:r w:rsidR="00B420D6" w:rsidRPr="00FA0E21">
        <w:rPr>
          <w:sz w:val="24"/>
          <w:szCs w:val="24"/>
        </w:rPr>
        <w:t xml:space="preserve"> decembrová prehra v Chorvátsku (0:2)</w:t>
      </w:r>
      <w:r w:rsidR="00FA288E" w:rsidRPr="00FA0E21">
        <w:rPr>
          <w:sz w:val="24"/>
          <w:szCs w:val="24"/>
        </w:rPr>
        <w:t xml:space="preserve"> </w:t>
      </w:r>
      <w:r w:rsidR="00B420D6" w:rsidRPr="00FA0E21">
        <w:rPr>
          <w:sz w:val="24"/>
          <w:szCs w:val="24"/>
        </w:rPr>
        <w:t>a trocha smolná</w:t>
      </w:r>
      <w:r w:rsidR="00FA288E" w:rsidRPr="00FA0E21">
        <w:rPr>
          <w:sz w:val="24"/>
          <w:szCs w:val="24"/>
        </w:rPr>
        <w:t xml:space="preserve"> domáca remíza 2:2 s</w:t>
      </w:r>
      <w:r w:rsidR="00B420D6" w:rsidRPr="00FA0E21">
        <w:rPr>
          <w:sz w:val="24"/>
          <w:szCs w:val="24"/>
        </w:rPr>
        <w:t xml:space="preserve">o silným </w:t>
      </w:r>
      <w:r w:rsidR="00FA288E" w:rsidRPr="00FA0E21">
        <w:rPr>
          <w:sz w:val="24"/>
          <w:szCs w:val="24"/>
        </w:rPr>
        <w:t>Fínskom</w:t>
      </w:r>
      <w:r w:rsidR="00B420D6" w:rsidRPr="00FA0E21">
        <w:rPr>
          <w:sz w:val="24"/>
          <w:szCs w:val="24"/>
        </w:rPr>
        <w:t>, ktoré vyhralo skupinu bez prehry.</w:t>
      </w:r>
      <w:r w:rsidR="00FA288E" w:rsidRPr="00FA0E21">
        <w:rPr>
          <w:sz w:val="24"/>
          <w:szCs w:val="24"/>
        </w:rPr>
        <w:t xml:space="preserve"> </w:t>
      </w:r>
      <w:r w:rsidR="00B420D6" w:rsidRPr="00FA0E21">
        <w:rPr>
          <w:sz w:val="24"/>
          <w:szCs w:val="24"/>
        </w:rPr>
        <w:tab/>
      </w:r>
      <w:r w:rsidR="00B420D6" w:rsidRPr="00FA0E21">
        <w:rPr>
          <w:sz w:val="24"/>
          <w:szCs w:val="24"/>
        </w:rPr>
        <w:tab/>
      </w:r>
      <w:r w:rsidR="0078030C" w:rsidRPr="00FA0E21">
        <w:rPr>
          <w:sz w:val="24"/>
          <w:szCs w:val="24"/>
        </w:rPr>
        <w:t xml:space="preserve"> </w:t>
      </w:r>
      <w:r w:rsidR="00FA288E" w:rsidRPr="00FA0E21">
        <w:rPr>
          <w:sz w:val="24"/>
          <w:szCs w:val="24"/>
        </w:rPr>
        <w:t xml:space="preserve">Pootvorené dvere do baráže o postup do A-skupiny </w:t>
      </w:r>
      <w:r w:rsidR="0078030C" w:rsidRPr="00FA0E21">
        <w:rPr>
          <w:sz w:val="24"/>
          <w:szCs w:val="24"/>
        </w:rPr>
        <w:t xml:space="preserve">UEFA Ligy národov žien </w:t>
      </w:r>
      <w:r w:rsidR="00FA288E" w:rsidRPr="00FA0E21">
        <w:rPr>
          <w:sz w:val="24"/>
          <w:szCs w:val="24"/>
        </w:rPr>
        <w:t>sa nám tak definitívne zabuchli, naopak</w:t>
      </w:r>
      <w:r w:rsidR="00B420D6" w:rsidRPr="00FA0E21">
        <w:rPr>
          <w:sz w:val="24"/>
          <w:szCs w:val="24"/>
        </w:rPr>
        <w:t>,</w:t>
      </w:r>
      <w:r w:rsidR="00FA288E" w:rsidRPr="00FA0E21">
        <w:rPr>
          <w:sz w:val="24"/>
          <w:szCs w:val="24"/>
        </w:rPr>
        <w:t xml:space="preserve"> vo </w:t>
      </w:r>
      <w:r w:rsidR="00B420D6" w:rsidRPr="00FA0E21">
        <w:rPr>
          <w:sz w:val="24"/>
          <w:szCs w:val="24"/>
        </w:rPr>
        <w:t>februári 2024 sme v </w:t>
      </w:r>
      <w:r w:rsidR="00FA288E" w:rsidRPr="00FA0E21">
        <w:rPr>
          <w:sz w:val="24"/>
          <w:szCs w:val="24"/>
        </w:rPr>
        <w:t>baráži</w:t>
      </w:r>
      <w:r w:rsidR="00B420D6" w:rsidRPr="00FA0E21">
        <w:rPr>
          <w:sz w:val="24"/>
          <w:szCs w:val="24"/>
        </w:rPr>
        <w:t xml:space="preserve"> </w:t>
      </w:r>
      <w:r w:rsidR="00FA288E" w:rsidRPr="00FA0E21">
        <w:rPr>
          <w:sz w:val="24"/>
          <w:szCs w:val="24"/>
        </w:rPr>
        <w:t xml:space="preserve">museli </w:t>
      </w:r>
      <w:r w:rsidR="00B420D6" w:rsidRPr="00FA0E21">
        <w:rPr>
          <w:sz w:val="24"/>
          <w:szCs w:val="24"/>
        </w:rPr>
        <w:t>za</w:t>
      </w:r>
      <w:r w:rsidR="00FA288E" w:rsidRPr="00FA0E21">
        <w:rPr>
          <w:sz w:val="24"/>
          <w:szCs w:val="24"/>
        </w:rPr>
        <w:t xml:space="preserve">bojovať s Lotyšskom o udržanie sa v B-skupine. </w:t>
      </w:r>
      <w:r w:rsidR="00B92ED0" w:rsidRPr="00FA0E21">
        <w:rPr>
          <w:sz w:val="24"/>
          <w:szCs w:val="24"/>
        </w:rPr>
        <w:t xml:space="preserve"> </w:t>
      </w:r>
      <w:r w:rsidR="005A0752" w:rsidRPr="00FA0E21">
        <w:rPr>
          <w:sz w:val="24"/>
          <w:szCs w:val="24"/>
        </w:rPr>
        <w:t xml:space="preserve">  </w:t>
      </w:r>
    </w:p>
    <w:p w14:paraId="64A84534" w14:textId="48DC9973" w:rsidR="008A6DE2" w:rsidRPr="00FA0E21" w:rsidRDefault="005A0752" w:rsidP="00BA5527">
      <w:pPr>
        <w:tabs>
          <w:tab w:val="left" w:pos="-142"/>
          <w:tab w:val="left" w:pos="360"/>
        </w:tabs>
        <w:spacing w:after="113"/>
        <w:ind w:left="0"/>
        <w:rPr>
          <w:sz w:val="24"/>
          <w:szCs w:val="24"/>
        </w:rPr>
      </w:pPr>
      <w:r w:rsidRPr="00FA0E21">
        <w:rPr>
          <w:rFonts w:ascii="Abadi" w:hAnsi="Abadi" w:cstheme="minorHAnsi"/>
          <w:b/>
          <w:sz w:val="24"/>
          <w:szCs w:val="24"/>
        </w:rPr>
        <w:t>2</w:t>
      </w:r>
      <w:r w:rsidR="00B52608" w:rsidRPr="00FA0E21">
        <w:rPr>
          <w:rFonts w:ascii="Abadi" w:hAnsi="Abadi" w:cstheme="minorHAnsi"/>
          <w:b/>
          <w:sz w:val="24"/>
          <w:szCs w:val="24"/>
        </w:rPr>
        <w:t xml:space="preserve">.4.2 Reprezentácia SR </w:t>
      </w:r>
      <w:r w:rsidR="008B3CCA" w:rsidRPr="00FA0E21">
        <w:rPr>
          <w:rFonts w:ascii="Abadi" w:hAnsi="Abadi" w:cstheme="minorHAnsi"/>
          <w:b/>
          <w:sz w:val="24"/>
          <w:szCs w:val="24"/>
        </w:rPr>
        <w:t>juniorky do1</w:t>
      </w:r>
      <w:r w:rsidR="00B52608" w:rsidRPr="00FA0E21">
        <w:rPr>
          <w:rFonts w:ascii="Abadi" w:hAnsi="Abadi" w:cstheme="minorHAnsi"/>
          <w:b/>
          <w:sz w:val="24"/>
          <w:szCs w:val="24"/>
        </w:rPr>
        <w:t>9 rokov</w:t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  <w:t xml:space="preserve">      </w:t>
      </w:r>
      <w:r w:rsidR="00987362" w:rsidRPr="00FA0E21">
        <w:rPr>
          <w:sz w:val="24"/>
          <w:szCs w:val="24"/>
        </w:rPr>
        <w:t>V</w:t>
      </w:r>
      <w:r w:rsidR="00B52608" w:rsidRPr="00FA0E21">
        <w:rPr>
          <w:sz w:val="24"/>
          <w:szCs w:val="24"/>
        </w:rPr>
        <w:t>eden</w:t>
      </w:r>
      <w:r w:rsidR="00987362" w:rsidRPr="00FA0E21">
        <w:rPr>
          <w:sz w:val="24"/>
          <w:szCs w:val="24"/>
        </w:rPr>
        <w:t>á</w:t>
      </w:r>
      <w:r w:rsidR="00B52608" w:rsidRPr="00FA0E21">
        <w:rPr>
          <w:sz w:val="24"/>
          <w:szCs w:val="24"/>
        </w:rPr>
        <w:t xml:space="preserve"> tréner</w:t>
      </w:r>
      <w:r w:rsidR="00987362" w:rsidRPr="00FA0E21">
        <w:rPr>
          <w:sz w:val="24"/>
          <w:szCs w:val="24"/>
        </w:rPr>
        <w:t>om</w:t>
      </w:r>
      <w:r w:rsidR="00B52608" w:rsidRPr="00FA0E21">
        <w:rPr>
          <w:sz w:val="24"/>
          <w:szCs w:val="24"/>
        </w:rPr>
        <w:t xml:space="preserve"> </w:t>
      </w:r>
      <w:r w:rsidR="00B52608" w:rsidRPr="00FA0E21">
        <w:rPr>
          <w:b/>
          <w:bCs/>
          <w:sz w:val="24"/>
          <w:szCs w:val="24"/>
        </w:rPr>
        <w:t>Jozef</w:t>
      </w:r>
      <w:r w:rsidR="00987362" w:rsidRPr="00FA0E21">
        <w:rPr>
          <w:b/>
          <w:bCs/>
          <w:sz w:val="24"/>
          <w:szCs w:val="24"/>
        </w:rPr>
        <w:t>om</w:t>
      </w:r>
      <w:r w:rsidR="00B52608" w:rsidRPr="00FA0E21">
        <w:rPr>
          <w:b/>
          <w:bCs/>
          <w:sz w:val="24"/>
          <w:szCs w:val="24"/>
        </w:rPr>
        <w:t xml:space="preserve"> Jelšic</w:t>
      </w:r>
      <w:r w:rsidR="00987362" w:rsidRPr="00FA0E21">
        <w:rPr>
          <w:b/>
          <w:bCs/>
          <w:sz w:val="24"/>
          <w:szCs w:val="24"/>
        </w:rPr>
        <w:t>om</w:t>
      </w:r>
      <w:r w:rsidR="00B52608" w:rsidRPr="00FA0E21">
        <w:rPr>
          <w:sz w:val="24"/>
          <w:szCs w:val="24"/>
        </w:rPr>
        <w:t xml:space="preserve"> </w:t>
      </w:r>
      <w:r w:rsidR="00B420D6" w:rsidRPr="00FA0E21">
        <w:rPr>
          <w:sz w:val="24"/>
          <w:szCs w:val="24"/>
        </w:rPr>
        <w:t xml:space="preserve">(ročníky 2004 a 2005) </w:t>
      </w:r>
      <w:r w:rsidR="000A0143" w:rsidRPr="00FA0E21">
        <w:rPr>
          <w:sz w:val="24"/>
          <w:szCs w:val="24"/>
        </w:rPr>
        <w:t>najskôr</w:t>
      </w:r>
      <w:r w:rsidR="00B126C8" w:rsidRPr="00FA0E21">
        <w:rPr>
          <w:sz w:val="24"/>
          <w:szCs w:val="24"/>
        </w:rPr>
        <w:t xml:space="preserve"> </w:t>
      </w:r>
      <w:r w:rsidR="00B420D6" w:rsidRPr="00FA0E21">
        <w:rPr>
          <w:sz w:val="24"/>
          <w:szCs w:val="24"/>
        </w:rPr>
        <w:t>v apríli 2023 na domácom turnaji neuspela v boji o návrat do Ligy A, o čom rozhodla najmä prehra s Čiernou Horou 2:3.</w:t>
      </w:r>
      <w:r w:rsidR="004A4D21" w:rsidRPr="00FA0E21">
        <w:rPr>
          <w:sz w:val="24"/>
          <w:szCs w:val="24"/>
        </w:rPr>
        <w:tab/>
        <w:t xml:space="preserve"> </w:t>
      </w:r>
      <w:r w:rsidR="006165D6" w:rsidRPr="00FA0E21">
        <w:rPr>
          <w:sz w:val="24"/>
          <w:szCs w:val="24"/>
        </w:rPr>
        <w:t xml:space="preserve">        </w:t>
      </w:r>
      <w:r w:rsidR="004A4D21" w:rsidRPr="00FA0E21">
        <w:rPr>
          <w:sz w:val="24"/>
          <w:szCs w:val="24"/>
        </w:rPr>
        <w:t>Výber,</w:t>
      </w:r>
      <w:r w:rsidR="006165D6" w:rsidRPr="00FA0E21">
        <w:rPr>
          <w:sz w:val="24"/>
          <w:szCs w:val="24"/>
        </w:rPr>
        <w:t xml:space="preserve"> </w:t>
      </w:r>
      <w:r w:rsidR="004A4D21" w:rsidRPr="00FA0E21">
        <w:rPr>
          <w:sz w:val="24"/>
          <w:szCs w:val="24"/>
        </w:rPr>
        <w:t>zložený z ročníkov 2005 a 2006, však na prelome novembra a</w:t>
      </w:r>
      <w:r w:rsidR="008B3CCA" w:rsidRPr="00FA0E21">
        <w:rPr>
          <w:sz w:val="24"/>
          <w:szCs w:val="24"/>
        </w:rPr>
        <w:t> </w:t>
      </w:r>
      <w:r w:rsidR="004A4D21" w:rsidRPr="00FA0E21">
        <w:rPr>
          <w:sz w:val="24"/>
          <w:szCs w:val="24"/>
        </w:rPr>
        <w:t>decembra</w:t>
      </w:r>
      <w:r w:rsidR="008B3CCA" w:rsidRPr="00FA0E21">
        <w:rPr>
          <w:sz w:val="24"/>
          <w:szCs w:val="24"/>
        </w:rPr>
        <w:t xml:space="preserve"> 2023</w:t>
      </w:r>
      <w:r w:rsidR="004A4D21" w:rsidRPr="00FA0E21">
        <w:rPr>
          <w:sz w:val="24"/>
          <w:szCs w:val="24"/>
        </w:rPr>
        <w:t xml:space="preserve"> vybojoval na kvalifikačnom turnaji v Rumunsku opätovný postup do Ligy A, v ktorej nám</w:t>
      </w:r>
      <w:r w:rsidR="008B3CCA" w:rsidRPr="00FA0E21">
        <w:rPr>
          <w:sz w:val="24"/>
          <w:szCs w:val="24"/>
        </w:rPr>
        <w:t xml:space="preserve"> </w:t>
      </w:r>
      <w:r w:rsidR="004A4D21" w:rsidRPr="00FA0E21">
        <w:rPr>
          <w:sz w:val="24"/>
          <w:szCs w:val="24"/>
        </w:rPr>
        <w:t>žreb</w:t>
      </w:r>
      <w:r w:rsidR="008B3CCA" w:rsidRPr="00FA0E21">
        <w:rPr>
          <w:sz w:val="24"/>
          <w:szCs w:val="24"/>
        </w:rPr>
        <w:t xml:space="preserve"> </w:t>
      </w:r>
      <w:r w:rsidR="004A4D21" w:rsidRPr="00FA0E21">
        <w:rPr>
          <w:sz w:val="24"/>
          <w:szCs w:val="24"/>
        </w:rPr>
        <w:t xml:space="preserve">prisúdil súperky z Belgicka, Bieloruska a Srbska. </w:t>
      </w:r>
      <w:r w:rsidR="00425D4B" w:rsidRPr="00FA0E21">
        <w:rPr>
          <w:sz w:val="24"/>
          <w:szCs w:val="24"/>
        </w:rPr>
        <w:t>Turnaj sa odohral v polovici apríla 2024 v Srbsku, preto ho v tejto výročnej správe nekomentujeme.</w:t>
      </w:r>
      <w:r w:rsidR="00B420D6" w:rsidRPr="00FA0E21">
        <w:rPr>
          <w:sz w:val="24"/>
          <w:szCs w:val="24"/>
        </w:rPr>
        <w:t xml:space="preserve"> </w:t>
      </w:r>
    </w:p>
    <w:p w14:paraId="3CEAB795" w14:textId="4D78DC49" w:rsidR="00B52608" w:rsidRPr="00FA0E21" w:rsidRDefault="00B52608" w:rsidP="00E56A46">
      <w:pPr>
        <w:tabs>
          <w:tab w:val="left" w:pos="-142"/>
          <w:tab w:val="left" w:pos="360"/>
        </w:tabs>
        <w:spacing w:after="113"/>
        <w:ind w:left="0"/>
        <w:rPr>
          <w:sz w:val="24"/>
          <w:szCs w:val="24"/>
        </w:rPr>
      </w:pPr>
      <w:r w:rsidRPr="00FA0E21">
        <w:rPr>
          <w:rFonts w:ascii="Abadi" w:hAnsi="Abadi" w:cstheme="minorHAnsi"/>
          <w:b/>
          <w:sz w:val="24"/>
          <w:szCs w:val="24"/>
        </w:rPr>
        <w:t>2.4.3 Reprezentácia SR juniorky do 17 rokov</w:t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</w:r>
      <w:r w:rsidR="00E56A46" w:rsidRPr="00FA0E21">
        <w:rPr>
          <w:rFonts w:ascii="Abadi" w:hAnsi="Abadi" w:cstheme="minorHAnsi"/>
          <w:b/>
          <w:sz w:val="24"/>
          <w:szCs w:val="24"/>
        </w:rPr>
        <w:tab/>
        <w:t xml:space="preserve">                          </w:t>
      </w:r>
      <w:r w:rsidRPr="00FA0E21">
        <w:rPr>
          <w:sz w:val="24"/>
          <w:szCs w:val="24"/>
        </w:rPr>
        <w:t>Taktiež pod vedením</w:t>
      </w:r>
      <w:r w:rsidR="00661A8A" w:rsidRPr="00FA0E21">
        <w:rPr>
          <w:sz w:val="24"/>
          <w:szCs w:val="24"/>
        </w:rPr>
        <w:t xml:space="preserve"> </w:t>
      </w:r>
      <w:r w:rsidRPr="00FA0E21">
        <w:rPr>
          <w:b/>
          <w:bCs/>
          <w:sz w:val="24"/>
          <w:szCs w:val="24"/>
        </w:rPr>
        <w:t>Jozefa Jelšica</w:t>
      </w:r>
      <w:r w:rsidRPr="00FA0E21">
        <w:rPr>
          <w:sz w:val="24"/>
          <w:szCs w:val="24"/>
        </w:rPr>
        <w:t xml:space="preserve"> </w:t>
      </w:r>
      <w:r w:rsidR="0072148A" w:rsidRPr="00FA0E21">
        <w:rPr>
          <w:sz w:val="24"/>
          <w:szCs w:val="24"/>
        </w:rPr>
        <w:t>(ročníky 2006 a 2007) najskôr v marci 2023 na kvalifikačnom turnaji v Slovinsku neuspela v boji o udržanie sa v Lige A.</w:t>
      </w:r>
      <w:r w:rsidR="00661A8A" w:rsidRPr="00FA0E21">
        <w:rPr>
          <w:sz w:val="24"/>
          <w:szCs w:val="24"/>
        </w:rPr>
        <w:t xml:space="preserve"> </w:t>
      </w:r>
      <w:r w:rsidR="0072148A" w:rsidRPr="00FA0E21">
        <w:rPr>
          <w:sz w:val="24"/>
          <w:szCs w:val="24"/>
        </w:rPr>
        <w:t xml:space="preserve">Opätovný postup do Ligy A si vybojoval </w:t>
      </w:r>
      <w:r w:rsidR="00661A8A" w:rsidRPr="00FA0E21">
        <w:rPr>
          <w:sz w:val="24"/>
          <w:szCs w:val="24"/>
        </w:rPr>
        <w:t xml:space="preserve">až </w:t>
      </w:r>
      <w:r w:rsidR="0072148A" w:rsidRPr="00FA0E21">
        <w:rPr>
          <w:sz w:val="24"/>
          <w:szCs w:val="24"/>
        </w:rPr>
        <w:t>tím zložený z ročníkov 2007 a</w:t>
      </w:r>
      <w:r w:rsidR="00661A8A" w:rsidRPr="00FA0E21">
        <w:rPr>
          <w:sz w:val="24"/>
          <w:szCs w:val="24"/>
        </w:rPr>
        <w:t> </w:t>
      </w:r>
      <w:r w:rsidR="0072148A" w:rsidRPr="00FA0E21">
        <w:rPr>
          <w:sz w:val="24"/>
          <w:szCs w:val="24"/>
        </w:rPr>
        <w:t>2008</w:t>
      </w:r>
      <w:r w:rsidR="00661A8A" w:rsidRPr="00FA0E21">
        <w:rPr>
          <w:sz w:val="24"/>
          <w:szCs w:val="24"/>
        </w:rPr>
        <w:t xml:space="preserve"> na turnaji</w:t>
      </w:r>
      <w:r w:rsidR="008B3CCA" w:rsidRPr="00FA0E21">
        <w:rPr>
          <w:sz w:val="24"/>
          <w:szCs w:val="24"/>
        </w:rPr>
        <w:t xml:space="preserve"> v Litve</w:t>
      </w:r>
      <w:r w:rsidR="00661A8A" w:rsidRPr="00FA0E21">
        <w:rPr>
          <w:sz w:val="24"/>
          <w:szCs w:val="24"/>
        </w:rPr>
        <w:t xml:space="preserve"> a postúpil do ELITE ROUND fázy,</w:t>
      </w:r>
      <w:r w:rsidR="0072148A" w:rsidRPr="00FA0E21">
        <w:rPr>
          <w:sz w:val="24"/>
          <w:szCs w:val="24"/>
        </w:rPr>
        <w:t xml:space="preserve"> </w:t>
      </w:r>
      <w:r w:rsidR="00661A8A" w:rsidRPr="00FA0E21">
        <w:rPr>
          <w:sz w:val="24"/>
          <w:szCs w:val="24"/>
        </w:rPr>
        <w:t>do</w:t>
      </w:r>
      <w:r w:rsidR="0072148A" w:rsidRPr="00FA0E21">
        <w:rPr>
          <w:sz w:val="24"/>
          <w:szCs w:val="24"/>
        </w:rPr>
        <w:t> ktorej nám</w:t>
      </w:r>
      <w:r w:rsidR="008B3CCA" w:rsidRPr="00FA0E21">
        <w:rPr>
          <w:sz w:val="24"/>
          <w:szCs w:val="24"/>
        </w:rPr>
        <w:t xml:space="preserve"> </w:t>
      </w:r>
      <w:r w:rsidR="0072148A" w:rsidRPr="00FA0E21">
        <w:rPr>
          <w:sz w:val="24"/>
          <w:szCs w:val="24"/>
        </w:rPr>
        <w:t>žreb</w:t>
      </w:r>
      <w:r w:rsidR="008B3CCA" w:rsidRPr="00FA0E21">
        <w:rPr>
          <w:sz w:val="24"/>
          <w:szCs w:val="24"/>
        </w:rPr>
        <w:t xml:space="preserve"> </w:t>
      </w:r>
      <w:r w:rsidR="0072148A" w:rsidRPr="00FA0E21">
        <w:rPr>
          <w:sz w:val="24"/>
          <w:szCs w:val="24"/>
        </w:rPr>
        <w:t>prisúdil súperky z Česka, Francúzska a Nemecka. Turnaj sa odohral v marci 2024 v Nemecku, preto ho v tejto výročnej správe nekomentujeme.</w:t>
      </w:r>
      <w:r w:rsidR="00456899" w:rsidRPr="00FA0E21">
        <w:rPr>
          <w:sz w:val="24"/>
          <w:szCs w:val="24"/>
        </w:rPr>
        <w:t xml:space="preserve"> </w:t>
      </w:r>
      <w:r w:rsidR="0089313C" w:rsidRPr="00FA0E21">
        <w:rPr>
          <w:bCs/>
          <w:sz w:val="24"/>
        </w:rPr>
        <w:t xml:space="preserve">  </w:t>
      </w:r>
      <w:r w:rsidR="008A6DE2" w:rsidRPr="00FA0E21">
        <w:rPr>
          <w:sz w:val="24"/>
          <w:szCs w:val="24"/>
        </w:rPr>
        <w:t xml:space="preserve"> </w:t>
      </w:r>
    </w:p>
    <w:p w14:paraId="6E647437" w14:textId="56C8FBBA" w:rsidR="006D72C0" w:rsidRPr="00FA0E21" w:rsidRDefault="00450939" w:rsidP="00CB14A3">
      <w:pPr>
        <w:ind w:left="0"/>
        <w:rPr>
          <w:sz w:val="24"/>
          <w:szCs w:val="24"/>
        </w:rPr>
      </w:pPr>
      <w:r w:rsidRPr="00FA0E21">
        <w:rPr>
          <w:sz w:val="24"/>
          <w:szCs w:val="24"/>
        </w:rPr>
        <w:t>M</w:t>
      </w:r>
      <w:r w:rsidR="00B52608" w:rsidRPr="00FA0E21">
        <w:rPr>
          <w:sz w:val="24"/>
          <w:szCs w:val="24"/>
        </w:rPr>
        <w:t>ládežníck</w:t>
      </w:r>
      <w:r w:rsidRPr="00FA0E21">
        <w:rPr>
          <w:sz w:val="24"/>
          <w:szCs w:val="24"/>
        </w:rPr>
        <w:t>e</w:t>
      </w:r>
      <w:r w:rsidR="00B52608" w:rsidRPr="00FA0E21">
        <w:rPr>
          <w:sz w:val="24"/>
          <w:szCs w:val="24"/>
        </w:rPr>
        <w:t xml:space="preserve"> výber</w:t>
      </w:r>
      <w:r w:rsidRPr="00FA0E21">
        <w:rPr>
          <w:sz w:val="24"/>
          <w:szCs w:val="24"/>
        </w:rPr>
        <w:t>y</w:t>
      </w:r>
      <w:r w:rsidR="001F2629" w:rsidRPr="00FA0E21">
        <w:rPr>
          <w:sz w:val="24"/>
          <w:szCs w:val="24"/>
        </w:rPr>
        <w:t xml:space="preserve"> SR chlapcov a dievčat </w:t>
      </w:r>
      <w:r w:rsidR="00275402" w:rsidRPr="00FA0E21">
        <w:rPr>
          <w:sz w:val="24"/>
          <w:szCs w:val="24"/>
        </w:rPr>
        <w:t>(od WU15</w:t>
      </w:r>
      <w:r w:rsidR="00854A08" w:rsidRPr="00FA0E21">
        <w:rPr>
          <w:sz w:val="24"/>
          <w:szCs w:val="24"/>
        </w:rPr>
        <w:t xml:space="preserve"> </w:t>
      </w:r>
      <w:r w:rsidR="00987362" w:rsidRPr="00FA0E21">
        <w:rPr>
          <w:sz w:val="24"/>
          <w:szCs w:val="24"/>
        </w:rPr>
        <w:t xml:space="preserve">až po </w:t>
      </w:r>
      <w:r w:rsidR="00275402" w:rsidRPr="00FA0E21">
        <w:rPr>
          <w:sz w:val="24"/>
          <w:szCs w:val="24"/>
        </w:rPr>
        <w:t>U2</w:t>
      </w:r>
      <w:r w:rsidRPr="00FA0E21">
        <w:rPr>
          <w:sz w:val="24"/>
          <w:szCs w:val="24"/>
        </w:rPr>
        <w:t>1</w:t>
      </w:r>
      <w:r w:rsidR="00275402" w:rsidRPr="00FA0E21">
        <w:rPr>
          <w:sz w:val="24"/>
          <w:szCs w:val="24"/>
        </w:rPr>
        <w:t xml:space="preserve">) </w:t>
      </w:r>
      <w:r w:rsidR="001F2629" w:rsidRPr="00FA0E21">
        <w:rPr>
          <w:sz w:val="24"/>
          <w:szCs w:val="24"/>
        </w:rPr>
        <w:t>odohr</w:t>
      </w:r>
      <w:r w:rsidRPr="00FA0E21">
        <w:rPr>
          <w:sz w:val="24"/>
          <w:szCs w:val="24"/>
        </w:rPr>
        <w:t>ali</w:t>
      </w:r>
      <w:r w:rsidR="00B52608" w:rsidRPr="00FA0E21">
        <w:rPr>
          <w:sz w:val="24"/>
          <w:szCs w:val="24"/>
        </w:rPr>
        <w:t xml:space="preserve"> v roku 202</w:t>
      </w:r>
      <w:r w:rsidRPr="00FA0E21">
        <w:rPr>
          <w:sz w:val="24"/>
          <w:szCs w:val="24"/>
        </w:rPr>
        <w:t>3 takmer</w:t>
      </w:r>
      <w:r w:rsidR="003123A2" w:rsidRPr="00FA0E21">
        <w:rPr>
          <w:sz w:val="24"/>
          <w:szCs w:val="24"/>
        </w:rPr>
        <w:t xml:space="preserve"> deväťdesiat zápasov, čo je</w:t>
      </w:r>
      <w:r w:rsidRPr="00FA0E21">
        <w:rPr>
          <w:sz w:val="24"/>
          <w:szCs w:val="24"/>
        </w:rPr>
        <w:t xml:space="preserve"> približne na úrovni roka</w:t>
      </w:r>
      <w:r w:rsidR="001F2629" w:rsidRPr="00FA0E21">
        <w:rPr>
          <w:sz w:val="24"/>
          <w:szCs w:val="24"/>
        </w:rPr>
        <w:t xml:space="preserve"> 202</w:t>
      </w:r>
      <w:r w:rsidRPr="00FA0E21">
        <w:rPr>
          <w:sz w:val="24"/>
          <w:szCs w:val="24"/>
        </w:rPr>
        <w:t>2</w:t>
      </w:r>
      <w:r w:rsidR="00CB14A3" w:rsidRPr="00FA0E21">
        <w:rPr>
          <w:sz w:val="24"/>
          <w:szCs w:val="24"/>
        </w:rPr>
        <w:t>, no stále</w:t>
      </w:r>
      <w:r w:rsidR="005622DF" w:rsidRPr="00FA0E21">
        <w:rPr>
          <w:sz w:val="24"/>
          <w:szCs w:val="24"/>
        </w:rPr>
        <w:t xml:space="preserve"> menej</w:t>
      </w:r>
      <w:r w:rsidR="003123A2" w:rsidRPr="00FA0E21">
        <w:rPr>
          <w:sz w:val="24"/>
          <w:szCs w:val="24"/>
        </w:rPr>
        <w:t>, ako v</w:t>
      </w:r>
      <w:r w:rsidR="008B3CCA" w:rsidRPr="00FA0E21">
        <w:rPr>
          <w:sz w:val="24"/>
          <w:szCs w:val="24"/>
        </w:rPr>
        <w:t> </w:t>
      </w:r>
      <w:r w:rsidR="003123A2" w:rsidRPr="00FA0E21">
        <w:rPr>
          <w:sz w:val="24"/>
          <w:szCs w:val="24"/>
        </w:rPr>
        <w:t>období</w:t>
      </w:r>
      <w:r w:rsidR="008B3CCA" w:rsidRPr="00FA0E21">
        <w:rPr>
          <w:sz w:val="24"/>
          <w:szCs w:val="24"/>
        </w:rPr>
        <w:t xml:space="preserve"> pred pandémiou COVID-19</w:t>
      </w:r>
      <w:r w:rsidR="00CB14A3" w:rsidRPr="00FA0E21">
        <w:rPr>
          <w:sz w:val="24"/>
          <w:szCs w:val="24"/>
        </w:rPr>
        <w:t xml:space="preserve"> (</w:t>
      </w:r>
      <w:r w:rsidR="003123A2" w:rsidRPr="00FA0E21">
        <w:rPr>
          <w:sz w:val="24"/>
          <w:szCs w:val="24"/>
        </w:rPr>
        <w:t xml:space="preserve">až </w:t>
      </w:r>
      <w:r w:rsidR="00CB14A3" w:rsidRPr="00FA0E21">
        <w:rPr>
          <w:sz w:val="24"/>
          <w:szCs w:val="24"/>
        </w:rPr>
        <w:t>102 zápasov v roku 2019).</w:t>
      </w:r>
      <w:r w:rsidR="00CB14A3" w:rsidRPr="00FA0E21">
        <w:rPr>
          <w:sz w:val="24"/>
          <w:szCs w:val="24"/>
        </w:rPr>
        <w:tab/>
      </w:r>
      <w:r w:rsidR="00CB14A3" w:rsidRPr="00FA0E21">
        <w:rPr>
          <w:sz w:val="24"/>
          <w:szCs w:val="24"/>
        </w:rPr>
        <w:tab/>
      </w:r>
      <w:r w:rsidR="00CB14A3" w:rsidRPr="00FA0E21">
        <w:rPr>
          <w:sz w:val="24"/>
          <w:szCs w:val="24"/>
        </w:rPr>
        <w:tab/>
        <w:t xml:space="preserve">    </w:t>
      </w:r>
    </w:p>
    <w:p w14:paraId="4ED4512B" w14:textId="77777777" w:rsidR="00302D21" w:rsidRDefault="00302D21" w:rsidP="00CB14A3">
      <w:pPr>
        <w:ind w:left="0"/>
        <w:rPr>
          <w:b/>
          <w:bCs/>
          <w:sz w:val="16"/>
          <w:szCs w:val="16"/>
        </w:rPr>
      </w:pPr>
    </w:p>
    <w:p w14:paraId="26980DCD" w14:textId="77777777" w:rsidR="00E56A46" w:rsidRDefault="00E56A46" w:rsidP="00CB14A3">
      <w:pPr>
        <w:ind w:left="0"/>
        <w:rPr>
          <w:b/>
          <w:bCs/>
          <w:sz w:val="16"/>
          <w:szCs w:val="16"/>
        </w:rPr>
      </w:pPr>
    </w:p>
    <w:p w14:paraId="3024754F" w14:textId="77777777" w:rsidR="00E56A46" w:rsidRDefault="00E56A46" w:rsidP="00CB14A3">
      <w:pPr>
        <w:ind w:left="0"/>
        <w:rPr>
          <w:b/>
          <w:bCs/>
          <w:sz w:val="16"/>
          <w:szCs w:val="16"/>
        </w:rPr>
      </w:pPr>
    </w:p>
    <w:p w14:paraId="1E6B561E" w14:textId="77777777" w:rsidR="00E56A46" w:rsidRDefault="00E56A46" w:rsidP="00CB14A3">
      <w:pPr>
        <w:ind w:left="0"/>
        <w:rPr>
          <w:b/>
          <w:bCs/>
          <w:sz w:val="16"/>
          <w:szCs w:val="16"/>
        </w:rPr>
      </w:pPr>
    </w:p>
    <w:p w14:paraId="4CB28BB3" w14:textId="77777777" w:rsidR="00E56A46" w:rsidRDefault="00E56A46" w:rsidP="00CB14A3">
      <w:pPr>
        <w:ind w:left="0"/>
        <w:rPr>
          <w:b/>
          <w:bCs/>
          <w:sz w:val="16"/>
          <w:szCs w:val="16"/>
        </w:rPr>
      </w:pPr>
    </w:p>
    <w:p w14:paraId="19F654EF" w14:textId="77777777" w:rsidR="00E56A46" w:rsidRPr="00315E67" w:rsidRDefault="00E56A46" w:rsidP="00CB14A3">
      <w:pPr>
        <w:ind w:left="0"/>
        <w:rPr>
          <w:b/>
          <w:bCs/>
          <w:sz w:val="16"/>
          <w:szCs w:val="16"/>
        </w:rPr>
      </w:pPr>
    </w:p>
    <w:p w14:paraId="1D93576B" w14:textId="77777777" w:rsidR="00E56A46" w:rsidRDefault="00E56A46" w:rsidP="00CB14A3">
      <w:pPr>
        <w:ind w:left="0"/>
        <w:rPr>
          <w:b/>
          <w:bCs/>
          <w:sz w:val="16"/>
          <w:szCs w:val="16"/>
        </w:rPr>
      </w:pPr>
    </w:p>
    <w:p w14:paraId="22CCB274" w14:textId="77777777" w:rsidR="00E56A46" w:rsidRPr="00E56A46" w:rsidRDefault="00E56A46" w:rsidP="00CB14A3">
      <w:pPr>
        <w:ind w:left="0"/>
        <w:rPr>
          <w:b/>
          <w:bCs/>
          <w:sz w:val="8"/>
          <w:szCs w:val="8"/>
        </w:rPr>
      </w:pPr>
    </w:p>
    <w:p w14:paraId="2C0904BC" w14:textId="3F386DD1" w:rsidR="00E56A46" w:rsidRPr="0078030C" w:rsidRDefault="00E56A46" w:rsidP="00CB14A3">
      <w:pPr>
        <w:ind w:left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14:paraId="76B70DF7" w14:textId="242587B8" w:rsidR="006D72C0" w:rsidRPr="00467289" w:rsidRDefault="00321FF8" w:rsidP="00CB14A3">
      <w:pPr>
        <w:ind w:left="0"/>
        <w:rPr>
          <w:b/>
          <w:bCs/>
          <w:sz w:val="23"/>
          <w:szCs w:val="23"/>
        </w:rPr>
      </w:pPr>
      <w:r w:rsidRPr="00467289">
        <w:rPr>
          <w:b/>
          <w:bCs/>
          <w:sz w:val="23"/>
          <w:szCs w:val="23"/>
        </w:rPr>
        <w:t>Poznámka:</w:t>
      </w:r>
    </w:p>
    <w:p w14:paraId="590DF93F" w14:textId="7F29AAA6" w:rsidR="001F2629" w:rsidRPr="00467289" w:rsidRDefault="00B52608" w:rsidP="00CB14A3">
      <w:pPr>
        <w:ind w:left="0"/>
        <w:rPr>
          <w:sz w:val="22"/>
          <w:szCs w:val="22"/>
        </w:rPr>
      </w:pPr>
      <w:r w:rsidRPr="00467289">
        <w:rPr>
          <w:sz w:val="22"/>
          <w:szCs w:val="22"/>
        </w:rPr>
        <w:t>Výsledky všetkých reprezentačných výberov SR v roku 202</w:t>
      </w:r>
      <w:r w:rsidR="00450939" w:rsidRPr="00467289">
        <w:rPr>
          <w:sz w:val="22"/>
          <w:szCs w:val="22"/>
        </w:rPr>
        <w:t>3</w:t>
      </w:r>
      <w:r w:rsidRPr="00467289">
        <w:rPr>
          <w:sz w:val="22"/>
          <w:szCs w:val="22"/>
        </w:rPr>
        <w:t xml:space="preserve"> boli pravidelne hodnotené na zasadnutiach VV SFZ</w:t>
      </w:r>
      <w:r w:rsidR="008F43D1">
        <w:rPr>
          <w:sz w:val="22"/>
          <w:szCs w:val="22"/>
        </w:rPr>
        <w:t>.</w:t>
      </w:r>
      <w:r w:rsidR="001F2629" w:rsidRPr="00467289">
        <w:rPr>
          <w:sz w:val="22"/>
          <w:szCs w:val="22"/>
        </w:rPr>
        <w:t xml:space="preserve"> </w:t>
      </w:r>
      <w:r w:rsidR="008F43D1">
        <w:rPr>
          <w:sz w:val="22"/>
          <w:szCs w:val="22"/>
        </w:rPr>
        <w:t>S</w:t>
      </w:r>
      <w:r w:rsidRPr="00467289">
        <w:rPr>
          <w:sz w:val="22"/>
          <w:szCs w:val="22"/>
        </w:rPr>
        <w:t xml:space="preserve">ú spracované v </w:t>
      </w:r>
      <w:r w:rsidR="00835EE9">
        <w:rPr>
          <w:sz w:val="22"/>
          <w:szCs w:val="22"/>
        </w:rPr>
        <w:t>P</w:t>
      </w:r>
      <w:r w:rsidRPr="00467289">
        <w:rPr>
          <w:sz w:val="22"/>
          <w:szCs w:val="22"/>
        </w:rPr>
        <w:t xml:space="preserve">rílohe č. </w:t>
      </w:r>
      <w:r w:rsidR="00450939" w:rsidRPr="00467289">
        <w:rPr>
          <w:sz w:val="22"/>
          <w:szCs w:val="22"/>
        </w:rPr>
        <w:t>1</w:t>
      </w:r>
      <w:r w:rsidRPr="00467289">
        <w:rPr>
          <w:sz w:val="22"/>
          <w:szCs w:val="22"/>
        </w:rPr>
        <w:t xml:space="preserve"> tejto výročnej správy</w:t>
      </w:r>
      <w:r w:rsidR="001F2629" w:rsidRPr="00467289">
        <w:rPr>
          <w:sz w:val="22"/>
          <w:szCs w:val="22"/>
        </w:rPr>
        <w:t xml:space="preserve"> a verejne dostupné na webovom sídle SFZ, v </w:t>
      </w:r>
      <w:r w:rsidR="008E18A7" w:rsidRPr="00467289">
        <w:rPr>
          <w:sz w:val="22"/>
          <w:szCs w:val="22"/>
        </w:rPr>
        <w:t>sekcii</w:t>
      </w:r>
      <w:r w:rsidR="001F2629" w:rsidRPr="00467289">
        <w:rPr>
          <w:sz w:val="22"/>
          <w:szCs w:val="22"/>
        </w:rPr>
        <w:t xml:space="preserve"> https://futbalsfz.sk/reprezentacia/</w:t>
      </w:r>
    </w:p>
    <w:bookmarkEnd w:id="0"/>
    <w:p w14:paraId="4FABAEA5" w14:textId="0744B955" w:rsidR="00B52608" w:rsidRPr="00B44A56" w:rsidRDefault="00B52608" w:rsidP="00B52608">
      <w:pPr>
        <w:shd w:val="clear" w:color="auto" w:fill="000099"/>
        <w:tabs>
          <w:tab w:val="left" w:pos="360"/>
        </w:tabs>
        <w:ind w:left="0"/>
        <w:rPr>
          <w:rFonts w:ascii="Arial Nova" w:hAnsi="Arial Nova" w:cs="Calibri"/>
          <w:b/>
          <w:sz w:val="24"/>
          <w:szCs w:val="24"/>
        </w:rPr>
      </w:pPr>
      <w:r w:rsidRPr="00B44A56">
        <w:rPr>
          <w:rFonts w:ascii="Arial Nova" w:eastAsia="Arial" w:hAnsi="Arial Nova" w:cs="Calibri"/>
          <w:b/>
          <w:caps/>
          <w:color w:val="FFFFFF"/>
          <w:sz w:val="24"/>
          <w:szCs w:val="24"/>
        </w:rPr>
        <w:t xml:space="preserve">  </w:t>
      </w:r>
      <w:r w:rsidRPr="00B44A56">
        <w:rPr>
          <w:rFonts w:ascii="Arial Nova" w:hAnsi="Arial Nova" w:cs="Calibri"/>
          <w:b/>
          <w:caps/>
          <w:color w:val="FFFFFF"/>
          <w:sz w:val="24"/>
          <w:szCs w:val="24"/>
        </w:rPr>
        <w:t xml:space="preserve">3.  ŠPORTOVÁ ČINNOSŤ – </w:t>
      </w:r>
      <w:r w:rsidR="00AC4C54">
        <w:rPr>
          <w:rFonts w:ascii="Arial Nova" w:hAnsi="Arial Nova" w:cs="Calibri"/>
          <w:b/>
          <w:caps/>
          <w:color w:val="FFFFFF"/>
          <w:sz w:val="24"/>
          <w:szCs w:val="24"/>
        </w:rPr>
        <w:t xml:space="preserve">SÚŤAŽE A </w:t>
      </w:r>
      <w:r w:rsidRPr="00B44A56">
        <w:rPr>
          <w:rFonts w:ascii="Arial Nova" w:hAnsi="Arial Nova" w:cs="Calibri"/>
          <w:b/>
          <w:caps/>
          <w:color w:val="FFFFFF"/>
          <w:sz w:val="24"/>
          <w:szCs w:val="24"/>
        </w:rPr>
        <w:t xml:space="preserve">OSTATNÉ </w:t>
      </w:r>
    </w:p>
    <w:p w14:paraId="5073BF0E" w14:textId="77777777" w:rsidR="008B3CCA" w:rsidRPr="008B3CCA" w:rsidRDefault="008B3CCA" w:rsidP="00B52608">
      <w:pPr>
        <w:pStyle w:val="Zkladntext"/>
        <w:spacing w:after="113"/>
        <w:ind w:left="0"/>
        <w:rPr>
          <w:rFonts w:ascii="Abadi" w:hAnsi="Abadi" w:cstheme="minorHAnsi"/>
          <w:b/>
          <w:sz w:val="2"/>
          <w:szCs w:val="2"/>
          <w:highlight w:val="cyan"/>
        </w:rPr>
      </w:pPr>
    </w:p>
    <w:p w14:paraId="7EC20D15" w14:textId="219B795B" w:rsidR="00111E0C" w:rsidRPr="00F441A5" w:rsidRDefault="00B52608" w:rsidP="00B52608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rFonts w:ascii="Abadi" w:hAnsi="Abadi" w:cstheme="minorHAnsi"/>
          <w:b/>
          <w:sz w:val="24"/>
          <w:szCs w:val="24"/>
        </w:rPr>
        <w:t xml:space="preserve">3.1 Profesionálny futbal </w:t>
      </w:r>
      <w:r w:rsidRPr="00F441A5">
        <w:rPr>
          <w:rFonts w:ascii="Abadi" w:hAnsi="Abadi" w:cstheme="minorHAnsi"/>
          <w:bCs/>
          <w:sz w:val="24"/>
          <w:szCs w:val="24"/>
        </w:rPr>
        <w:t>–</w:t>
      </w:r>
      <w:r w:rsidRPr="00F441A5">
        <w:rPr>
          <w:rFonts w:ascii="Abadi" w:hAnsi="Abadi" w:cstheme="minorHAnsi"/>
          <w:b/>
          <w:sz w:val="24"/>
          <w:szCs w:val="24"/>
        </w:rPr>
        <w:t xml:space="preserve"> Únia ligových klubov</w:t>
      </w:r>
      <w:r w:rsidR="004B1A0F" w:rsidRPr="00F441A5">
        <w:rPr>
          <w:rFonts w:ascii="Abadi" w:hAnsi="Abadi" w:cstheme="minorHAnsi"/>
          <w:b/>
          <w:sz w:val="24"/>
          <w:szCs w:val="24"/>
        </w:rPr>
        <w:tab/>
      </w:r>
      <w:r w:rsidR="004B1A0F" w:rsidRPr="00F441A5">
        <w:rPr>
          <w:rFonts w:ascii="Abadi" w:hAnsi="Abadi" w:cstheme="minorHAnsi"/>
          <w:b/>
          <w:sz w:val="24"/>
          <w:szCs w:val="24"/>
        </w:rPr>
        <w:tab/>
      </w:r>
      <w:r w:rsidR="004B1A0F" w:rsidRPr="00F441A5">
        <w:rPr>
          <w:rFonts w:ascii="Abadi" w:hAnsi="Abadi" w:cstheme="minorHAnsi"/>
          <w:b/>
          <w:sz w:val="24"/>
          <w:szCs w:val="24"/>
        </w:rPr>
        <w:tab/>
      </w:r>
      <w:r w:rsidR="004B1A0F" w:rsidRPr="00F441A5">
        <w:rPr>
          <w:rFonts w:ascii="Abadi" w:hAnsi="Abadi" w:cstheme="minorHAnsi"/>
          <w:b/>
          <w:sz w:val="24"/>
          <w:szCs w:val="24"/>
        </w:rPr>
        <w:tab/>
      </w:r>
      <w:r w:rsidR="004B1A0F" w:rsidRPr="00F441A5">
        <w:rPr>
          <w:rFonts w:ascii="Abadi" w:hAnsi="Abadi" w:cstheme="minorHAnsi"/>
          <w:b/>
          <w:sz w:val="24"/>
          <w:szCs w:val="24"/>
        </w:rPr>
        <w:tab/>
      </w:r>
      <w:r w:rsidR="004B1A0F" w:rsidRPr="00F441A5">
        <w:rPr>
          <w:rFonts w:ascii="Abadi" w:hAnsi="Abadi" w:cstheme="minorHAnsi"/>
          <w:b/>
          <w:sz w:val="24"/>
          <w:szCs w:val="24"/>
        </w:rPr>
        <w:tab/>
        <w:t xml:space="preserve">      </w:t>
      </w:r>
      <w:r w:rsidR="008B3CCA" w:rsidRPr="00F441A5">
        <w:rPr>
          <w:sz w:val="24"/>
          <w:szCs w:val="24"/>
        </w:rPr>
        <w:t>Fortuna liga</w:t>
      </w:r>
      <w:r w:rsidR="00111E0C" w:rsidRPr="00F441A5">
        <w:rPr>
          <w:sz w:val="24"/>
          <w:szCs w:val="24"/>
        </w:rPr>
        <w:t xml:space="preserve"> </w:t>
      </w:r>
      <w:r w:rsidR="009F3A28" w:rsidRPr="00F441A5">
        <w:rPr>
          <w:sz w:val="24"/>
          <w:szCs w:val="24"/>
        </w:rPr>
        <w:t xml:space="preserve">(posledný raz pod týmto názvom) </w:t>
      </w:r>
      <w:r w:rsidR="00F441A5">
        <w:rPr>
          <w:sz w:val="24"/>
          <w:szCs w:val="24"/>
        </w:rPr>
        <w:t xml:space="preserve">pokračovala </w:t>
      </w:r>
      <w:r w:rsidR="00C5530C" w:rsidRPr="00F441A5">
        <w:rPr>
          <w:sz w:val="24"/>
          <w:szCs w:val="24"/>
        </w:rPr>
        <w:t>od februára</w:t>
      </w:r>
      <w:r w:rsidR="00111E0C" w:rsidRPr="00F441A5">
        <w:rPr>
          <w:sz w:val="24"/>
          <w:szCs w:val="24"/>
        </w:rPr>
        <w:t xml:space="preserve"> 202</w:t>
      </w:r>
      <w:r w:rsidR="00A6470E" w:rsidRPr="00F441A5">
        <w:rPr>
          <w:sz w:val="24"/>
          <w:szCs w:val="24"/>
        </w:rPr>
        <w:t>3</w:t>
      </w:r>
      <w:r w:rsidR="00F441A5">
        <w:rPr>
          <w:sz w:val="24"/>
          <w:szCs w:val="24"/>
        </w:rPr>
        <w:t xml:space="preserve"> </w:t>
      </w:r>
      <w:r w:rsidR="00C5530C" w:rsidRPr="00F441A5">
        <w:rPr>
          <w:sz w:val="24"/>
          <w:szCs w:val="24"/>
        </w:rPr>
        <w:t>bojmi v</w:t>
      </w:r>
      <w:r w:rsidR="002B4FD5" w:rsidRPr="00F441A5">
        <w:rPr>
          <w:sz w:val="24"/>
          <w:szCs w:val="24"/>
        </w:rPr>
        <w:t xml:space="preserve"> dv</w:t>
      </w:r>
      <w:r w:rsidR="00C5530C" w:rsidRPr="00F441A5">
        <w:rPr>
          <w:sz w:val="24"/>
          <w:szCs w:val="24"/>
        </w:rPr>
        <w:t>och</w:t>
      </w:r>
      <w:r w:rsidR="00111E0C" w:rsidRPr="00F441A5">
        <w:rPr>
          <w:sz w:val="24"/>
          <w:szCs w:val="24"/>
        </w:rPr>
        <w:t xml:space="preserve"> </w:t>
      </w:r>
      <w:r w:rsidR="006C1402" w:rsidRPr="00F441A5">
        <w:rPr>
          <w:sz w:val="24"/>
          <w:szCs w:val="24"/>
        </w:rPr>
        <w:t>šesťč</w:t>
      </w:r>
      <w:r w:rsidR="00111E0C" w:rsidRPr="00F441A5">
        <w:rPr>
          <w:sz w:val="24"/>
          <w:szCs w:val="24"/>
        </w:rPr>
        <w:t>lenn</w:t>
      </w:r>
      <w:r w:rsidR="00C5530C" w:rsidRPr="00F441A5">
        <w:rPr>
          <w:sz w:val="24"/>
          <w:szCs w:val="24"/>
        </w:rPr>
        <w:t>ých</w:t>
      </w:r>
      <w:r w:rsidR="00111E0C" w:rsidRPr="00F441A5">
        <w:rPr>
          <w:sz w:val="24"/>
          <w:szCs w:val="24"/>
        </w:rPr>
        <w:t xml:space="preserve"> skupin</w:t>
      </w:r>
      <w:r w:rsidR="00C5530C" w:rsidRPr="00F441A5">
        <w:rPr>
          <w:sz w:val="24"/>
          <w:szCs w:val="24"/>
        </w:rPr>
        <w:t>ách</w:t>
      </w:r>
      <w:r w:rsidR="001C3C29" w:rsidRPr="00F441A5">
        <w:rPr>
          <w:sz w:val="24"/>
          <w:szCs w:val="24"/>
        </w:rPr>
        <w:t xml:space="preserve"> –</w:t>
      </w:r>
      <w:r w:rsidR="00111E0C" w:rsidRPr="00F441A5">
        <w:rPr>
          <w:sz w:val="24"/>
          <w:szCs w:val="24"/>
        </w:rPr>
        <w:t xml:space="preserve"> </w:t>
      </w:r>
      <w:r w:rsidR="001C3C29" w:rsidRPr="00F441A5">
        <w:rPr>
          <w:sz w:val="24"/>
          <w:szCs w:val="24"/>
        </w:rPr>
        <w:t>skupin</w:t>
      </w:r>
      <w:r w:rsidR="00C5530C" w:rsidRPr="00F441A5">
        <w:rPr>
          <w:sz w:val="24"/>
          <w:szCs w:val="24"/>
        </w:rPr>
        <w:t>e</w:t>
      </w:r>
      <w:r w:rsidR="001C3C29" w:rsidRPr="00F441A5">
        <w:rPr>
          <w:sz w:val="24"/>
          <w:szCs w:val="24"/>
        </w:rPr>
        <w:t xml:space="preserve"> </w:t>
      </w:r>
      <w:r w:rsidR="00111E0C" w:rsidRPr="00F441A5">
        <w:rPr>
          <w:sz w:val="24"/>
          <w:szCs w:val="24"/>
        </w:rPr>
        <w:t>o titul a</w:t>
      </w:r>
      <w:r w:rsidR="001C3C29" w:rsidRPr="00F441A5">
        <w:rPr>
          <w:sz w:val="24"/>
          <w:szCs w:val="24"/>
        </w:rPr>
        <w:t> skupin</w:t>
      </w:r>
      <w:r w:rsidR="00C5530C" w:rsidRPr="00F441A5">
        <w:rPr>
          <w:sz w:val="24"/>
          <w:szCs w:val="24"/>
        </w:rPr>
        <w:t>e</w:t>
      </w:r>
      <w:r w:rsidR="001C3C29" w:rsidRPr="00F441A5">
        <w:rPr>
          <w:sz w:val="24"/>
          <w:szCs w:val="24"/>
        </w:rPr>
        <w:t xml:space="preserve"> o</w:t>
      </w:r>
      <w:r w:rsidR="008B3CCA" w:rsidRPr="00F441A5">
        <w:rPr>
          <w:sz w:val="24"/>
          <w:szCs w:val="24"/>
        </w:rPr>
        <w:t> </w:t>
      </w:r>
      <w:r w:rsidR="00111E0C" w:rsidRPr="00F441A5">
        <w:rPr>
          <w:sz w:val="24"/>
          <w:szCs w:val="24"/>
        </w:rPr>
        <w:t>udržani</w:t>
      </w:r>
      <w:r w:rsidR="00724CD2" w:rsidRPr="00F441A5">
        <w:rPr>
          <w:sz w:val="24"/>
          <w:szCs w:val="24"/>
        </w:rPr>
        <w:t>e</w:t>
      </w:r>
      <w:r w:rsidR="008B3CCA" w:rsidRPr="00F441A5">
        <w:rPr>
          <w:sz w:val="24"/>
          <w:szCs w:val="24"/>
        </w:rPr>
        <w:t xml:space="preserve"> sa</w:t>
      </w:r>
      <w:r w:rsidR="00111E0C" w:rsidRPr="00F441A5">
        <w:rPr>
          <w:sz w:val="24"/>
          <w:szCs w:val="24"/>
        </w:rPr>
        <w:t>, pričom  miest</w:t>
      </w:r>
      <w:r w:rsidR="008B3CCA" w:rsidRPr="00F441A5">
        <w:rPr>
          <w:sz w:val="24"/>
          <w:szCs w:val="24"/>
        </w:rPr>
        <w:t>a</w:t>
      </w:r>
      <w:r w:rsidR="00111E0C" w:rsidRPr="00F441A5">
        <w:rPr>
          <w:sz w:val="24"/>
          <w:szCs w:val="24"/>
        </w:rPr>
        <w:t xml:space="preserve"> v </w:t>
      </w:r>
      <w:r w:rsidR="00B61C3A">
        <w:rPr>
          <w:sz w:val="24"/>
          <w:szCs w:val="24"/>
        </w:rPr>
        <w:t>„</w:t>
      </w:r>
      <w:r w:rsidR="00111E0C" w:rsidRPr="00F441A5">
        <w:rPr>
          <w:sz w:val="24"/>
          <w:szCs w:val="24"/>
        </w:rPr>
        <w:t>hornej šestke</w:t>
      </w:r>
      <w:r w:rsidR="00B61C3A">
        <w:rPr>
          <w:sz w:val="24"/>
          <w:szCs w:val="24"/>
        </w:rPr>
        <w:t>“</w:t>
      </w:r>
      <w:r w:rsidR="001C3C29" w:rsidRPr="00F441A5">
        <w:rPr>
          <w:sz w:val="24"/>
          <w:szCs w:val="24"/>
        </w:rPr>
        <w:t xml:space="preserve"> s</w:t>
      </w:r>
      <w:r w:rsidR="009F3A28" w:rsidRPr="00F441A5">
        <w:rPr>
          <w:sz w:val="24"/>
          <w:szCs w:val="24"/>
        </w:rPr>
        <w:t>i trocha</w:t>
      </w:r>
      <w:r w:rsidR="008B3CCA" w:rsidRPr="00F441A5">
        <w:rPr>
          <w:sz w:val="24"/>
          <w:szCs w:val="24"/>
        </w:rPr>
        <w:t xml:space="preserve"> prekvapujúco</w:t>
      </w:r>
      <w:r w:rsidR="00C5530C" w:rsidRPr="00F441A5">
        <w:rPr>
          <w:sz w:val="24"/>
          <w:szCs w:val="24"/>
        </w:rPr>
        <w:t xml:space="preserve"> </w:t>
      </w:r>
      <w:r w:rsidR="001C3C29" w:rsidRPr="00F441A5">
        <w:rPr>
          <w:sz w:val="24"/>
          <w:szCs w:val="24"/>
        </w:rPr>
        <w:t>vybojoval</w:t>
      </w:r>
      <w:r w:rsidR="008B3CCA" w:rsidRPr="00F441A5">
        <w:rPr>
          <w:sz w:val="24"/>
          <w:szCs w:val="24"/>
        </w:rPr>
        <w:t>i</w:t>
      </w:r>
      <w:r w:rsidR="001C3C29" w:rsidRPr="00F441A5">
        <w:rPr>
          <w:sz w:val="24"/>
          <w:szCs w:val="24"/>
        </w:rPr>
        <w:t xml:space="preserve"> </w:t>
      </w:r>
      <w:r w:rsidR="003F4CAD" w:rsidRPr="00F441A5">
        <w:rPr>
          <w:sz w:val="24"/>
          <w:szCs w:val="24"/>
        </w:rPr>
        <w:t>až</w:t>
      </w:r>
      <w:r w:rsidR="008B3CCA" w:rsidRPr="00F441A5">
        <w:rPr>
          <w:sz w:val="24"/>
          <w:szCs w:val="24"/>
        </w:rPr>
        <w:t xml:space="preserve"> dvaja nováčikovia súťaže – MFK Dukla Banská Bystrica a FK Železiarne Podbrezová.</w:t>
      </w:r>
      <w:r w:rsidR="001C3C29" w:rsidRPr="00F441A5">
        <w:rPr>
          <w:sz w:val="24"/>
          <w:szCs w:val="24"/>
        </w:rPr>
        <w:t xml:space="preserve">  </w:t>
      </w:r>
      <w:r w:rsidR="00111E0C" w:rsidRPr="00F441A5">
        <w:rPr>
          <w:sz w:val="24"/>
          <w:szCs w:val="24"/>
        </w:rPr>
        <w:t xml:space="preserve"> </w:t>
      </w:r>
    </w:p>
    <w:p w14:paraId="089A87A2" w14:textId="27C73264" w:rsidR="00FE7FF0" w:rsidRPr="00F441A5" w:rsidRDefault="008B3CCA" w:rsidP="00B52608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  <w:shd w:val="clear" w:color="auto" w:fill="FFFFFF"/>
        </w:rPr>
        <w:t>Piaty</w:t>
      </w:r>
      <w:r w:rsidR="001C3C29" w:rsidRPr="00F441A5">
        <w:rPr>
          <w:sz w:val="24"/>
          <w:szCs w:val="24"/>
          <w:shd w:val="clear" w:color="auto" w:fill="FFFFFF"/>
        </w:rPr>
        <w:t xml:space="preserve"> m</w:t>
      </w:r>
      <w:r w:rsidR="00DD5845" w:rsidRPr="00F441A5">
        <w:rPr>
          <w:sz w:val="24"/>
          <w:szCs w:val="24"/>
          <w:shd w:val="clear" w:color="auto" w:fill="FFFFFF"/>
        </w:rPr>
        <w:t>ajstr</w:t>
      </w:r>
      <w:r w:rsidR="001C3C29" w:rsidRPr="00F441A5">
        <w:rPr>
          <w:sz w:val="24"/>
          <w:szCs w:val="24"/>
          <w:shd w:val="clear" w:color="auto" w:fill="FFFFFF"/>
        </w:rPr>
        <w:t xml:space="preserve">ovský titul </w:t>
      </w:r>
      <w:r w:rsidR="00EE178E" w:rsidRPr="00F441A5">
        <w:rPr>
          <w:sz w:val="24"/>
          <w:szCs w:val="24"/>
          <w:shd w:val="clear" w:color="auto" w:fill="FFFFFF"/>
        </w:rPr>
        <w:t>za sebou</w:t>
      </w:r>
      <w:r w:rsidR="001C3C29" w:rsidRPr="00F441A5">
        <w:rPr>
          <w:sz w:val="24"/>
          <w:szCs w:val="24"/>
          <w:shd w:val="clear" w:color="auto" w:fill="FFFFFF"/>
        </w:rPr>
        <w:t xml:space="preserve"> získal </w:t>
      </w:r>
      <w:r w:rsidR="007F09BD" w:rsidRPr="00F441A5">
        <w:rPr>
          <w:sz w:val="24"/>
          <w:szCs w:val="24"/>
          <w:shd w:val="clear" w:color="auto" w:fill="FFFFFF"/>
        </w:rPr>
        <w:t xml:space="preserve">ŠK </w:t>
      </w:r>
      <w:r w:rsidR="00DD5845" w:rsidRPr="00F441A5">
        <w:rPr>
          <w:sz w:val="24"/>
          <w:szCs w:val="24"/>
          <w:shd w:val="clear" w:color="auto" w:fill="FFFFFF"/>
        </w:rPr>
        <w:t>Slovan Bratislava</w:t>
      </w:r>
      <w:r w:rsidR="001C3C29" w:rsidRPr="00F441A5">
        <w:rPr>
          <w:sz w:val="24"/>
          <w:szCs w:val="24"/>
          <w:shd w:val="clear" w:color="auto" w:fill="FFFFFF"/>
        </w:rPr>
        <w:t xml:space="preserve">, pred vicemajstrom </w:t>
      </w:r>
      <w:r w:rsidR="006C1402" w:rsidRPr="00F441A5">
        <w:rPr>
          <w:sz w:val="24"/>
          <w:szCs w:val="24"/>
          <w:shd w:val="clear" w:color="auto" w:fill="FFFFFF"/>
        </w:rPr>
        <w:t>z</w:t>
      </w:r>
      <w:r w:rsidR="00EE178E" w:rsidRPr="00F441A5">
        <w:rPr>
          <w:sz w:val="24"/>
          <w:szCs w:val="24"/>
          <w:shd w:val="clear" w:color="auto" w:fill="FFFFFF"/>
        </w:rPr>
        <w:t> Dunajskej Stredy</w:t>
      </w:r>
      <w:r w:rsidR="001C3C29" w:rsidRPr="00F441A5">
        <w:rPr>
          <w:sz w:val="24"/>
          <w:szCs w:val="24"/>
          <w:shd w:val="clear" w:color="auto" w:fill="FFFFFF"/>
        </w:rPr>
        <w:t xml:space="preserve"> a</w:t>
      </w:r>
      <w:r w:rsidR="00C5530C" w:rsidRPr="00F441A5">
        <w:rPr>
          <w:sz w:val="24"/>
          <w:szCs w:val="24"/>
          <w:shd w:val="clear" w:color="auto" w:fill="FFFFFF"/>
        </w:rPr>
        <w:t xml:space="preserve"> tretím </w:t>
      </w:r>
      <w:r w:rsidR="001C3C29" w:rsidRPr="00F441A5">
        <w:rPr>
          <w:sz w:val="24"/>
          <w:szCs w:val="24"/>
          <w:shd w:val="clear" w:color="auto" w:fill="FFFFFF"/>
        </w:rPr>
        <w:t>Spartak</w:t>
      </w:r>
      <w:r w:rsidR="00EE178E" w:rsidRPr="00F441A5">
        <w:rPr>
          <w:sz w:val="24"/>
          <w:szCs w:val="24"/>
          <w:shd w:val="clear" w:color="auto" w:fill="FFFFFF"/>
        </w:rPr>
        <w:t>om</w:t>
      </w:r>
      <w:r w:rsidR="001C3C29" w:rsidRPr="00F441A5">
        <w:rPr>
          <w:sz w:val="24"/>
          <w:szCs w:val="24"/>
          <w:shd w:val="clear" w:color="auto" w:fill="FFFFFF"/>
        </w:rPr>
        <w:t xml:space="preserve"> Trnava, ktorý </w:t>
      </w:r>
      <w:r w:rsidR="007F05CF" w:rsidRPr="00F441A5">
        <w:rPr>
          <w:sz w:val="24"/>
          <w:szCs w:val="24"/>
          <w:shd w:val="clear" w:color="auto" w:fill="FFFFFF"/>
        </w:rPr>
        <w:t>obhájil víťazstvo v pohári</w:t>
      </w:r>
      <w:r w:rsidR="001C3C29" w:rsidRPr="00F441A5">
        <w:rPr>
          <w:sz w:val="24"/>
          <w:szCs w:val="24"/>
          <w:shd w:val="clear" w:color="auto" w:fill="FFFFFF"/>
        </w:rPr>
        <w:t>.</w:t>
      </w:r>
      <w:r w:rsidR="006C1402" w:rsidRPr="00F441A5">
        <w:rPr>
          <w:sz w:val="24"/>
          <w:szCs w:val="24"/>
          <w:shd w:val="clear" w:color="auto" w:fill="FFFFFF"/>
        </w:rPr>
        <w:t xml:space="preserve"> </w:t>
      </w:r>
      <w:r w:rsidR="00C5530C" w:rsidRPr="00F441A5">
        <w:rPr>
          <w:sz w:val="24"/>
          <w:szCs w:val="24"/>
          <w:shd w:val="clear" w:color="auto" w:fill="FFFFFF"/>
        </w:rPr>
        <w:t>Odohrala sa tak</w:t>
      </w:r>
      <w:r w:rsidR="001C3C29" w:rsidRPr="00F441A5">
        <w:rPr>
          <w:sz w:val="24"/>
          <w:szCs w:val="24"/>
          <w:shd w:val="clear" w:color="auto" w:fill="FFFFFF"/>
        </w:rPr>
        <w:t xml:space="preserve"> aj baráž o účasť v Konferenčnej lige</w:t>
      </w:r>
      <w:r w:rsidR="006C1402" w:rsidRPr="00F441A5">
        <w:rPr>
          <w:sz w:val="24"/>
          <w:szCs w:val="24"/>
          <w:shd w:val="clear" w:color="auto" w:fill="FFFFFF"/>
        </w:rPr>
        <w:t xml:space="preserve"> UEFA</w:t>
      </w:r>
      <w:r w:rsidR="001C3C29" w:rsidRPr="00F441A5">
        <w:rPr>
          <w:sz w:val="24"/>
          <w:szCs w:val="24"/>
          <w:shd w:val="clear" w:color="auto" w:fill="FFFFFF"/>
        </w:rPr>
        <w:t>, v</w:t>
      </w:r>
      <w:r w:rsidR="00FE7FF0" w:rsidRPr="00F441A5">
        <w:rPr>
          <w:sz w:val="24"/>
          <w:szCs w:val="24"/>
          <w:shd w:val="clear" w:color="auto" w:fill="FFFFFF"/>
        </w:rPr>
        <w:t> </w:t>
      </w:r>
      <w:r w:rsidR="001C3C29" w:rsidRPr="00F441A5">
        <w:rPr>
          <w:sz w:val="24"/>
          <w:szCs w:val="24"/>
          <w:shd w:val="clear" w:color="auto" w:fill="FFFFFF"/>
        </w:rPr>
        <w:t>ktorej</w:t>
      </w:r>
      <w:r w:rsidR="00FE7FF0" w:rsidRPr="00F441A5">
        <w:rPr>
          <w:sz w:val="24"/>
          <w:szCs w:val="24"/>
          <w:shd w:val="clear" w:color="auto" w:fill="FFFFFF"/>
        </w:rPr>
        <w:t xml:space="preserve"> si poslednú </w:t>
      </w:r>
      <w:r w:rsidR="00EE178E" w:rsidRPr="00F441A5">
        <w:rPr>
          <w:sz w:val="24"/>
          <w:szCs w:val="24"/>
          <w:shd w:val="clear" w:color="auto" w:fill="FFFFFF"/>
        </w:rPr>
        <w:t>miestenku</w:t>
      </w:r>
      <w:r w:rsidR="00FE7FF0" w:rsidRPr="00F441A5">
        <w:rPr>
          <w:sz w:val="24"/>
          <w:szCs w:val="24"/>
          <w:shd w:val="clear" w:color="auto" w:fill="FFFFFF"/>
        </w:rPr>
        <w:t xml:space="preserve"> do</w:t>
      </w:r>
      <w:r w:rsidR="00DD5845" w:rsidRPr="00F441A5">
        <w:rPr>
          <w:sz w:val="24"/>
          <w:szCs w:val="24"/>
          <w:shd w:val="clear" w:color="auto" w:fill="FFFFFF"/>
        </w:rPr>
        <w:t> pohárovej Európ</w:t>
      </w:r>
      <w:r w:rsidR="00FE7FF0" w:rsidRPr="00F441A5">
        <w:rPr>
          <w:sz w:val="24"/>
          <w:szCs w:val="24"/>
          <w:shd w:val="clear" w:color="auto" w:fill="FFFFFF"/>
        </w:rPr>
        <w:t>y</w:t>
      </w:r>
      <w:r w:rsidR="00DD5845" w:rsidRPr="00F441A5">
        <w:rPr>
          <w:sz w:val="24"/>
          <w:szCs w:val="24"/>
          <w:shd w:val="clear" w:color="auto" w:fill="FFFFFF"/>
        </w:rPr>
        <w:t xml:space="preserve"> vybojoval</w:t>
      </w:r>
      <w:r w:rsidR="00FE7FF0" w:rsidRPr="00F441A5">
        <w:rPr>
          <w:sz w:val="24"/>
          <w:szCs w:val="24"/>
          <w:shd w:val="clear" w:color="auto" w:fill="FFFFFF"/>
        </w:rPr>
        <w:t xml:space="preserve"> </w:t>
      </w:r>
      <w:r w:rsidR="00EE178E" w:rsidRPr="00F441A5">
        <w:rPr>
          <w:sz w:val="24"/>
          <w:szCs w:val="24"/>
          <w:shd w:val="clear" w:color="auto" w:fill="FFFFFF"/>
        </w:rPr>
        <w:t>šiesty MŠK Žilina</w:t>
      </w:r>
      <w:r w:rsidR="00FE7FF0" w:rsidRPr="00F441A5">
        <w:rPr>
          <w:sz w:val="24"/>
          <w:szCs w:val="24"/>
          <w:shd w:val="clear" w:color="auto" w:fill="FFFFFF"/>
        </w:rPr>
        <w:t>. Z</w:t>
      </w:r>
      <w:r w:rsidR="00EE178E" w:rsidRPr="00F441A5">
        <w:rPr>
          <w:sz w:val="24"/>
          <w:szCs w:val="24"/>
          <w:shd w:val="clear" w:color="auto" w:fill="FFFFFF"/>
        </w:rPr>
        <w:t> najvyššej súťaže</w:t>
      </w:r>
      <w:r w:rsidR="00FE7FF0" w:rsidRPr="00F441A5">
        <w:rPr>
          <w:sz w:val="24"/>
          <w:szCs w:val="24"/>
          <w:shd w:val="clear" w:color="auto" w:fill="FFFFFF"/>
        </w:rPr>
        <w:t xml:space="preserve"> priamo zostúpil </w:t>
      </w:r>
      <w:r w:rsidR="00EE178E" w:rsidRPr="00F441A5">
        <w:rPr>
          <w:sz w:val="24"/>
          <w:szCs w:val="24"/>
          <w:shd w:val="clear" w:color="auto" w:fill="FFFFFF"/>
        </w:rPr>
        <w:t>M</w:t>
      </w:r>
      <w:r w:rsidR="00FE7FF0" w:rsidRPr="00F441A5">
        <w:rPr>
          <w:sz w:val="24"/>
          <w:szCs w:val="24"/>
          <w:shd w:val="clear" w:color="auto" w:fill="FFFFFF"/>
        </w:rPr>
        <w:t xml:space="preserve">FK </w:t>
      </w:r>
      <w:r w:rsidR="00EE178E" w:rsidRPr="00F441A5">
        <w:rPr>
          <w:sz w:val="24"/>
          <w:szCs w:val="24"/>
          <w:shd w:val="clear" w:color="auto" w:fill="FFFFFF"/>
        </w:rPr>
        <w:t xml:space="preserve">Tatran Liptovský Mikuláš, FC ViOn Zlaté Moravce si v baráži s 1. FC Tatran Prešov </w:t>
      </w:r>
      <w:r w:rsidR="003F4CAD" w:rsidRPr="00F441A5">
        <w:rPr>
          <w:sz w:val="24"/>
          <w:szCs w:val="24"/>
          <w:shd w:val="clear" w:color="auto" w:fill="FFFFFF"/>
        </w:rPr>
        <w:t>uhájil</w:t>
      </w:r>
      <w:r w:rsidR="00EE178E" w:rsidRPr="00F441A5">
        <w:rPr>
          <w:sz w:val="24"/>
          <w:szCs w:val="24"/>
          <w:shd w:val="clear" w:color="auto" w:fill="FFFFFF"/>
        </w:rPr>
        <w:t xml:space="preserve"> prvoligovú príslušnosť aj na sezónu 2023/24. </w:t>
      </w:r>
      <w:r w:rsidR="00FE7FF0" w:rsidRPr="00F441A5">
        <w:rPr>
          <w:sz w:val="24"/>
          <w:szCs w:val="24"/>
          <w:shd w:val="clear" w:color="auto" w:fill="FFFFFF"/>
        </w:rPr>
        <w:t xml:space="preserve"> </w:t>
      </w:r>
    </w:p>
    <w:p w14:paraId="566323EF" w14:textId="3F3B833F" w:rsidR="007F05CF" w:rsidRPr="00F441A5" w:rsidRDefault="00D3265A" w:rsidP="007F05CF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</w:rPr>
        <w:t>V</w:t>
      </w:r>
      <w:r w:rsidR="003D4695" w:rsidRPr="00F441A5">
        <w:rPr>
          <w:sz w:val="24"/>
          <w:szCs w:val="24"/>
        </w:rPr>
        <w:t> klubových súťažiach UEFA</w:t>
      </w:r>
      <w:r w:rsidR="00C0153B" w:rsidRPr="00F441A5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>sme</w:t>
      </w:r>
      <w:r w:rsidR="007F05CF" w:rsidRPr="00F441A5">
        <w:rPr>
          <w:sz w:val="24"/>
          <w:szCs w:val="24"/>
        </w:rPr>
        <w:t xml:space="preserve"> po dlhšom čase </w:t>
      </w:r>
      <w:r w:rsidRPr="00F441A5">
        <w:rPr>
          <w:sz w:val="24"/>
          <w:szCs w:val="24"/>
        </w:rPr>
        <w:t>mali</w:t>
      </w:r>
      <w:r w:rsidR="007F05CF" w:rsidRPr="00F441A5">
        <w:rPr>
          <w:sz w:val="24"/>
          <w:szCs w:val="24"/>
        </w:rPr>
        <w:t xml:space="preserve"> </w:t>
      </w:r>
      <w:r w:rsidR="00C0153B" w:rsidRPr="00F441A5">
        <w:rPr>
          <w:sz w:val="24"/>
          <w:szCs w:val="24"/>
        </w:rPr>
        <w:t xml:space="preserve">svojho </w:t>
      </w:r>
      <w:r w:rsidRPr="00F441A5">
        <w:rPr>
          <w:sz w:val="24"/>
          <w:szCs w:val="24"/>
        </w:rPr>
        <w:t>zástupcu</w:t>
      </w:r>
      <w:r w:rsidR="007F05CF" w:rsidRPr="00F441A5">
        <w:rPr>
          <w:sz w:val="24"/>
          <w:szCs w:val="24"/>
        </w:rPr>
        <w:t xml:space="preserve"> aj v jarných vyraďovacích bojoch. ŠK Slovan Bratislava vyhral svoju skupinu Európskej konferenčnej lig</w:t>
      </w:r>
      <w:r w:rsidR="003F4CAD" w:rsidRPr="00F441A5">
        <w:rPr>
          <w:sz w:val="24"/>
          <w:szCs w:val="24"/>
        </w:rPr>
        <w:t>y</w:t>
      </w:r>
      <w:r w:rsidR="007F05CF" w:rsidRPr="00F441A5">
        <w:rPr>
          <w:sz w:val="24"/>
          <w:szCs w:val="24"/>
        </w:rPr>
        <w:t xml:space="preserve"> (UECL) a zabezpečil si priamy postup do osemfinále. Tu však v napínavom dvojzápase stroskotal </w:t>
      </w:r>
      <w:r w:rsidR="003F4CAD" w:rsidRPr="00F441A5">
        <w:rPr>
          <w:sz w:val="24"/>
          <w:szCs w:val="24"/>
        </w:rPr>
        <w:t xml:space="preserve">až </w:t>
      </w:r>
      <w:r w:rsidR="007F05CF" w:rsidRPr="00F441A5">
        <w:rPr>
          <w:sz w:val="24"/>
          <w:szCs w:val="24"/>
        </w:rPr>
        <w:t xml:space="preserve">po jedenástkovom rozstrele na </w:t>
      </w:r>
      <w:r w:rsidR="00150104" w:rsidRPr="00F441A5">
        <w:rPr>
          <w:sz w:val="24"/>
          <w:szCs w:val="24"/>
        </w:rPr>
        <w:t xml:space="preserve">svojom súperovi zo skupiny – </w:t>
      </w:r>
      <w:r w:rsidR="007F05CF" w:rsidRPr="00F441A5">
        <w:rPr>
          <w:sz w:val="24"/>
          <w:szCs w:val="24"/>
        </w:rPr>
        <w:t>švajčiarskom</w:t>
      </w:r>
      <w:r w:rsidR="00150104" w:rsidRPr="00F441A5">
        <w:rPr>
          <w:sz w:val="24"/>
          <w:szCs w:val="24"/>
        </w:rPr>
        <w:t xml:space="preserve"> tíme</w:t>
      </w:r>
      <w:r w:rsidR="007F05CF" w:rsidRPr="00F441A5">
        <w:rPr>
          <w:sz w:val="24"/>
          <w:szCs w:val="24"/>
        </w:rPr>
        <w:t xml:space="preserve"> FC Bazilej.</w:t>
      </w:r>
      <w:r w:rsidR="00150104" w:rsidRPr="00F441A5">
        <w:rPr>
          <w:sz w:val="24"/>
          <w:szCs w:val="24"/>
        </w:rPr>
        <w:tab/>
      </w:r>
      <w:r w:rsidR="007F05CF" w:rsidRPr="00F441A5">
        <w:rPr>
          <w:sz w:val="24"/>
          <w:szCs w:val="24"/>
        </w:rPr>
        <w:t xml:space="preserve"> </w:t>
      </w:r>
      <w:r w:rsidR="00150104" w:rsidRPr="00F441A5">
        <w:rPr>
          <w:sz w:val="24"/>
          <w:szCs w:val="24"/>
        </w:rPr>
        <w:t xml:space="preserve">           </w:t>
      </w:r>
      <w:r w:rsidR="00315E67" w:rsidRPr="00F441A5">
        <w:rPr>
          <w:sz w:val="24"/>
          <w:szCs w:val="24"/>
        </w:rPr>
        <w:t xml:space="preserve">                      </w:t>
      </w:r>
      <w:r w:rsidR="003F4CAD" w:rsidRPr="00F441A5">
        <w:rPr>
          <w:sz w:val="24"/>
          <w:szCs w:val="24"/>
        </w:rPr>
        <w:t>Jeseň</w:t>
      </w:r>
      <w:r w:rsidR="007F05CF" w:rsidRPr="00F441A5">
        <w:rPr>
          <w:sz w:val="24"/>
          <w:szCs w:val="24"/>
        </w:rPr>
        <w:t xml:space="preserve"> 2023 priniesl</w:t>
      </w:r>
      <w:r w:rsidR="003F4CAD" w:rsidRPr="00F441A5">
        <w:rPr>
          <w:sz w:val="24"/>
          <w:szCs w:val="24"/>
        </w:rPr>
        <w:t>a</w:t>
      </w:r>
      <w:r w:rsidR="007F05CF" w:rsidRPr="00F441A5">
        <w:rPr>
          <w:sz w:val="24"/>
          <w:szCs w:val="24"/>
        </w:rPr>
        <w:t xml:space="preserve"> </w:t>
      </w:r>
      <w:r w:rsidR="008C3B54" w:rsidRPr="00F441A5">
        <w:rPr>
          <w:sz w:val="24"/>
          <w:szCs w:val="24"/>
        </w:rPr>
        <w:t xml:space="preserve">aj </w:t>
      </w:r>
      <w:r w:rsidR="007F05CF" w:rsidRPr="00F441A5">
        <w:rPr>
          <w:sz w:val="24"/>
          <w:szCs w:val="24"/>
        </w:rPr>
        <w:t xml:space="preserve">ďalšiu pozitívnu správu v podobe </w:t>
      </w:r>
      <w:r w:rsidR="008C3B54" w:rsidRPr="00F441A5">
        <w:rPr>
          <w:sz w:val="24"/>
          <w:szCs w:val="24"/>
        </w:rPr>
        <w:t>historickej</w:t>
      </w:r>
      <w:r w:rsidR="003F4CAD" w:rsidRPr="00F441A5">
        <w:rPr>
          <w:sz w:val="24"/>
          <w:szCs w:val="24"/>
        </w:rPr>
        <w:t xml:space="preserve"> </w:t>
      </w:r>
      <w:r w:rsidR="007F05CF" w:rsidRPr="00F441A5">
        <w:rPr>
          <w:sz w:val="24"/>
          <w:szCs w:val="24"/>
        </w:rPr>
        <w:t>účasti</w:t>
      </w:r>
      <w:r w:rsidR="008C3B54" w:rsidRPr="00F441A5">
        <w:rPr>
          <w:sz w:val="24"/>
          <w:szCs w:val="24"/>
        </w:rPr>
        <w:t xml:space="preserve"> až</w:t>
      </w:r>
      <w:r w:rsidR="007F05CF" w:rsidRPr="00F441A5">
        <w:rPr>
          <w:sz w:val="24"/>
          <w:szCs w:val="24"/>
        </w:rPr>
        <w:t xml:space="preserve"> </w:t>
      </w:r>
      <w:r w:rsidR="00F80920" w:rsidRPr="00F441A5">
        <w:rPr>
          <w:sz w:val="24"/>
          <w:szCs w:val="24"/>
        </w:rPr>
        <w:t>dvoch</w:t>
      </w:r>
      <w:r w:rsidR="007F05CF" w:rsidRPr="00F441A5">
        <w:rPr>
          <w:sz w:val="24"/>
          <w:szCs w:val="24"/>
        </w:rPr>
        <w:t xml:space="preserve"> </w:t>
      </w:r>
      <w:r w:rsidR="008C3B54" w:rsidRPr="00F441A5">
        <w:rPr>
          <w:sz w:val="24"/>
          <w:szCs w:val="24"/>
        </w:rPr>
        <w:t xml:space="preserve">našich </w:t>
      </w:r>
      <w:r w:rsidR="007F05CF" w:rsidRPr="00F441A5">
        <w:rPr>
          <w:sz w:val="24"/>
          <w:szCs w:val="24"/>
        </w:rPr>
        <w:t>klubo</w:t>
      </w:r>
      <w:r w:rsidR="008C3B54" w:rsidRPr="00F441A5">
        <w:rPr>
          <w:sz w:val="24"/>
          <w:szCs w:val="24"/>
        </w:rPr>
        <w:t>v</w:t>
      </w:r>
      <w:r w:rsidR="007F05CF" w:rsidRPr="00F441A5">
        <w:rPr>
          <w:sz w:val="24"/>
          <w:szCs w:val="24"/>
        </w:rPr>
        <w:t xml:space="preserve"> v skupinovej fáze UE</w:t>
      </w:r>
      <w:r w:rsidR="008C3B54" w:rsidRPr="00F441A5">
        <w:rPr>
          <w:sz w:val="24"/>
          <w:szCs w:val="24"/>
        </w:rPr>
        <w:t>C</w:t>
      </w:r>
      <w:r w:rsidR="007F05CF" w:rsidRPr="00F441A5">
        <w:rPr>
          <w:sz w:val="24"/>
          <w:szCs w:val="24"/>
        </w:rPr>
        <w:t>L</w:t>
      </w:r>
      <w:r w:rsidR="009F3A28" w:rsidRPr="00F441A5">
        <w:rPr>
          <w:sz w:val="24"/>
          <w:szCs w:val="24"/>
        </w:rPr>
        <w:t>,</w:t>
      </w:r>
      <w:r w:rsidR="007F05CF" w:rsidRPr="00F441A5">
        <w:rPr>
          <w:sz w:val="24"/>
          <w:szCs w:val="24"/>
        </w:rPr>
        <w:t xml:space="preserve"> keď okrem majstra ŠK Slovan Bratislava</w:t>
      </w:r>
      <w:r w:rsidR="008C3B54" w:rsidRPr="00F441A5">
        <w:rPr>
          <w:sz w:val="24"/>
          <w:szCs w:val="24"/>
        </w:rPr>
        <w:t>,</w:t>
      </w:r>
      <w:r w:rsidR="007F05CF" w:rsidRPr="00F441A5">
        <w:rPr>
          <w:sz w:val="24"/>
          <w:szCs w:val="24"/>
        </w:rPr>
        <w:t xml:space="preserve"> sa do skupinovej fázy prebojoval aj</w:t>
      </w:r>
      <w:r w:rsidR="008C3B54" w:rsidRPr="00F441A5">
        <w:rPr>
          <w:sz w:val="24"/>
          <w:szCs w:val="24"/>
        </w:rPr>
        <w:t xml:space="preserve"> </w:t>
      </w:r>
      <w:r w:rsidR="007F05CF" w:rsidRPr="00F441A5">
        <w:rPr>
          <w:sz w:val="24"/>
          <w:szCs w:val="24"/>
        </w:rPr>
        <w:t xml:space="preserve">FC Spartak Trnava.  </w:t>
      </w:r>
    </w:p>
    <w:p w14:paraId="57F055A8" w14:textId="29F356B9" w:rsidR="006440B0" w:rsidRPr="00F441A5" w:rsidRDefault="006440B0" w:rsidP="00344BF9">
      <w:pPr>
        <w:pStyle w:val="Zkladntext"/>
        <w:spacing w:after="113"/>
        <w:ind w:left="0"/>
        <w:rPr>
          <w:bCs/>
          <w:sz w:val="24"/>
          <w:szCs w:val="24"/>
        </w:rPr>
      </w:pPr>
      <w:r w:rsidRPr="00F441A5">
        <w:rPr>
          <w:sz w:val="24"/>
          <w:szCs w:val="24"/>
        </w:rPr>
        <w:t>Už v</w:t>
      </w:r>
      <w:r w:rsidR="008B4AA1" w:rsidRPr="00F441A5">
        <w:rPr>
          <w:sz w:val="24"/>
          <w:szCs w:val="24"/>
        </w:rPr>
        <w:t> </w:t>
      </w:r>
      <w:r w:rsidR="00AE3143" w:rsidRPr="00F441A5">
        <w:rPr>
          <w:sz w:val="24"/>
          <w:szCs w:val="24"/>
        </w:rPr>
        <w:t>predchádzajúcej</w:t>
      </w:r>
      <w:r w:rsidR="008B4AA1" w:rsidRPr="00F441A5">
        <w:rPr>
          <w:sz w:val="24"/>
          <w:szCs w:val="24"/>
        </w:rPr>
        <w:t xml:space="preserve"> výročnej správe s</w:t>
      </w:r>
      <w:r w:rsidRPr="00F441A5">
        <w:rPr>
          <w:sz w:val="24"/>
          <w:szCs w:val="24"/>
        </w:rPr>
        <w:t>om</w:t>
      </w:r>
      <w:r w:rsidR="002A7648" w:rsidRPr="00F441A5">
        <w:rPr>
          <w:sz w:val="24"/>
          <w:szCs w:val="24"/>
        </w:rPr>
        <w:t xml:space="preserve"> </w:t>
      </w:r>
      <w:r w:rsidR="008B4AA1" w:rsidRPr="00F441A5">
        <w:rPr>
          <w:sz w:val="24"/>
          <w:szCs w:val="24"/>
        </w:rPr>
        <w:t>spomínal</w:t>
      </w:r>
      <w:r w:rsidR="0008595F" w:rsidRPr="00F441A5">
        <w:rPr>
          <w:sz w:val="24"/>
          <w:szCs w:val="24"/>
        </w:rPr>
        <w:t xml:space="preserve"> </w:t>
      </w:r>
      <w:r w:rsidR="003D4695" w:rsidRPr="00F441A5">
        <w:rPr>
          <w:sz w:val="24"/>
          <w:szCs w:val="24"/>
        </w:rPr>
        <w:t>dorast</w:t>
      </w:r>
      <w:r w:rsidRPr="00F441A5">
        <w:rPr>
          <w:sz w:val="24"/>
          <w:szCs w:val="24"/>
        </w:rPr>
        <w:t>encov</w:t>
      </w:r>
      <w:r w:rsidR="008B4AA1" w:rsidRPr="00F441A5">
        <w:rPr>
          <w:sz w:val="24"/>
          <w:szCs w:val="24"/>
        </w:rPr>
        <w:t xml:space="preserve"> MŠK Žilina</w:t>
      </w:r>
      <w:r w:rsidR="0008595F" w:rsidRPr="00F441A5">
        <w:rPr>
          <w:sz w:val="24"/>
          <w:szCs w:val="24"/>
        </w:rPr>
        <w:t>, ktor</w:t>
      </w:r>
      <w:r w:rsidR="00F80920" w:rsidRPr="00F441A5">
        <w:rPr>
          <w:sz w:val="24"/>
          <w:szCs w:val="24"/>
        </w:rPr>
        <w:t>í</w:t>
      </w:r>
      <w:r w:rsidRPr="00F441A5">
        <w:rPr>
          <w:sz w:val="24"/>
          <w:szCs w:val="24"/>
        </w:rPr>
        <w:t xml:space="preserve"> </w:t>
      </w:r>
      <w:r w:rsidRPr="00F441A5">
        <w:rPr>
          <w:bCs/>
          <w:sz w:val="24"/>
          <w:szCs w:val="24"/>
        </w:rPr>
        <w:t>sa ako druhý slovenský majster vekovej kategórie U19 kvalifikovali až do jarnej vyraďovacej fázy UEFA Ligy majstrov mládeže. Mladí „</w:t>
      </w:r>
      <w:r w:rsidR="0014773B" w:rsidRPr="00F441A5">
        <w:rPr>
          <w:bCs/>
          <w:sz w:val="24"/>
          <w:szCs w:val="24"/>
        </w:rPr>
        <w:t>š</w:t>
      </w:r>
      <w:r w:rsidRPr="00F441A5">
        <w:rPr>
          <w:bCs/>
          <w:sz w:val="24"/>
          <w:szCs w:val="24"/>
        </w:rPr>
        <w:t xml:space="preserve">ošoni“ </w:t>
      </w:r>
      <w:r w:rsidR="00F80920" w:rsidRPr="00F441A5">
        <w:rPr>
          <w:bCs/>
          <w:sz w:val="24"/>
          <w:szCs w:val="24"/>
        </w:rPr>
        <w:t>na jeseň 2023</w:t>
      </w:r>
      <w:r w:rsidRPr="00F441A5">
        <w:rPr>
          <w:bCs/>
          <w:sz w:val="24"/>
          <w:szCs w:val="24"/>
        </w:rPr>
        <w:t xml:space="preserve"> najskôr vyradili cyperský Paphos  (1:0 a 5:0) a následne aj českého majstra tejto vekovej kategórie AC Sparta Praha (2:2 a 5:4 po streľbe pokutových kopov).</w:t>
      </w:r>
      <w:r w:rsidR="009F3A28" w:rsidRPr="00F441A5">
        <w:rPr>
          <w:bCs/>
          <w:sz w:val="24"/>
          <w:szCs w:val="24"/>
        </w:rPr>
        <w:t xml:space="preserve"> Nakoľko vyraďovacia fáza súťaže prebiehala až od februára 2024, budeme ju komentovať</w:t>
      </w:r>
      <w:r w:rsidR="00B61C3A">
        <w:rPr>
          <w:bCs/>
          <w:sz w:val="24"/>
          <w:szCs w:val="24"/>
        </w:rPr>
        <w:t xml:space="preserve"> </w:t>
      </w:r>
      <w:r w:rsidR="009F3A28" w:rsidRPr="00F441A5">
        <w:rPr>
          <w:bCs/>
          <w:sz w:val="24"/>
          <w:szCs w:val="24"/>
        </w:rPr>
        <w:t>v budúcej výročnej správe.</w:t>
      </w:r>
      <w:r w:rsidRPr="00F441A5">
        <w:rPr>
          <w:bCs/>
          <w:sz w:val="24"/>
          <w:szCs w:val="24"/>
        </w:rPr>
        <w:t xml:space="preserve">   </w:t>
      </w:r>
    </w:p>
    <w:p w14:paraId="584632A3" w14:textId="5DC02F67" w:rsidR="00344BF9" w:rsidRPr="00F441A5" w:rsidRDefault="00344BF9" w:rsidP="00344BF9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</w:rPr>
        <w:t xml:space="preserve">Spolupráca </w:t>
      </w:r>
      <w:r w:rsidR="009F3A28" w:rsidRPr="00F441A5">
        <w:rPr>
          <w:sz w:val="24"/>
          <w:szCs w:val="24"/>
        </w:rPr>
        <w:t xml:space="preserve">SFZ a </w:t>
      </w:r>
      <w:r w:rsidRPr="00F441A5">
        <w:rPr>
          <w:sz w:val="24"/>
          <w:szCs w:val="24"/>
        </w:rPr>
        <w:t xml:space="preserve">ÚLK – riadiacim orgánom Niké ligy (ďalej len </w:t>
      </w:r>
      <w:r w:rsidR="00F67327">
        <w:rPr>
          <w:sz w:val="24"/>
          <w:szCs w:val="24"/>
        </w:rPr>
        <w:t>„</w:t>
      </w:r>
      <w:r w:rsidRPr="00F441A5">
        <w:rPr>
          <w:sz w:val="24"/>
          <w:szCs w:val="24"/>
        </w:rPr>
        <w:t>NL</w:t>
      </w:r>
      <w:r w:rsidR="00F67327">
        <w:rPr>
          <w:sz w:val="24"/>
          <w:szCs w:val="24"/>
        </w:rPr>
        <w:t>“</w:t>
      </w:r>
      <w:r w:rsidRPr="00F441A5">
        <w:rPr>
          <w:sz w:val="24"/>
          <w:szCs w:val="24"/>
        </w:rPr>
        <w:t xml:space="preserve">) – sa odvíja najmä od zmluvy, </w:t>
      </w:r>
      <w:r w:rsidR="009F3A28" w:rsidRPr="00F441A5">
        <w:rPr>
          <w:sz w:val="24"/>
          <w:szCs w:val="24"/>
        </w:rPr>
        <w:t xml:space="preserve">aktuálne </w:t>
      </w:r>
      <w:r w:rsidRPr="00F441A5">
        <w:rPr>
          <w:sz w:val="24"/>
          <w:szCs w:val="24"/>
        </w:rPr>
        <w:t>platnej do 30.6.2026</w:t>
      </w:r>
      <w:r w:rsidR="000325D9" w:rsidRPr="00F441A5">
        <w:rPr>
          <w:sz w:val="24"/>
          <w:szCs w:val="24"/>
        </w:rPr>
        <w:t xml:space="preserve">. </w:t>
      </w:r>
      <w:r w:rsidRPr="00F441A5">
        <w:rPr>
          <w:sz w:val="24"/>
          <w:szCs w:val="24"/>
        </w:rPr>
        <w:t>SFZ</w:t>
      </w:r>
      <w:r w:rsidR="000325D9" w:rsidRPr="00F441A5">
        <w:rPr>
          <w:sz w:val="24"/>
          <w:szCs w:val="24"/>
        </w:rPr>
        <w:t xml:space="preserve"> ňou</w:t>
      </w:r>
      <w:r w:rsidRPr="00F441A5">
        <w:rPr>
          <w:sz w:val="24"/>
          <w:szCs w:val="24"/>
        </w:rPr>
        <w:t xml:space="preserve"> profesionálnemu futbalu ponúkol ďalšie skvalitnenie podmienok fungovania ako jeho riadiacej organizácie, tak aj</w:t>
      </w:r>
      <w:r w:rsidR="000325D9" w:rsidRPr="00F441A5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>klubom, ktoré zastrešuje.</w:t>
      </w:r>
      <w:r w:rsidR="009F3A28" w:rsidRPr="00F441A5">
        <w:rPr>
          <w:sz w:val="24"/>
          <w:szCs w:val="24"/>
        </w:rPr>
        <w:t xml:space="preserve"> </w:t>
      </w:r>
      <w:r w:rsidR="000325D9" w:rsidRPr="00F441A5">
        <w:rPr>
          <w:sz w:val="24"/>
          <w:szCs w:val="24"/>
        </w:rPr>
        <w:tab/>
        <w:t xml:space="preserve">      </w:t>
      </w:r>
      <w:r w:rsidRPr="00F441A5">
        <w:rPr>
          <w:sz w:val="24"/>
          <w:szCs w:val="24"/>
          <w:shd w:val="clear" w:color="auto" w:fill="FFFFFF"/>
        </w:rPr>
        <w:t>Vedenie ÚLK</w:t>
      </w:r>
      <w:r w:rsidR="009F3A28" w:rsidRPr="00F441A5">
        <w:rPr>
          <w:sz w:val="24"/>
          <w:szCs w:val="24"/>
          <w:shd w:val="clear" w:color="auto" w:fill="FFFFFF"/>
        </w:rPr>
        <w:t xml:space="preserve"> </w:t>
      </w:r>
      <w:r w:rsidRPr="00F441A5">
        <w:rPr>
          <w:sz w:val="24"/>
          <w:szCs w:val="24"/>
          <w:shd w:val="clear" w:color="auto" w:fill="FFFFFF"/>
        </w:rPr>
        <w:t xml:space="preserve">realizovalo tender na titulárneho partnera najvyššej futbalovej súťaže. Po deviatich sezónach </w:t>
      </w:r>
      <w:r w:rsidR="009F3A28" w:rsidRPr="00F441A5">
        <w:rPr>
          <w:sz w:val="24"/>
          <w:szCs w:val="24"/>
          <w:shd w:val="clear" w:color="auto" w:fill="FFFFFF"/>
        </w:rPr>
        <w:t>pri</w:t>
      </w:r>
      <w:r w:rsidRPr="00F441A5">
        <w:rPr>
          <w:sz w:val="24"/>
          <w:szCs w:val="24"/>
          <w:shd w:val="clear" w:color="auto" w:fill="FFFFFF"/>
        </w:rPr>
        <w:t>šlo k zmene titulárneho partnera, keď spoločnosť F</w:t>
      </w:r>
      <w:r w:rsidR="00095BEB">
        <w:rPr>
          <w:sz w:val="24"/>
          <w:szCs w:val="24"/>
          <w:shd w:val="clear" w:color="auto" w:fill="FFFFFF"/>
        </w:rPr>
        <w:t>ORTUNA</w:t>
      </w:r>
      <w:r w:rsidRPr="00F441A5">
        <w:rPr>
          <w:sz w:val="24"/>
          <w:szCs w:val="24"/>
          <w:shd w:val="clear" w:color="auto" w:fill="FFFFFF"/>
        </w:rPr>
        <w:t xml:space="preserve"> SK vystriedal nový partner Niké. Došlo tak zároveň k zmene názvu súťaže, ktorá od 1.7.2023 nesie názov Niké liga. Podpis nového titulárneho partnera znamená významné navýšenie príjmov z centralizovaných marketingových práv, čo po úspešnom televíznom tendri (práva vlastní spoločnosť Markíza-Slovakia)</w:t>
      </w:r>
      <w:r w:rsidR="000325D9" w:rsidRPr="00F441A5">
        <w:rPr>
          <w:sz w:val="24"/>
          <w:szCs w:val="24"/>
          <w:shd w:val="clear" w:color="auto" w:fill="FFFFFF"/>
        </w:rPr>
        <w:t>,</w:t>
      </w:r>
      <w:r w:rsidRPr="00F441A5">
        <w:rPr>
          <w:sz w:val="24"/>
          <w:szCs w:val="24"/>
          <w:shd w:val="clear" w:color="auto" w:fill="FFFFFF"/>
        </w:rPr>
        <w:t xml:space="preserve"> </w:t>
      </w:r>
      <w:r w:rsidR="009F3A28" w:rsidRPr="00F441A5">
        <w:rPr>
          <w:sz w:val="24"/>
          <w:szCs w:val="24"/>
          <w:shd w:val="clear" w:color="auto" w:fill="FFFFFF"/>
        </w:rPr>
        <w:t xml:space="preserve">predstavuje ďalší </w:t>
      </w:r>
      <w:r w:rsidRPr="00F441A5">
        <w:rPr>
          <w:sz w:val="24"/>
          <w:szCs w:val="24"/>
          <w:shd w:val="clear" w:color="auto" w:fill="FFFFFF"/>
        </w:rPr>
        <w:t xml:space="preserve">výrazný krok smerom k stabilizácii financovania klubov </w:t>
      </w:r>
      <w:r w:rsidR="009F3A28" w:rsidRPr="00F441A5">
        <w:rPr>
          <w:sz w:val="24"/>
          <w:szCs w:val="24"/>
          <w:shd w:val="clear" w:color="auto" w:fill="FFFFFF"/>
        </w:rPr>
        <w:t>najvyššej súťaže</w:t>
      </w:r>
      <w:r w:rsidRPr="00F441A5">
        <w:rPr>
          <w:sz w:val="24"/>
          <w:szCs w:val="24"/>
          <w:shd w:val="clear" w:color="auto" w:fill="FFFFFF"/>
        </w:rPr>
        <w:t xml:space="preserve"> z prostriedkov centralizácie.</w:t>
      </w:r>
      <w:r w:rsidRPr="00F441A5">
        <w:rPr>
          <w:sz w:val="24"/>
          <w:szCs w:val="24"/>
          <w:shd w:val="clear" w:color="auto" w:fill="FFFFFF"/>
        </w:rPr>
        <w:tab/>
      </w:r>
      <w:r w:rsidRPr="00F441A5">
        <w:rPr>
          <w:sz w:val="24"/>
          <w:szCs w:val="24"/>
          <w:shd w:val="clear" w:color="auto" w:fill="FFFFFF"/>
        </w:rPr>
        <w:tab/>
      </w:r>
      <w:r w:rsidRPr="00F441A5">
        <w:rPr>
          <w:sz w:val="24"/>
          <w:szCs w:val="24"/>
          <w:shd w:val="clear" w:color="auto" w:fill="FFFFFF"/>
        </w:rPr>
        <w:tab/>
      </w:r>
    </w:p>
    <w:p w14:paraId="18117E05" w14:textId="075DDA46" w:rsidR="00344BF9" w:rsidRPr="00F441A5" w:rsidRDefault="00344BF9" w:rsidP="00344BF9">
      <w:pPr>
        <w:pStyle w:val="Zkladntext"/>
        <w:spacing w:after="113"/>
        <w:ind w:left="0"/>
        <w:rPr>
          <w:sz w:val="24"/>
          <w:szCs w:val="24"/>
          <w:shd w:val="clear" w:color="auto" w:fill="FFFFFF"/>
        </w:rPr>
      </w:pPr>
      <w:r w:rsidRPr="00F441A5">
        <w:rPr>
          <w:sz w:val="24"/>
          <w:szCs w:val="24"/>
          <w:shd w:val="clear" w:color="auto" w:fill="FFFFFF"/>
        </w:rPr>
        <w:t>Obchodné aktivity pre ÚLK zastrešuje spoločnosť ÚLK Marketing, a.s., ktorej vznik podporili v ÚLK združené kluby. V hodnotenom období prišlo z dôvodu spomínaného tendra na nového titulárneho partnera k ďalšiemu výraznému navýšeniu príjmov z centralizovaných práv. ÚLK je štv</w:t>
      </w:r>
      <w:r w:rsidR="00EA7DB7" w:rsidRPr="00F441A5">
        <w:rPr>
          <w:sz w:val="24"/>
          <w:szCs w:val="24"/>
          <w:shd w:val="clear" w:color="auto" w:fill="FFFFFF"/>
        </w:rPr>
        <w:t>r</w:t>
      </w:r>
      <w:r w:rsidRPr="00F441A5">
        <w:rPr>
          <w:sz w:val="24"/>
          <w:szCs w:val="24"/>
          <w:shd w:val="clear" w:color="auto" w:fill="FFFFFF"/>
        </w:rPr>
        <w:t xml:space="preserve">tý rok riadnym a aktívnym členom organizácie European leagues, ktorá združuje 40 európskych súťaží. V marci 2023 </w:t>
      </w:r>
      <w:r w:rsidR="00EA7DB7" w:rsidRPr="00F441A5">
        <w:rPr>
          <w:sz w:val="24"/>
          <w:szCs w:val="24"/>
          <w:shd w:val="clear" w:color="auto" w:fill="FFFFFF"/>
        </w:rPr>
        <w:t xml:space="preserve">ÚLK </w:t>
      </w:r>
      <w:r w:rsidRPr="00F441A5">
        <w:rPr>
          <w:sz w:val="24"/>
          <w:szCs w:val="24"/>
          <w:shd w:val="clear" w:color="auto" w:fill="FFFFFF"/>
        </w:rPr>
        <w:t>v</w:t>
      </w:r>
      <w:r w:rsidR="00544370" w:rsidRPr="00F441A5">
        <w:rPr>
          <w:sz w:val="24"/>
          <w:szCs w:val="24"/>
          <w:shd w:val="clear" w:color="auto" w:fill="FFFFFF"/>
        </w:rPr>
        <w:t> </w:t>
      </w:r>
      <w:r w:rsidRPr="00F441A5">
        <w:rPr>
          <w:sz w:val="24"/>
          <w:szCs w:val="24"/>
          <w:shd w:val="clear" w:color="auto" w:fill="FFFFFF"/>
        </w:rPr>
        <w:t>Bratislave</w:t>
      </w:r>
      <w:r w:rsidR="00544370" w:rsidRPr="00F441A5">
        <w:rPr>
          <w:sz w:val="24"/>
          <w:szCs w:val="24"/>
          <w:shd w:val="clear" w:color="auto" w:fill="FFFFFF"/>
        </w:rPr>
        <w:t xml:space="preserve"> organizovala</w:t>
      </w:r>
      <w:r w:rsidRPr="00F441A5">
        <w:rPr>
          <w:sz w:val="24"/>
          <w:szCs w:val="24"/>
          <w:shd w:val="clear" w:color="auto" w:fill="FFFFFF"/>
        </w:rPr>
        <w:t xml:space="preserve"> seminár v rámci vzdelávacieho programu ELEVATE, ktorý organizuje asociácia Európskych líg a ktorého súčasťou bolo 20 vybraných top manažérov európskych ligových súťaží.   </w:t>
      </w:r>
    </w:p>
    <w:p w14:paraId="6B3062DA" w14:textId="07D3C1AF" w:rsidR="004B1A0F" w:rsidRPr="00F441A5" w:rsidRDefault="00344BF9" w:rsidP="00344BF9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</w:rPr>
        <w:t>ÚLK pokračovala v realizácii viacerých projektov na ligovej úrovni, z tých dôležitých je potrebné spomenúť najmä rozvoj aplikácie Niké liga, ktorá zahŕňa aj úspešnú Fantasy ligu.</w:t>
      </w:r>
      <w:r w:rsidR="004B1A0F" w:rsidRPr="00F441A5">
        <w:rPr>
          <w:sz w:val="24"/>
          <w:szCs w:val="24"/>
        </w:rPr>
        <w:t xml:space="preserve"> P</w:t>
      </w:r>
      <w:r w:rsidRPr="00F441A5">
        <w:rPr>
          <w:sz w:val="24"/>
          <w:szCs w:val="24"/>
        </w:rPr>
        <w:t xml:space="preserve">okračovalo </w:t>
      </w:r>
      <w:r w:rsidR="004B1A0F" w:rsidRPr="00F441A5">
        <w:rPr>
          <w:sz w:val="24"/>
          <w:szCs w:val="24"/>
        </w:rPr>
        <w:t xml:space="preserve">tiež </w:t>
      </w:r>
      <w:r w:rsidRPr="00F441A5">
        <w:rPr>
          <w:sz w:val="24"/>
          <w:szCs w:val="24"/>
        </w:rPr>
        <w:t xml:space="preserve">viacero projektov, ktoré majú </w:t>
      </w:r>
      <w:r w:rsidR="004B1A0F" w:rsidRPr="00F441A5">
        <w:rPr>
          <w:sz w:val="24"/>
          <w:szCs w:val="24"/>
        </w:rPr>
        <w:t>napomôcť</w:t>
      </w:r>
      <w:r w:rsidRPr="00F441A5">
        <w:rPr>
          <w:sz w:val="24"/>
          <w:szCs w:val="24"/>
        </w:rPr>
        <w:t xml:space="preserve"> popularizáci</w:t>
      </w:r>
      <w:r w:rsidR="004B1A0F" w:rsidRPr="00F441A5">
        <w:rPr>
          <w:sz w:val="24"/>
          <w:szCs w:val="24"/>
        </w:rPr>
        <w:t>i</w:t>
      </w:r>
      <w:r w:rsidRPr="00F441A5">
        <w:rPr>
          <w:sz w:val="24"/>
          <w:szCs w:val="24"/>
        </w:rPr>
        <w:t xml:space="preserve"> futbalu. Aj v sezóne 2023/24 pokračoval projekt </w:t>
      </w:r>
      <w:r w:rsidRPr="00F441A5">
        <w:rPr>
          <w:i/>
          <w:iCs/>
          <w:sz w:val="24"/>
          <w:szCs w:val="24"/>
        </w:rPr>
        <w:t>„Futbal v meste,“</w:t>
      </w:r>
      <w:r w:rsidRPr="00F441A5">
        <w:rPr>
          <w:sz w:val="24"/>
          <w:szCs w:val="24"/>
        </w:rPr>
        <w:t xml:space="preserve"> ktorý má už tretí rok za</w:t>
      </w:r>
      <w:r w:rsidR="00EA7DB7" w:rsidRPr="00F441A5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>ambasádora</w:t>
      </w:r>
      <w:r w:rsidR="00EA7DB7" w:rsidRPr="00F441A5">
        <w:rPr>
          <w:sz w:val="24"/>
          <w:szCs w:val="24"/>
        </w:rPr>
        <w:t xml:space="preserve"> </w:t>
      </w:r>
      <w:r w:rsidR="004B1A0F" w:rsidRPr="00F441A5">
        <w:rPr>
          <w:sz w:val="24"/>
          <w:szCs w:val="24"/>
        </w:rPr>
        <w:t xml:space="preserve"> </w:t>
      </w:r>
      <w:r w:rsidR="00EA7DB7" w:rsidRPr="00F441A5">
        <w:rPr>
          <w:sz w:val="24"/>
          <w:szCs w:val="24"/>
        </w:rPr>
        <w:t>jedného</w:t>
      </w:r>
      <w:r w:rsidR="004B1A0F" w:rsidRPr="00F441A5">
        <w:rPr>
          <w:sz w:val="24"/>
          <w:szCs w:val="24"/>
        </w:rPr>
        <w:t xml:space="preserve"> z historicky</w:t>
      </w:r>
      <w:r w:rsidR="00EA7DB7" w:rsidRPr="00F441A5">
        <w:rPr>
          <w:sz w:val="24"/>
          <w:szCs w:val="24"/>
        </w:rPr>
        <w:t xml:space="preserve"> </w:t>
      </w:r>
      <w:r w:rsidR="004B1A0F" w:rsidRPr="00F441A5">
        <w:rPr>
          <w:sz w:val="24"/>
          <w:szCs w:val="24"/>
        </w:rPr>
        <w:t>najúspešnejších</w:t>
      </w:r>
    </w:p>
    <w:p w14:paraId="721C4162" w14:textId="50B5E862" w:rsidR="00344BF9" w:rsidRPr="00F441A5" w:rsidRDefault="00EA7DB7" w:rsidP="00344BF9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</w:rPr>
        <w:t>futbalistov</w:t>
      </w:r>
      <w:r w:rsidR="00544370" w:rsidRPr="00F441A5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>Slovenska –</w:t>
      </w:r>
      <w:r w:rsidR="00344BF9" w:rsidRPr="00F441A5">
        <w:rPr>
          <w:sz w:val="24"/>
          <w:szCs w:val="24"/>
        </w:rPr>
        <w:t xml:space="preserve"> Mareka Hamšíka.</w:t>
      </w:r>
    </w:p>
    <w:p w14:paraId="410535F3" w14:textId="16DE891B" w:rsidR="00344BF9" w:rsidRPr="00F441A5" w:rsidRDefault="00344BF9" w:rsidP="00344BF9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</w:rPr>
        <w:t xml:space="preserve">Naša najvyššia súťaž  je </w:t>
      </w:r>
      <w:r w:rsidR="00544370" w:rsidRPr="00F441A5">
        <w:rPr>
          <w:sz w:val="24"/>
          <w:szCs w:val="24"/>
        </w:rPr>
        <w:t>stále</w:t>
      </w:r>
      <w:r w:rsidRPr="00F441A5">
        <w:rPr>
          <w:sz w:val="24"/>
          <w:szCs w:val="24"/>
        </w:rPr>
        <w:t xml:space="preserve"> ligou plnou talentovaných futbalistov. Potvrdila to aj jesenná časť prebiehajúcej sezóny, keď v rámci Európy z pohľadu nasadzovania mladých hráčov opäť dominoval MŠK Žilina. Potešiteľné je rovnako vysoké percento reprezentantov v kategórii U21, ktorí sa začali pripravovať na </w:t>
      </w:r>
      <w:r w:rsidR="00EA7DB7" w:rsidRPr="00F441A5">
        <w:rPr>
          <w:sz w:val="24"/>
          <w:szCs w:val="24"/>
        </w:rPr>
        <w:t xml:space="preserve">finálový turnaj ME hráčov do 21 rokov na </w:t>
      </w:r>
      <w:r w:rsidRPr="00F441A5">
        <w:rPr>
          <w:sz w:val="24"/>
          <w:szCs w:val="24"/>
        </w:rPr>
        <w:t xml:space="preserve">Slovensku.  </w:t>
      </w:r>
      <w:r w:rsidRPr="00F441A5">
        <w:rPr>
          <w:sz w:val="24"/>
          <w:szCs w:val="24"/>
        </w:rPr>
        <w:tab/>
      </w:r>
    </w:p>
    <w:p w14:paraId="7E8AAFF0" w14:textId="4E6394CB" w:rsidR="00E74406" w:rsidRDefault="00344BF9" w:rsidP="00344BF9">
      <w:pPr>
        <w:pStyle w:val="Zkladntext"/>
        <w:spacing w:after="113"/>
        <w:ind w:left="0"/>
        <w:rPr>
          <w:sz w:val="24"/>
          <w:szCs w:val="24"/>
        </w:rPr>
      </w:pPr>
      <w:r w:rsidRPr="00F441A5">
        <w:rPr>
          <w:sz w:val="24"/>
          <w:szCs w:val="24"/>
        </w:rPr>
        <w:t xml:space="preserve">V Niké lige sa </w:t>
      </w:r>
      <w:r w:rsidR="00E74406">
        <w:rPr>
          <w:sz w:val="24"/>
          <w:szCs w:val="24"/>
        </w:rPr>
        <w:t>aktívne</w:t>
      </w:r>
      <w:r w:rsidRPr="00F441A5">
        <w:rPr>
          <w:sz w:val="24"/>
          <w:szCs w:val="24"/>
        </w:rPr>
        <w:t xml:space="preserve"> </w:t>
      </w:r>
      <w:r w:rsidR="00E74406">
        <w:rPr>
          <w:sz w:val="24"/>
          <w:szCs w:val="24"/>
        </w:rPr>
        <w:t>vy</w:t>
      </w:r>
      <w:r w:rsidRPr="00F441A5">
        <w:rPr>
          <w:sz w:val="24"/>
          <w:szCs w:val="24"/>
        </w:rPr>
        <w:t>užíva systém VAR. Aktuálne je systém</w:t>
      </w:r>
      <w:r w:rsidR="00E74406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 xml:space="preserve">dostupný v rámci dvoch </w:t>
      </w:r>
      <w:r w:rsidR="00EA7DB7" w:rsidRPr="00F441A5">
        <w:rPr>
          <w:sz w:val="24"/>
          <w:szCs w:val="24"/>
        </w:rPr>
        <w:t>televíznych</w:t>
      </w:r>
      <w:r w:rsidRPr="00F441A5">
        <w:rPr>
          <w:sz w:val="24"/>
          <w:szCs w:val="24"/>
        </w:rPr>
        <w:t xml:space="preserve"> zápasov v každom kole</w:t>
      </w:r>
      <w:r w:rsidR="00544370" w:rsidRPr="00F441A5">
        <w:rPr>
          <w:sz w:val="24"/>
          <w:szCs w:val="24"/>
        </w:rPr>
        <w:t xml:space="preserve"> najvyššej súťaže </w:t>
      </w:r>
      <w:r w:rsidR="00EA7DB7" w:rsidRPr="00F441A5">
        <w:rPr>
          <w:sz w:val="24"/>
          <w:szCs w:val="24"/>
        </w:rPr>
        <w:t>a</w:t>
      </w:r>
      <w:r w:rsidR="00544370" w:rsidRPr="00F441A5">
        <w:rPr>
          <w:sz w:val="24"/>
          <w:szCs w:val="24"/>
        </w:rPr>
        <w:t xml:space="preserve"> s</w:t>
      </w:r>
      <w:r w:rsidRPr="00F441A5">
        <w:rPr>
          <w:sz w:val="24"/>
          <w:szCs w:val="24"/>
        </w:rPr>
        <w:t xml:space="preserve"> veden</w:t>
      </w:r>
      <w:r w:rsidR="00544370" w:rsidRPr="00F441A5">
        <w:rPr>
          <w:sz w:val="24"/>
          <w:szCs w:val="24"/>
        </w:rPr>
        <w:t>ím</w:t>
      </w:r>
      <w:r w:rsidRPr="00F441A5">
        <w:rPr>
          <w:sz w:val="24"/>
          <w:szCs w:val="24"/>
        </w:rPr>
        <w:t xml:space="preserve"> ÚLK </w:t>
      </w:r>
      <w:r w:rsidR="006647E2">
        <w:rPr>
          <w:sz w:val="24"/>
          <w:szCs w:val="24"/>
        </w:rPr>
        <w:t xml:space="preserve">úzko </w:t>
      </w:r>
      <w:r w:rsidR="00544370" w:rsidRPr="00F441A5">
        <w:rPr>
          <w:sz w:val="24"/>
          <w:szCs w:val="24"/>
        </w:rPr>
        <w:t>spolu</w:t>
      </w:r>
      <w:r w:rsidRPr="00F441A5">
        <w:rPr>
          <w:sz w:val="24"/>
          <w:szCs w:val="24"/>
        </w:rPr>
        <w:t>pracuje</w:t>
      </w:r>
      <w:r w:rsidR="00544370" w:rsidRPr="00F441A5">
        <w:rPr>
          <w:sz w:val="24"/>
          <w:szCs w:val="24"/>
        </w:rPr>
        <w:t>me</w:t>
      </w:r>
      <w:r w:rsidRPr="00F441A5">
        <w:rPr>
          <w:sz w:val="24"/>
          <w:szCs w:val="24"/>
        </w:rPr>
        <w:t xml:space="preserve"> na riešení centralizovaného</w:t>
      </w:r>
      <w:r w:rsidR="00544370" w:rsidRPr="00F441A5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>VAR</w:t>
      </w:r>
      <w:r w:rsidR="00544370" w:rsidRPr="00F441A5">
        <w:rPr>
          <w:sz w:val="24"/>
          <w:szCs w:val="24"/>
        </w:rPr>
        <w:t>-u</w:t>
      </w:r>
      <w:r w:rsidRPr="00F441A5">
        <w:rPr>
          <w:sz w:val="24"/>
          <w:szCs w:val="24"/>
        </w:rPr>
        <w:t>, ktoré by malo zabezpečiť kompletné pokrytie zápasov Niké lig</w:t>
      </w:r>
      <w:r w:rsidR="00EA7DB7" w:rsidRPr="00F441A5">
        <w:rPr>
          <w:sz w:val="24"/>
          <w:szCs w:val="24"/>
        </w:rPr>
        <w:t>y</w:t>
      </w:r>
      <w:r w:rsidRPr="00F441A5">
        <w:rPr>
          <w:sz w:val="24"/>
          <w:szCs w:val="24"/>
        </w:rPr>
        <w:t>.</w:t>
      </w:r>
      <w:r w:rsidR="006647E2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 </w:t>
      </w:r>
      <w:r w:rsidR="00E74406" w:rsidRPr="00F441A5">
        <w:rPr>
          <w:sz w:val="24"/>
          <w:szCs w:val="24"/>
        </w:rPr>
        <w:t>Skvalitnili sa priame prenosy zo zápasov, ktoré sú od sezóny 2023/24 snímané minimálne 10 kamerami, pričom zápasy mesiaca (jeden vybraný zápas v mesiaci) sú snímané až na 12 kamier.</w:t>
      </w:r>
    </w:p>
    <w:p w14:paraId="7FF39419" w14:textId="294DCB6C" w:rsidR="00344BF9" w:rsidRPr="00A377A9" w:rsidRDefault="00344BF9" w:rsidP="00344BF9">
      <w:pPr>
        <w:pStyle w:val="Zkladntext"/>
        <w:spacing w:after="113"/>
        <w:ind w:left="0"/>
        <w:rPr>
          <w:rStyle w:val="Vrazn"/>
          <w:b w:val="0"/>
          <w:bCs w:val="0"/>
          <w:sz w:val="24"/>
          <w:szCs w:val="24"/>
        </w:rPr>
      </w:pPr>
      <w:r w:rsidRPr="00F441A5">
        <w:rPr>
          <w:sz w:val="24"/>
          <w:szCs w:val="24"/>
        </w:rPr>
        <w:t>Zápasy našej najvyššej súťaže sú</w:t>
      </w:r>
      <w:r w:rsidR="00544370" w:rsidRPr="00F441A5">
        <w:rPr>
          <w:sz w:val="24"/>
          <w:szCs w:val="24"/>
        </w:rPr>
        <w:t xml:space="preserve"> </w:t>
      </w:r>
      <w:r w:rsidRPr="00F441A5">
        <w:rPr>
          <w:sz w:val="24"/>
          <w:szCs w:val="24"/>
        </w:rPr>
        <w:t xml:space="preserve">dostupné aj v zahraničí prostredníctvom platformy </w:t>
      </w:r>
      <w:r w:rsidRPr="00F441A5">
        <w:rPr>
          <w:i/>
          <w:iCs/>
          <w:sz w:val="24"/>
          <w:szCs w:val="24"/>
        </w:rPr>
        <w:t>„One</w:t>
      </w:r>
      <w:r w:rsidR="00544370" w:rsidRPr="00F441A5">
        <w:rPr>
          <w:i/>
          <w:iCs/>
          <w:sz w:val="24"/>
          <w:szCs w:val="24"/>
        </w:rPr>
        <w:t xml:space="preserve"> </w:t>
      </w:r>
      <w:r w:rsidRPr="00F441A5">
        <w:rPr>
          <w:i/>
          <w:iCs/>
          <w:sz w:val="24"/>
          <w:szCs w:val="24"/>
        </w:rPr>
        <w:t>Football“,</w:t>
      </w:r>
      <w:r w:rsidRPr="00F441A5">
        <w:rPr>
          <w:sz w:val="24"/>
          <w:szCs w:val="24"/>
        </w:rPr>
        <w:t xml:space="preserve"> exkluzívnym fast betting data partnerom je</w:t>
      </w:r>
      <w:r w:rsidR="00544370" w:rsidRPr="00F441A5">
        <w:rPr>
          <w:sz w:val="24"/>
          <w:szCs w:val="24"/>
        </w:rPr>
        <w:t xml:space="preserve"> na</w:t>
      </w:r>
      <w:r w:rsidRPr="00F441A5">
        <w:rPr>
          <w:sz w:val="24"/>
          <w:szCs w:val="24"/>
        </w:rPr>
        <w:t xml:space="preserve"> základe spolupráce s Európskymi ligami spoločnosť IMG Arena. Na základe spolupráce s Európskymi ligami sa zároveň Niké liga nachádza aj v projekte NFT </w:t>
      </w:r>
      <w:r w:rsidR="00EA7DB7" w:rsidRPr="00F441A5">
        <w:rPr>
          <w:i/>
          <w:iCs/>
          <w:sz w:val="24"/>
          <w:szCs w:val="24"/>
        </w:rPr>
        <w:t>„</w:t>
      </w:r>
      <w:r w:rsidRPr="00F441A5">
        <w:rPr>
          <w:i/>
          <w:iCs/>
          <w:sz w:val="24"/>
          <w:szCs w:val="24"/>
        </w:rPr>
        <w:t>Fantasy ligy Ultimate Champions</w:t>
      </w:r>
      <w:r w:rsidR="00EA7DB7" w:rsidRPr="00F441A5">
        <w:rPr>
          <w:i/>
          <w:iCs/>
          <w:sz w:val="24"/>
          <w:szCs w:val="24"/>
        </w:rPr>
        <w:t>“</w:t>
      </w:r>
      <w:r w:rsidRPr="00F441A5">
        <w:rPr>
          <w:sz w:val="24"/>
          <w:szCs w:val="24"/>
        </w:rPr>
        <w:t xml:space="preserve">.   </w:t>
      </w:r>
    </w:p>
    <w:p w14:paraId="304B0D72" w14:textId="0608E6EC" w:rsidR="00B52608" w:rsidRPr="007B161C" w:rsidRDefault="00B52608" w:rsidP="00B52608">
      <w:pPr>
        <w:pStyle w:val="Zkladntext"/>
        <w:spacing w:after="113"/>
        <w:ind w:left="0"/>
        <w:rPr>
          <w:rFonts w:ascii="Abadi" w:hAnsi="Abadi" w:cstheme="minorHAnsi"/>
          <w:b/>
          <w:sz w:val="24"/>
          <w:szCs w:val="24"/>
        </w:rPr>
      </w:pPr>
      <w:r w:rsidRPr="007B161C">
        <w:rPr>
          <w:rFonts w:ascii="Abadi" w:hAnsi="Abadi" w:cstheme="minorHAnsi"/>
          <w:b/>
          <w:sz w:val="24"/>
          <w:szCs w:val="24"/>
        </w:rPr>
        <w:t>3.2 Republikové sú</w:t>
      </w:r>
      <w:r w:rsidRPr="007B161C">
        <w:rPr>
          <w:rFonts w:ascii="Calibri" w:hAnsi="Calibri" w:cs="Calibri"/>
          <w:b/>
          <w:sz w:val="24"/>
          <w:szCs w:val="24"/>
        </w:rPr>
        <w:t>ť</w:t>
      </w:r>
      <w:r w:rsidRPr="007B161C">
        <w:rPr>
          <w:rFonts w:ascii="Abadi" w:hAnsi="Abadi" w:cstheme="minorHAnsi"/>
          <w:b/>
          <w:sz w:val="24"/>
          <w:szCs w:val="24"/>
        </w:rPr>
        <w:t>a</w:t>
      </w:r>
      <w:r w:rsidRPr="007B161C">
        <w:rPr>
          <w:rFonts w:ascii="Abadi" w:hAnsi="Abadi" w:cs="Abadi"/>
          <w:b/>
          <w:sz w:val="24"/>
          <w:szCs w:val="24"/>
        </w:rPr>
        <w:t>ž</w:t>
      </w:r>
      <w:r w:rsidRPr="007B161C">
        <w:rPr>
          <w:rFonts w:ascii="Abadi" w:hAnsi="Abadi" w:cstheme="minorHAnsi"/>
          <w:b/>
          <w:sz w:val="24"/>
          <w:szCs w:val="24"/>
        </w:rPr>
        <w:t xml:space="preserve">e </w:t>
      </w:r>
      <w:r w:rsidR="002A3210" w:rsidRPr="007B161C">
        <w:rPr>
          <w:rFonts w:ascii="Abadi" w:hAnsi="Abadi" w:cstheme="minorHAnsi"/>
          <w:b/>
          <w:sz w:val="24"/>
          <w:szCs w:val="24"/>
        </w:rPr>
        <w:t xml:space="preserve">SFZ </w:t>
      </w:r>
      <w:r w:rsidRPr="007B161C">
        <w:rPr>
          <w:rFonts w:ascii="Abadi" w:hAnsi="Abadi" w:cstheme="minorHAnsi"/>
          <w:b/>
          <w:sz w:val="24"/>
          <w:szCs w:val="24"/>
        </w:rPr>
        <w:t>dospelých</w:t>
      </w:r>
      <w:r w:rsidR="002A3210" w:rsidRPr="007B161C">
        <w:rPr>
          <w:rFonts w:ascii="Abadi" w:hAnsi="Abadi" w:cstheme="minorHAnsi"/>
          <w:b/>
          <w:sz w:val="24"/>
          <w:szCs w:val="24"/>
        </w:rPr>
        <w:t xml:space="preserve"> a </w:t>
      </w:r>
      <w:r w:rsidR="002A3210" w:rsidRPr="007B161C">
        <w:rPr>
          <w:rFonts w:ascii="Calibri" w:hAnsi="Calibri" w:cs="Calibri"/>
          <w:b/>
          <w:sz w:val="24"/>
          <w:szCs w:val="24"/>
        </w:rPr>
        <w:t>ď</w:t>
      </w:r>
      <w:r w:rsidR="002A3210" w:rsidRPr="007B161C">
        <w:rPr>
          <w:rFonts w:ascii="Abadi" w:hAnsi="Abadi" w:cstheme="minorHAnsi"/>
          <w:b/>
          <w:sz w:val="24"/>
          <w:szCs w:val="24"/>
        </w:rPr>
        <w:t>al</w:t>
      </w:r>
      <w:r w:rsidR="002A3210" w:rsidRPr="007B161C">
        <w:rPr>
          <w:rFonts w:ascii="Abadi" w:hAnsi="Abadi" w:cs="Abadi"/>
          <w:b/>
          <w:sz w:val="24"/>
          <w:szCs w:val="24"/>
        </w:rPr>
        <w:t>š</w:t>
      </w:r>
      <w:r w:rsidR="002A3210" w:rsidRPr="007B161C">
        <w:rPr>
          <w:rFonts w:ascii="Abadi" w:hAnsi="Abadi" w:cstheme="minorHAnsi"/>
          <w:b/>
          <w:sz w:val="24"/>
          <w:szCs w:val="24"/>
        </w:rPr>
        <w:t>ie s</w:t>
      </w:r>
      <w:r w:rsidR="002A3210" w:rsidRPr="007B161C">
        <w:rPr>
          <w:rFonts w:ascii="Abadi" w:hAnsi="Abadi" w:cs="Abadi"/>
          <w:b/>
          <w:sz w:val="24"/>
          <w:szCs w:val="24"/>
        </w:rPr>
        <w:t>ú</w:t>
      </w:r>
      <w:r w:rsidR="002A3210" w:rsidRPr="007B161C">
        <w:rPr>
          <w:rFonts w:ascii="Calibri" w:hAnsi="Calibri" w:cs="Calibri"/>
          <w:b/>
          <w:sz w:val="24"/>
          <w:szCs w:val="24"/>
        </w:rPr>
        <w:t>ť</w:t>
      </w:r>
      <w:r w:rsidR="002A3210" w:rsidRPr="007B161C">
        <w:rPr>
          <w:rFonts w:ascii="Abadi" w:hAnsi="Abadi" w:cstheme="minorHAnsi"/>
          <w:b/>
          <w:sz w:val="24"/>
          <w:szCs w:val="24"/>
        </w:rPr>
        <w:t>a</w:t>
      </w:r>
      <w:r w:rsidR="002A3210" w:rsidRPr="007B161C">
        <w:rPr>
          <w:rFonts w:ascii="Abadi" w:hAnsi="Abadi" w:cs="Abadi"/>
          <w:b/>
          <w:sz w:val="24"/>
          <w:szCs w:val="24"/>
        </w:rPr>
        <w:t>ž</w:t>
      </w:r>
      <w:r w:rsidR="002A3210" w:rsidRPr="007B161C">
        <w:rPr>
          <w:rFonts w:ascii="Abadi" w:hAnsi="Abadi" w:cstheme="minorHAnsi"/>
          <w:b/>
          <w:sz w:val="24"/>
          <w:szCs w:val="24"/>
        </w:rPr>
        <w:t>e</w:t>
      </w:r>
    </w:p>
    <w:p w14:paraId="01FE45BE" w14:textId="43F8DFC9" w:rsidR="00302D21" w:rsidRPr="007B161C" w:rsidRDefault="00B52608" w:rsidP="00EC1029">
      <w:pPr>
        <w:pStyle w:val="Textbody"/>
        <w:tabs>
          <w:tab w:val="left" w:pos="360"/>
        </w:tabs>
        <w:jc w:val="both"/>
        <w:rPr>
          <w:sz w:val="24"/>
          <w:szCs w:val="24"/>
          <w:lang w:eastAsia="cs-CZ"/>
        </w:rPr>
      </w:pPr>
      <w:bookmarkStart w:id="1" w:name="_Hlk100734093"/>
      <w:r w:rsidRPr="007B161C">
        <w:rPr>
          <w:rFonts w:ascii="Abadi" w:hAnsi="Abadi" w:cstheme="minorHAnsi"/>
          <w:b/>
          <w:sz w:val="24"/>
          <w:szCs w:val="24"/>
        </w:rPr>
        <w:t xml:space="preserve">3.2.1 </w:t>
      </w:r>
      <w:r w:rsidR="00515231" w:rsidRPr="007B161C">
        <w:rPr>
          <w:rFonts w:ascii="Abadi" w:hAnsi="Abadi" w:cstheme="minorHAnsi"/>
          <w:b/>
          <w:sz w:val="24"/>
          <w:szCs w:val="24"/>
        </w:rPr>
        <w:t>2</w:t>
      </w:r>
      <w:r w:rsidRPr="007B161C">
        <w:rPr>
          <w:rFonts w:ascii="Abadi" w:hAnsi="Abadi" w:cstheme="minorHAnsi"/>
          <w:b/>
          <w:sz w:val="24"/>
          <w:szCs w:val="24"/>
        </w:rPr>
        <w:t>. liga mužov</w:t>
      </w:r>
      <w:r w:rsidR="00A6470E" w:rsidRPr="007B161C">
        <w:rPr>
          <w:bCs/>
          <w:sz w:val="24"/>
          <w:szCs w:val="24"/>
        </w:rPr>
        <w:t xml:space="preserve"> </w:t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  <w:t xml:space="preserve">    Najvyššia súťaž, riadená SFZ – 2. liga mužov (ďalej len </w:t>
      </w:r>
      <w:r w:rsidR="00097DA4">
        <w:rPr>
          <w:bCs/>
          <w:sz w:val="24"/>
          <w:szCs w:val="24"/>
        </w:rPr>
        <w:t>„</w:t>
      </w:r>
      <w:r w:rsidR="00A6470E" w:rsidRPr="007B161C">
        <w:rPr>
          <w:bCs/>
          <w:sz w:val="24"/>
          <w:szCs w:val="24"/>
        </w:rPr>
        <w:t xml:space="preserve">2. </w:t>
      </w:r>
      <w:r w:rsidR="00097DA4">
        <w:rPr>
          <w:bCs/>
          <w:sz w:val="24"/>
          <w:szCs w:val="24"/>
        </w:rPr>
        <w:t>L“</w:t>
      </w:r>
      <w:r w:rsidR="00A6470E" w:rsidRPr="007B161C">
        <w:rPr>
          <w:bCs/>
          <w:sz w:val="24"/>
          <w:szCs w:val="24"/>
        </w:rPr>
        <w:t>) – pokračovala od konca februára 2023 jarnou časťou súťažného ročníka 2022/23.</w:t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</w:r>
      <w:r w:rsidR="00A6470E" w:rsidRPr="007B161C">
        <w:rPr>
          <w:bCs/>
          <w:sz w:val="24"/>
          <w:szCs w:val="24"/>
        </w:rPr>
        <w:tab/>
        <w:t xml:space="preserve">                             </w:t>
      </w:r>
      <w:r w:rsidR="00725856" w:rsidRPr="007B161C">
        <w:rPr>
          <w:bCs/>
          <w:sz w:val="24"/>
          <w:szCs w:val="24"/>
        </w:rPr>
        <w:t xml:space="preserve">            </w:t>
      </w:r>
      <w:r w:rsidR="00A6470E" w:rsidRPr="007B161C">
        <w:rPr>
          <w:sz w:val="24"/>
          <w:szCs w:val="24"/>
          <w:lang w:eastAsia="cs-CZ"/>
        </w:rPr>
        <w:t>Víťazom 16-člennej súťaže sa stal</w:t>
      </w:r>
      <w:r w:rsidR="00155D15" w:rsidRPr="007B161C">
        <w:rPr>
          <w:sz w:val="24"/>
          <w:szCs w:val="24"/>
          <w:lang w:eastAsia="cs-CZ"/>
        </w:rPr>
        <w:t xml:space="preserve"> klub</w:t>
      </w:r>
      <w:r w:rsidR="003A6D9F" w:rsidRPr="007B161C">
        <w:rPr>
          <w:sz w:val="24"/>
          <w:szCs w:val="24"/>
          <w:lang w:eastAsia="cs-CZ"/>
        </w:rPr>
        <w:t xml:space="preserve"> </w:t>
      </w:r>
      <w:r w:rsidR="00A6470E" w:rsidRPr="007B161C">
        <w:rPr>
          <w:sz w:val="24"/>
          <w:szCs w:val="24"/>
          <w:lang w:eastAsia="cs-CZ"/>
        </w:rPr>
        <w:t xml:space="preserve">FC Košice, ktorý sa ako prvý košický klub po dlhých ôsmich rokoch vrátil do najvyššej </w:t>
      </w:r>
      <w:r w:rsidR="00EC1029" w:rsidRPr="007B161C">
        <w:rPr>
          <w:sz w:val="24"/>
          <w:szCs w:val="24"/>
          <w:lang w:eastAsia="cs-CZ"/>
        </w:rPr>
        <w:t xml:space="preserve">futbalovej </w:t>
      </w:r>
      <w:r w:rsidR="00A6470E" w:rsidRPr="007B161C">
        <w:rPr>
          <w:sz w:val="24"/>
          <w:szCs w:val="24"/>
          <w:lang w:eastAsia="cs-CZ"/>
        </w:rPr>
        <w:t>súťaže. V </w:t>
      </w:r>
      <w:r w:rsidR="00AA2476" w:rsidRPr="007B161C">
        <w:rPr>
          <w:sz w:val="24"/>
          <w:szCs w:val="24"/>
          <w:lang w:eastAsia="cs-CZ"/>
        </w:rPr>
        <w:t>barážových</w:t>
      </w:r>
      <w:r w:rsidR="00A6470E" w:rsidRPr="007B161C">
        <w:rPr>
          <w:sz w:val="24"/>
          <w:szCs w:val="24"/>
          <w:lang w:eastAsia="cs-CZ"/>
        </w:rPr>
        <w:t xml:space="preserve"> stretnutiach o</w:t>
      </w:r>
      <w:r w:rsidR="00515231" w:rsidRPr="007B161C">
        <w:rPr>
          <w:sz w:val="24"/>
          <w:szCs w:val="24"/>
          <w:lang w:eastAsia="cs-CZ"/>
        </w:rPr>
        <w:t> </w:t>
      </w:r>
      <w:r w:rsidR="00A6470E" w:rsidRPr="007B161C">
        <w:rPr>
          <w:sz w:val="24"/>
          <w:szCs w:val="24"/>
          <w:lang w:eastAsia="cs-CZ"/>
        </w:rPr>
        <w:t xml:space="preserve">postup do </w:t>
      </w:r>
      <w:r w:rsidR="00EC1029" w:rsidRPr="007B161C">
        <w:rPr>
          <w:sz w:val="24"/>
          <w:szCs w:val="24"/>
          <w:lang w:eastAsia="cs-CZ"/>
        </w:rPr>
        <w:t>Niké ligy</w:t>
      </w:r>
      <w:r w:rsidR="00A6470E" w:rsidRPr="007B161C">
        <w:rPr>
          <w:sz w:val="24"/>
          <w:szCs w:val="24"/>
          <w:lang w:eastAsia="cs-CZ"/>
        </w:rPr>
        <w:t xml:space="preserve"> neuspel </w:t>
      </w:r>
      <w:r w:rsidR="006667AB">
        <w:rPr>
          <w:sz w:val="24"/>
          <w:szCs w:val="24"/>
          <w:lang w:eastAsia="cs-CZ"/>
        </w:rPr>
        <w:t xml:space="preserve">1. FC </w:t>
      </w:r>
      <w:r w:rsidR="00A6470E" w:rsidRPr="007B161C">
        <w:rPr>
          <w:sz w:val="24"/>
          <w:szCs w:val="24"/>
          <w:lang w:eastAsia="cs-CZ"/>
        </w:rPr>
        <w:t>Tatran Prešov</w:t>
      </w:r>
      <w:r w:rsidR="00B63F9A">
        <w:rPr>
          <w:sz w:val="24"/>
          <w:szCs w:val="24"/>
          <w:lang w:eastAsia="cs-CZ"/>
        </w:rPr>
        <w:t xml:space="preserve">, keď </w:t>
      </w:r>
      <w:r w:rsidR="006647E2">
        <w:rPr>
          <w:sz w:val="24"/>
          <w:szCs w:val="24"/>
          <w:lang w:eastAsia="cs-CZ"/>
        </w:rPr>
        <w:t xml:space="preserve">si </w:t>
      </w:r>
      <w:r w:rsidR="00A6470E" w:rsidRPr="007B161C">
        <w:rPr>
          <w:sz w:val="24"/>
          <w:szCs w:val="24"/>
          <w:lang w:eastAsia="cs-CZ"/>
        </w:rPr>
        <w:t>prvoligovú príslušnosť</w:t>
      </w:r>
      <w:r w:rsidR="006647E2">
        <w:rPr>
          <w:sz w:val="24"/>
          <w:szCs w:val="24"/>
          <w:lang w:eastAsia="cs-CZ"/>
        </w:rPr>
        <w:t xml:space="preserve"> </w:t>
      </w:r>
      <w:r w:rsidR="00A6470E" w:rsidRPr="007B161C">
        <w:rPr>
          <w:sz w:val="24"/>
          <w:szCs w:val="24"/>
          <w:lang w:eastAsia="cs-CZ"/>
        </w:rPr>
        <w:t>zachoval FC ViOn Zlaté Moravce.</w:t>
      </w:r>
      <w:bookmarkEnd w:id="1"/>
      <w:r w:rsidR="00EC1029" w:rsidRPr="007B161C">
        <w:rPr>
          <w:sz w:val="24"/>
          <w:szCs w:val="24"/>
          <w:lang w:eastAsia="cs-CZ"/>
        </w:rPr>
        <w:t xml:space="preserve"> </w:t>
      </w:r>
      <w:r w:rsidR="00302D21" w:rsidRPr="007B161C">
        <w:rPr>
          <w:sz w:val="24"/>
          <w:szCs w:val="24"/>
          <w:lang w:eastAsia="cs-CZ"/>
        </w:rPr>
        <w:t>Do III. ligy zostúpil</w:t>
      </w:r>
      <w:r w:rsidR="00EC1029" w:rsidRPr="007B161C">
        <w:rPr>
          <w:sz w:val="24"/>
          <w:szCs w:val="24"/>
          <w:lang w:eastAsia="cs-CZ"/>
        </w:rPr>
        <w:t>i</w:t>
      </w:r>
      <w:r w:rsidR="00302D21" w:rsidRPr="007B161C">
        <w:rPr>
          <w:sz w:val="24"/>
          <w:szCs w:val="24"/>
          <w:lang w:eastAsia="cs-CZ"/>
        </w:rPr>
        <w:t xml:space="preserve"> posledn</w:t>
      </w:r>
      <w:r w:rsidR="00EC1029" w:rsidRPr="007B161C">
        <w:rPr>
          <w:sz w:val="24"/>
          <w:szCs w:val="24"/>
          <w:lang w:eastAsia="cs-CZ"/>
        </w:rPr>
        <w:t>á FK Dubnica n</w:t>
      </w:r>
      <w:r w:rsidR="006423A1">
        <w:rPr>
          <w:sz w:val="24"/>
          <w:szCs w:val="24"/>
          <w:lang w:eastAsia="cs-CZ"/>
        </w:rPr>
        <w:t xml:space="preserve">ad </w:t>
      </w:r>
      <w:r w:rsidR="00EC1029" w:rsidRPr="007B161C">
        <w:rPr>
          <w:sz w:val="24"/>
          <w:szCs w:val="24"/>
          <w:lang w:eastAsia="cs-CZ"/>
        </w:rPr>
        <w:t xml:space="preserve">Váhom a </w:t>
      </w:r>
      <w:r w:rsidR="00302D21" w:rsidRPr="007B161C">
        <w:rPr>
          <w:sz w:val="24"/>
          <w:szCs w:val="24"/>
          <w:lang w:eastAsia="cs-CZ"/>
        </w:rPr>
        <w:t>predposledn</w:t>
      </w:r>
      <w:r w:rsidR="004B5404" w:rsidRPr="007B161C">
        <w:rPr>
          <w:sz w:val="24"/>
          <w:szCs w:val="24"/>
          <w:lang w:eastAsia="cs-CZ"/>
        </w:rPr>
        <w:t>á</w:t>
      </w:r>
      <w:r w:rsidR="00302D21" w:rsidRPr="007B161C">
        <w:rPr>
          <w:sz w:val="24"/>
          <w:szCs w:val="24"/>
          <w:lang w:eastAsia="cs-CZ"/>
        </w:rPr>
        <w:t xml:space="preserve"> </w:t>
      </w:r>
      <w:r w:rsidR="00EC1029" w:rsidRPr="007B161C">
        <w:rPr>
          <w:sz w:val="24"/>
          <w:szCs w:val="24"/>
          <w:lang w:eastAsia="cs-CZ"/>
        </w:rPr>
        <w:t>FK Rača Bratislava.</w:t>
      </w:r>
      <w:r w:rsidR="00302D21" w:rsidRPr="007B161C">
        <w:rPr>
          <w:sz w:val="24"/>
          <w:szCs w:val="24"/>
          <w:lang w:eastAsia="cs-CZ"/>
        </w:rPr>
        <w:t xml:space="preserve"> </w:t>
      </w:r>
    </w:p>
    <w:p w14:paraId="126D8B54" w14:textId="6C6800BD" w:rsidR="00724CD2" w:rsidRPr="007B161C" w:rsidRDefault="00302D21" w:rsidP="00302D21">
      <w:pPr>
        <w:pStyle w:val="Vchodzie"/>
        <w:spacing w:after="120" w:line="240" w:lineRule="auto"/>
        <w:ind w:left="0"/>
        <w:rPr>
          <w:bCs/>
          <w:sz w:val="24"/>
          <w:szCs w:val="24"/>
          <w:lang w:eastAsia="cs-CZ"/>
        </w:rPr>
      </w:pPr>
      <w:r w:rsidRPr="007B161C">
        <w:rPr>
          <w:sz w:val="24"/>
          <w:szCs w:val="24"/>
          <w:shd w:val="clear" w:color="auto" w:fill="FFFFFF"/>
        </w:rPr>
        <w:t xml:space="preserve">Napriek tomu, že </w:t>
      </w:r>
      <w:r w:rsidR="00EC1029" w:rsidRPr="007B161C">
        <w:rPr>
          <w:sz w:val="24"/>
          <w:szCs w:val="24"/>
          <w:shd w:val="clear" w:color="auto" w:fill="FFFFFF"/>
        </w:rPr>
        <w:t>2</w:t>
      </w:r>
      <w:r w:rsidRPr="007B161C">
        <w:rPr>
          <w:sz w:val="24"/>
          <w:szCs w:val="24"/>
          <w:shd w:val="clear" w:color="auto" w:fill="FFFFFF"/>
        </w:rPr>
        <w:t>.</w:t>
      </w:r>
      <w:r w:rsidR="00724CD2" w:rsidRPr="007B161C">
        <w:rPr>
          <w:sz w:val="24"/>
          <w:szCs w:val="24"/>
          <w:shd w:val="clear" w:color="auto" w:fill="FFFFFF"/>
        </w:rPr>
        <w:t xml:space="preserve"> </w:t>
      </w:r>
      <w:r w:rsidRPr="007B161C">
        <w:rPr>
          <w:sz w:val="24"/>
          <w:szCs w:val="24"/>
          <w:shd w:val="clear" w:color="auto" w:fill="FFFFFF"/>
        </w:rPr>
        <w:t xml:space="preserve">L </w:t>
      </w:r>
      <w:r w:rsidR="00EC1029" w:rsidRPr="007B161C">
        <w:rPr>
          <w:sz w:val="24"/>
          <w:szCs w:val="24"/>
          <w:shd w:val="clear" w:color="auto" w:fill="FFFFFF"/>
        </w:rPr>
        <w:t xml:space="preserve">v súťažnom ročníku 2022/23 </w:t>
      </w:r>
      <w:r w:rsidRPr="007B161C">
        <w:rPr>
          <w:sz w:val="24"/>
          <w:szCs w:val="24"/>
          <w:shd w:val="clear" w:color="auto" w:fill="FFFFFF"/>
        </w:rPr>
        <w:t>stále nem</w:t>
      </w:r>
      <w:r w:rsidR="00EC1029" w:rsidRPr="007B161C">
        <w:rPr>
          <w:sz w:val="24"/>
          <w:szCs w:val="24"/>
          <w:shd w:val="clear" w:color="auto" w:fill="FFFFFF"/>
        </w:rPr>
        <w:t>ala</w:t>
      </w:r>
      <w:r w:rsidRPr="007B161C">
        <w:rPr>
          <w:sz w:val="24"/>
          <w:szCs w:val="24"/>
          <w:shd w:val="clear" w:color="auto" w:fill="FFFFFF"/>
        </w:rPr>
        <w:t xml:space="preserve"> titulárneho partnera</w:t>
      </w:r>
      <w:r w:rsidR="00AA2476" w:rsidRPr="007B161C">
        <w:rPr>
          <w:sz w:val="24"/>
          <w:szCs w:val="24"/>
          <w:shd w:val="clear" w:color="auto" w:fill="FFFFFF"/>
        </w:rPr>
        <w:t xml:space="preserve"> súťaže</w:t>
      </w:r>
      <w:r w:rsidRPr="007B161C">
        <w:rPr>
          <w:sz w:val="24"/>
          <w:szCs w:val="24"/>
          <w:shd w:val="clear" w:color="auto" w:fill="FFFFFF"/>
        </w:rPr>
        <w:t xml:space="preserve">, </w:t>
      </w:r>
      <w:r w:rsidR="00AA2476" w:rsidRPr="007B161C">
        <w:rPr>
          <w:sz w:val="24"/>
          <w:szCs w:val="24"/>
          <w:shd w:val="clear" w:color="auto" w:fill="FFFFFF"/>
        </w:rPr>
        <w:t xml:space="preserve">rôznymi formami </w:t>
      </w:r>
      <w:r w:rsidRPr="007B161C">
        <w:rPr>
          <w:bCs/>
          <w:sz w:val="24"/>
          <w:szCs w:val="24"/>
          <w:lang w:eastAsia="cs-CZ"/>
        </w:rPr>
        <w:t>propagáci</w:t>
      </w:r>
      <w:r w:rsidR="00AA2476" w:rsidRPr="007B161C">
        <w:rPr>
          <w:bCs/>
          <w:sz w:val="24"/>
          <w:szCs w:val="24"/>
          <w:lang w:eastAsia="cs-CZ"/>
        </w:rPr>
        <w:t>e</w:t>
      </w:r>
      <w:r w:rsidRPr="007B161C">
        <w:rPr>
          <w:bCs/>
          <w:sz w:val="24"/>
          <w:szCs w:val="24"/>
          <w:lang w:eastAsia="cs-CZ"/>
        </w:rPr>
        <w:t xml:space="preserve"> tejto súťaže </w:t>
      </w:r>
      <w:r w:rsidR="00EC1029" w:rsidRPr="007B161C">
        <w:rPr>
          <w:bCs/>
          <w:sz w:val="24"/>
          <w:szCs w:val="24"/>
          <w:lang w:eastAsia="cs-CZ"/>
        </w:rPr>
        <w:t>sme sa snažili dosiahnuť</w:t>
      </w:r>
      <w:r w:rsidRPr="007B161C">
        <w:rPr>
          <w:bCs/>
          <w:sz w:val="24"/>
          <w:szCs w:val="24"/>
          <w:lang w:eastAsia="cs-CZ"/>
        </w:rPr>
        <w:t xml:space="preserve"> jej výrazn</w:t>
      </w:r>
      <w:r w:rsidR="00EC1029" w:rsidRPr="007B161C">
        <w:rPr>
          <w:bCs/>
          <w:sz w:val="24"/>
          <w:szCs w:val="24"/>
          <w:lang w:eastAsia="cs-CZ"/>
        </w:rPr>
        <w:t>é</w:t>
      </w:r>
      <w:r w:rsidRPr="007B161C">
        <w:rPr>
          <w:bCs/>
          <w:sz w:val="24"/>
          <w:szCs w:val="24"/>
          <w:lang w:eastAsia="cs-CZ"/>
        </w:rPr>
        <w:t xml:space="preserve"> zviditeľnenie</w:t>
      </w:r>
      <w:r w:rsidR="00EC1029" w:rsidRPr="007B161C">
        <w:rPr>
          <w:bCs/>
          <w:sz w:val="24"/>
          <w:szCs w:val="24"/>
          <w:lang w:eastAsia="cs-CZ"/>
        </w:rPr>
        <w:t xml:space="preserve"> sa.</w:t>
      </w:r>
      <w:r w:rsidR="00AA2476" w:rsidRPr="007B161C">
        <w:rPr>
          <w:bCs/>
          <w:sz w:val="24"/>
          <w:szCs w:val="24"/>
          <w:lang w:eastAsia="cs-CZ"/>
        </w:rPr>
        <w:tab/>
      </w:r>
      <w:r w:rsidR="00EC1029" w:rsidRPr="007B161C">
        <w:rPr>
          <w:bCs/>
          <w:sz w:val="24"/>
          <w:szCs w:val="24"/>
          <w:lang w:eastAsia="cs-CZ"/>
        </w:rPr>
        <w:t xml:space="preserve"> </w:t>
      </w:r>
      <w:r w:rsidR="00182155">
        <w:rPr>
          <w:bCs/>
          <w:sz w:val="24"/>
          <w:szCs w:val="24"/>
          <w:lang w:eastAsia="cs-CZ"/>
        </w:rPr>
        <w:t xml:space="preserve">    </w:t>
      </w:r>
      <w:r w:rsidR="00EC1029" w:rsidRPr="007B161C">
        <w:rPr>
          <w:bCs/>
          <w:sz w:val="24"/>
          <w:szCs w:val="24"/>
          <w:lang w:eastAsia="cs-CZ"/>
        </w:rPr>
        <w:t>S</w:t>
      </w:r>
      <w:r w:rsidRPr="007B161C">
        <w:rPr>
          <w:bCs/>
          <w:sz w:val="24"/>
          <w:szCs w:val="24"/>
          <w:lang w:eastAsia="cs-CZ"/>
        </w:rPr>
        <w:t>účasťou</w:t>
      </w:r>
      <w:r w:rsidR="00EC1029" w:rsidRPr="007B161C">
        <w:rPr>
          <w:bCs/>
          <w:sz w:val="24"/>
          <w:szCs w:val="24"/>
          <w:lang w:eastAsia="cs-CZ"/>
        </w:rPr>
        <w:t xml:space="preserve"> tohto zámeru</w:t>
      </w:r>
      <w:r w:rsidR="00CE76BB" w:rsidRPr="007B161C">
        <w:rPr>
          <w:bCs/>
          <w:sz w:val="24"/>
          <w:szCs w:val="24"/>
          <w:lang w:eastAsia="cs-CZ"/>
        </w:rPr>
        <w:t xml:space="preserve"> </w:t>
      </w:r>
      <w:r w:rsidR="00EC1029" w:rsidRPr="007B161C">
        <w:rPr>
          <w:bCs/>
          <w:sz w:val="24"/>
          <w:szCs w:val="24"/>
          <w:lang w:eastAsia="cs-CZ"/>
        </w:rPr>
        <w:t xml:space="preserve">boli </w:t>
      </w:r>
      <w:r w:rsidRPr="007B161C">
        <w:rPr>
          <w:bCs/>
          <w:sz w:val="24"/>
          <w:szCs w:val="24"/>
          <w:lang w:eastAsia="cs-CZ"/>
        </w:rPr>
        <w:t xml:space="preserve">pravidelné videopozvánky na </w:t>
      </w:r>
      <w:r w:rsidR="00EC1029" w:rsidRPr="007B161C">
        <w:rPr>
          <w:bCs/>
          <w:sz w:val="24"/>
          <w:szCs w:val="24"/>
          <w:lang w:eastAsia="cs-CZ"/>
        </w:rPr>
        <w:t xml:space="preserve">zápasy každého </w:t>
      </w:r>
      <w:r w:rsidRPr="007B161C">
        <w:rPr>
          <w:bCs/>
          <w:sz w:val="24"/>
          <w:szCs w:val="24"/>
          <w:lang w:eastAsia="cs-CZ"/>
        </w:rPr>
        <w:t>kol</w:t>
      </w:r>
      <w:r w:rsidR="00EC1029" w:rsidRPr="007B161C">
        <w:rPr>
          <w:bCs/>
          <w:sz w:val="24"/>
          <w:szCs w:val="24"/>
          <w:lang w:eastAsia="cs-CZ"/>
        </w:rPr>
        <w:t>a</w:t>
      </w:r>
      <w:r w:rsidRPr="007B161C">
        <w:rPr>
          <w:bCs/>
          <w:sz w:val="24"/>
          <w:szCs w:val="24"/>
          <w:lang w:eastAsia="cs-CZ"/>
        </w:rPr>
        <w:t>, sumarizáci</w:t>
      </w:r>
      <w:r w:rsidR="001904CC" w:rsidRPr="007B161C">
        <w:rPr>
          <w:bCs/>
          <w:sz w:val="24"/>
          <w:szCs w:val="24"/>
          <w:lang w:eastAsia="cs-CZ"/>
        </w:rPr>
        <w:t>a</w:t>
      </w:r>
      <w:r w:rsidRPr="007B161C">
        <w:rPr>
          <w:bCs/>
          <w:sz w:val="24"/>
          <w:szCs w:val="24"/>
          <w:lang w:eastAsia="cs-CZ"/>
        </w:rPr>
        <w:t xml:space="preserve"> každého odohraného kola formou štatistík a zostrihov zo všetkých stretnutí</w:t>
      </w:r>
      <w:r w:rsidR="00EC1029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>či pozápasových rozhovorov s</w:t>
      </w:r>
      <w:r w:rsidR="003D014F" w:rsidRPr="007B161C">
        <w:rPr>
          <w:bCs/>
          <w:sz w:val="24"/>
          <w:szCs w:val="24"/>
          <w:lang w:eastAsia="cs-CZ"/>
        </w:rPr>
        <w:t> </w:t>
      </w:r>
      <w:r w:rsidRPr="007B161C">
        <w:rPr>
          <w:bCs/>
          <w:sz w:val="24"/>
          <w:szCs w:val="24"/>
          <w:lang w:eastAsia="cs-CZ"/>
        </w:rPr>
        <w:t>trénermi</w:t>
      </w:r>
      <w:r w:rsidR="003D014F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>ihneď po zápase</w:t>
      </w:r>
      <w:r w:rsidR="003D014F" w:rsidRPr="007B161C">
        <w:rPr>
          <w:bCs/>
          <w:sz w:val="24"/>
          <w:szCs w:val="24"/>
          <w:lang w:eastAsia="cs-CZ"/>
        </w:rPr>
        <w:t xml:space="preserve"> </w:t>
      </w:r>
      <w:r w:rsidR="00CE76BB" w:rsidRPr="007B161C">
        <w:rPr>
          <w:bCs/>
          <w:sz w:val="24"/>
          <w:szCs w:val="24"/>
          <w:lang w:eastAsia="cs-CZ"/>
        </w:rPr>
        <w:t xml:space="preserve">– </w:t>
      </w:r>
      <w:r w:rsidRPr="007B161C">
        <w:rPr>
          <w:bCs/>
          <w:sz w:val="24"/>
          <w:szCs w:val="24"/>
          <w:lang w:eastAsia="cs-CZ"/>
        </w:rPr>
        <w:t>ešte na hracej ploche.</w:t>
      </w:r>
      <w:r w:rsidR="00EC1029" w:rsidRPr="007B161C">
        <w:rPr>
          <w:bCs/>
          <w:sz w:val="24"/>
          <w:szCs w:val="24"/>
          <w:lang w:eastAsia="cs-CZ"/>
        </w:rPr>
        <w:t xml:space="preserve"> </w:t>
      </w:r>
    </w:p>
    <w:p w14:paraId="6438B2BD" w14:textId="66C92D82" w:rsidR="00EC1029" w:rsidRPr="007B161C" w:rsidRDefault="00EC1029" w:rsidP="00EC1029">
      <w:pPr>
        <w:pStyle w:val="Vchodzie"/>
        <w:spacing w:after="120" w:line="240" w:lineRule="auto"/>
        <w:ind w:left="0"/>
        <w:rPr>
          <w:i/>
          <w:iCs/>
          <w:sz w:val="24"/>
          <w:szCs w:val="24"/>
          <w:shd w:val="clear" w:color="auto" w:fill="FFFFFF"/>
        </w:rPr>
      </w:pPr>
      <w:r w:rsidRPr="007B161C">
        <w:rPr>
          <w:sz w:val="24"/>
          <w:szCs w:val="24"/>
          <w:shd w:val="clear" w:color="auto" w:fill="FFFFFF"/>
        </w:rPr>
        <w:t>Všetk</w:t>
      </w:r>
      <w:r w:rsidR="00515231" w:rsidRPr="007B161C">
        <w:rPr>
          <w:sz w:val="24"/>
          <w:szCs w:val="24"/>
          <w:shd w:val="clear" w:color="auto" w:fill="FFFFFF"/>
        </w:rPr>
        <w:t xml:space="preserve">y stretnutia </w:t>
      </w:r>
      <w:r w:rsidRPr="007B161C">
        <w:rPr>
          <w:sz w:val="24"/>
          <w:szCs w:val="24"/>
          <w:shd w:val="clear" w:color="auto" w:fill="FFFFFF"/>
        </w:rPr>
        <w:t xml:space="preserve"> každého kola 2. L bol</w:t>
      </w:r>
      <w:r w:rsidR="00515231" w:rsidRPr="007B161C">
        <w:rPr>
          <w:sz w:val="24"/>
          <w:szCs w:val="24"/>
          <w:shd w:val="clear" w:color="auto" w:fill="FFFFFF"/>
        </w:rPr>
        <w:t>i</w:t>
      </w:r>
      <w:r w:rsidRPr="007B161C">
        <w:rPr>
          <w:sz w:val="24"/>
          <w:szCs w:val="24"/>
          <w:shd w:val="clear" w:color="auto" w:fill="FFFFFF"/>
        </w:rPr>
        <w:t xml:space="preserve"> vysielan</w:t>
      </w:r>
      <w:r w:rsidR="00515231" w:rsidRPr="007B161C">
        <w:rPr>
          <w:sz w:val="24"/>
          <w:szCs w:val="24"/>
          <w:shd w:val="clear" w:color="auto" w:fill="FFFFFF"/>
        </w:rPr>
        <w:t>é</w:t>
      </w:r>
      <w:r w:rsidRPr="007B161C">
        <w:rPr>
          <w:sz w:val="24"/>
          <w:szCs w:val="24"/>
          <w:shd w:val="clear" w:color="auto" w:fill="FFFFFF"/>
        </w:rPr>
        <w:t xml:space="preserve"> v priamom </w:t>
      </w:r>
      <w:r w:rsidR="00CE76BB" w:rsidRPr="007B161C">
        <w:rPr>
          <w:sz w:val="24"/>
          <w:szCs w:val="24"/>
          <w:shd w:val="clear" w:color="auto" w:fill="FFFFFF"/>
        </w:rPr>
        <w:t>televíznom</w:t>
      </w:r>
      <w:r w:rsidRPr="007B161C">
        <w:rPr>
          <w:sz w:val="24"/>
          <w:szCs w:val="24"/>
          <w:shd w:val="clear" w:color="auto" w:fill="FFFFFF"/>
        </w:rPr>
        <w:t xml:space="preserve"> prenose – dve stretnutia na JOJ šport, dve na Futbalnet.tv a zvyšné štyri na Niké TV, čo malo veľmi </w:t>
      </w:r>
      <w:r w:rsidR="00CE76BB" w:rsidRPr="007B161C">
        <w:rPr>
          <w:sz w:val="24"/>
          <w:szCs w:val="24"/>
          <w:shd w:val="clear" w:color="auto" w:fill="FFFFFF"/>
        </w:rPr>
        <w:t>dobrý</w:t>
      </w:r>
      <w:r w:rsidRPr="007B161C">
        <w:rPr>
          <w:sz w:val="24"/>
          <w:szCs w:val="24"/>
          <w:shd w:val="clear" w:color="auto" w:fill="FFFFFF"/>
        </w:rPr>
        <w:t xml:space="preserve"> ohlas medzi futbalovou verejnosťou. V prípade</w:t>
      </w:r>
      <w:r w:rsidRPr="007B161C">
        <w:rPr>
          <w:rStyle w:val="Zvraznenie"/>
          <w:sz w:val="24"/>
          <w:szCs w:val="24"/>
          <w:shd w:val="clear" w:color="auto" w:fill="FFFFFF"/>
        </w:rPr>
        <w:t xml:space="preserve"> </w:t>
      </w:r>
      <w:r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televízneho zápasu </w:t>
      </w:r>
      <w:r w:rsidR="00CE76BB"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boli </w:t>
      </w:r>
      <w:r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>kluby</w:t>
      </w:r>
      <w:r w:rsidR="00CE76BB"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povinné</w:t>
      </w:r>
      <w:r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pripraviť podmienky pre prenos 4 </w:t>
      </w:r>
      <w:r w:rsidR="00CE76BB"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>až</w:t>
      </w:r>
      <w:r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 6 kamerami</w:t>
      </w:r>
      <w:r w:rsidR="00AA2476"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>. Každý účast</w:t>
      </w:r>
      <w:r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ník </w:t>
      </w:r>
      <w:r w:rsidR="00515231"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>2</w:t>
      </w:r>
      <w:r w:rsidRPr="007B161C">
        <w:rPr>
          <w:rStyle w:val="Zvraznenie"/>
          <w:i w:val="0"/>
          <w:iCs w:val="0"/>
          <w:sz w:val="24"/>
          <w:szCs w:val="24"/>
          <w:shd w:val="clear" w:color="auto" w:fill="FFFFFF"/>
        </w:rPr>
        <w:t xml:space="preserve">. L získal za televízne práva finančnú čiastku 10 tisíc eur.  </w:t>
      </w:r>
    </w:p>
    <w:p w14:paraId="62FCE661" w14:textId="392FDFB2" w:rsidR="00302D21" w:rsidRPr="007B161C" w:rsidRDefault="001904CC" w:rsidP="00302D21">
      <w:pPr>
        <w:pStyle w:val="Vchodzie"/>
        <w:spacing w:after="120" w:line="240" w:lineRule="auto"/>
        <w:ind w:left="0"/>
        <w:rPr>
          <w:bCs/>
          <w:sz w:val="24"/>
          <w:szCs w:val="24"/>
          <w:lang w:eastAsia="cs-CZ"/>
        </w:rPr>
      </w:pPr>
      <w:r w:rsidRPr="007B161C">
        <w:rPr>
          <w:bCs/>
          <w:sz w:val="24"/>
          <w:szCs w:val="24"/>
          <w:lang w:eastAsia="cs-CZ"/>
        </w:rPr>
        <w:t xml:space="preserve">Už </w:t>
      </w:r>
      <w:r w:rsidR="00E8519A" w:rsidRPr="007B161C">
        <w:rPr>
          <w:bCs/>
          <w:sz w:val="24"/>
          <w:szCs w:val="24"/>
          <w:lang w:eastAsia="cs-CZ"/>
        </w:rPr>
        <w:t>6</w:t>
      </w:r>
      <w:r w:rsidRPr="007B161C">
        <w:rPr>
          <w:bCs/>
          <w:sz w:val="24"/>
          <w:szCs w:val="24"/>
          <w:lang w:eastAsia="cs-CZ"/>
        </w:rPr>
        <w:t xml:space="preserve"> </w:t>
      </w:r>
      <w:r w:rsidR="00E8519A" w:rsidRPr="007B161C">
        <w:rPr>
          <w:bCs/>
          <w:sz w:val="24"/>
          <w:szCs w:val="24"/>
          <w:lang w:eastAsia="cs-CZ"/>
        </w:rPr>
        <w:t>sezón</w:t>
      </w:r>
      <w:r w:rsidR="00302D21" w:rsidRPr="007B161C">
        <w:rPr>
          <w:bCs/>
          <w:sz w:val="24"/>
          <w:szCs w:val="24"/>
          <w:lang w:eastAsia="cs-CZ"/>
        </w:rPr>
        <w:t xml:space="preserve"> súťaž riadi </w:t>
      </w:r>
      <w:r w:rsidR="00E8519A" w:rsidRPr="007B161C">
        <w:rPr>
          <w:bCs/>
          <w:sz w:val="24"/>
          <w:szCs w:val="24"/>
          <w:lang w:eastAsia="cs-CZ"/>
        </w:rPr>
        <w:t>K</w:t>
      </w:r>
      <w:r w:rsidRPr="007B161C">
        <w:rPr>
          <w:bCs/>
          <w:sz w:val="24"/>
          <w:szCs w:val="24"/>
          <w:lang w:eastAsia="cs-CZ"/>
        </w:rPr>
        <w:t xml:space="preserve">omisia SFZ pre riadenie </w:t>
      </w:r>
      <w:r w:rsidR="00515231" w:rsidRPr="007B161C">
        <w:rPr>
          <w:bCs/>
          <w:sz w:val="24"/>
          <w:szCs w:val="24"/>
          <w:lang w:eastAsia="cs-CZ"/>
        </w:rPr>
        <w:t>2</w:t>
      </w:r>
      <w:r w:rsidRPr="007B161C">
        <w:rPr>
          <w:bCs/>
          <w:sz w:val="24"/>
          <w:szCs w:val="24"/>
          <w:lang w:eastAsia="cs-CZ"/>
        </w:rPr>
        <w:t>. ligy</w:t>
      </w:r>
      <w:r w:rsidR="00E8519A" w:rsidRPr="007B161C">
        <w:rPr>
          <w:bCs/>
          <w:sz w:val="24"/>
          <w:szCs w:val="24"/>
          <w:lang w:eastAsia="cs-CZ"/>
        </w:rPr>
        <w:t>, zložená</w:t>
      </w:r>
      <w:r w:rsidR="00302D21" w:rsidRPr="007B161C">
        <w:rPr>
          <w:bCs/>
          <w:sz w:val="24"/>
          <w:szCs w:val="24"/>
          <w:lang w:eastAsia="cs-CZ"/>
        </w:rPr>
        <w:t xml:space="preserve"> v prevažnej miere zo zástupcov klubov</w:t>
      </w:r>
      <w:r w:rsidR="00E8519A" w:rsidRPr="007B161C">
        <w:rPr>
          <w:bCs/>
          <w:sz w:val="24"/>
          <w:szCs w:val="24"/>
          <w:lang w:eastAsia="cs-CZ"/>
        </w:rPr>
        <w:t>, ktoré v nej štartujú.</w:t>
      </w:r>
      <w:r w:rsidR="00302D21" w:rsidRPr="007B161C">
        <w:rPr>
          <w:bCs/>
          <w:sz w:val="24"/>
          <w:szCs w:val="24"/>
          <w:lang w:eastAsia="cs-CZ"/>
        </w:rPr>
        <w:t xml:space="preserve"> Personálne zloženie sa mení vzhľadom na obmenu účastníkov súťaže</w:t>
      </w:r>
      <w:r w:rsidR="00AA2476" w:rsidRPr="007B161C">
        <w:rPr>
          <w:bCs/>
          <w:sz w:val="24"/>
          <w:szCs w:val="24"/>
          <w:lang w:eastAsia="cs-CZ"/>
        </w:rPr>
        <w:t xml:space="preserve"> a 12 klubov 2. L má</w:t>
      </w:r>
      <w:r w:rsidR="008D634E" w:rsidRPr="007B161C">
        <w:rPr>
          <w:bCs/>
          <w:sz w:val="24"/>
          <w:szCs w:val="24"/>
          <w:lang w:eastAsia="cs-CZ"/>
        </w:rPr>
        <w:t xml:space="preserve"> </w:t>
      </w:r>
      <w:r w:rsidR="00CF378F">
        <w:rPr>
          <w:bCs/>
          <w:sz w:val="24"/>
          <w:szCs w:val="24"/>
          <w:lang w:eastAsia="cs-CZ"/>
        </w:rPr>
        <w:t xml:space="preserve">aj </w:t>
      </w:r>
      <w:r w:rsidR="00AA2476" w:rsidRPr="007B161C">
        <w:rPr>
          <w:bCs/>
          <w:sz w:val="24"/>
          <w:szCs w:val="24"/>
          <w:lang w:eastAsia="cs-CZ"/>
        </w:rPr>
        <w:t xml:space="preserve">právo delegovať </w:t>
      </w:r>
      <w:r w:rsidR="00F16E96" w:rsidRPr="007B161C">
        <w:rPr>
          <w:bCs/>
          <w:sz w:val="24"/>
          <w:szCs w:val="24"/>
          <w:lang w:eastAsia="cs-CZ"/>
        </w:rPr>
        <w:t xml:space="preserve">svojho </w:t>
      </w:r>
      <w:r w:rsidR="003B40AD" w:rsidRPr="007B161C">
        <w:rPr>
          <w:bCs/>
          <w:sz w:val="24"/>
          <w:szCs w:val="24"/>
          <w:lang w:eastAsia="cs-CZ"/>
        </w:rPr>
        <w:t>delegáta</w:t>
      </w:r>
      <w:r w:rsidR="00AA2476" w:rsidRPr="007B161C">
        <w:rPr>
          <w:bCs/>
          <w:sz w:val="24"/>
          <w:szCs w:val="24"/>
          <w:lang w:eastAsia="cs-CZ"/>
        </w:rPr>
        <w:t xml:space="preserve"> s právom hlasovať</w:t>
      </w:r>
      <w:r w:rsidR="00F16E96" w:rsidRPr="007B161C">
        <w:rPr>
          <w:bCs/>
          <w:sz w:val="24"/>
          <w:szCs w:val="24"/>
          <w:lang w:eastAsia="cs-CZ"/>
        </w:rPr>
        <w:t xml:space="preserve"> </w:t>
      </w:r>
      <w:r w:rsidR="00AA2476" w:rsidRPr="007B161C">
        <w:rPr>
          <w:bCs/>
          <w:sz w:val="24"/>
          <w:szCs w:val="24"/>
          <w:lang w:eastAsia="cs-CZ"/>
        </w:rPr>
        <w:t>na konferencie SFZ.</w:t>
      </w:r>
      <w:r w:rsidR="00302D21" w:rsidRPr="007B161C">
        <w:rPr>
          <w:bCs/>
          <w:sz w:val="24"/>
          <w:szCs w:val="24"/>
          <w:lang w:eastAsia="cs-CZ"/>
        </w:rPr>
        <w:t xml:space="preserve">                                   </w:t>
      </w:r>
    </w:p>
    <w:p w14:paraId="1B1EF460" w14:textId="67F64390" w:rsidR="00302D21" w:rsidRPr="007B161C" w:rsidRDefault="00302D21" w:rsidP="00302D21">
      <w:pPr>
        <w:pStyle w:val="Vchodzie"/>
        <w:spacing w:after="120" w:line="240" w:lineRule="auto"/>
        <w:ind w:left="0"/>
        <w:rPr>
          <w:bCs/>
          <w:sz w:val="24"/>
          <w:szCs w:val="24"/>
          <w:lang w:eastAsia="cs-CZ"/>
        </w:rPr>
      </w:pPr>
      <w:r w:rsidRPr="007B161C">
        <w:rPr>
          <w:bCs/>
          <w:sz w:val="24"/>
          <w:szCs w:val="24"/>
          <w:lang w:eastAsia="cs-CZ"/>
        </w:rPr>
        <w:t xml:space="preserve">SFZ pokračuje v podpore </w:t>
      </w:r>
      <w:r w:rsidR="00E8519A" w:rsidRPr="007B161C">
        <w:rPr>
          <w:bCs/>
          <w:sz w:val="24"/>
          <w:szCs w:val="24"/>
          <w:lang w:eastAsia="cs-CZ"/>
        </w:rPr>
        <w:t>2</w:t>
      </w:r>
      <w:r w:rsidRPr="007B161C">
        <w:rPr>
          <w:bCs/>
          <w:sz w:val="24"/>
          <w:szCs w:val="24"/>
          <w:lang w:eastAsia="cs-CZ"/>
        </w:rPr>
        <w:t>.</w:t>
      </w:r>
      <w:r w:rsidR="006D40B3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>L čiastkou 200 tisíc eur ročne a</w:t>
      </w:r>
      <w:r w:rsidR="003B40AD" w:rsidRPr="007B161C">
        <w:rPr>
          <w:bCs/>
          <w:sz w:val="24"/>
          <w:szCs w:val="24"/>
          <w:lang w:eastAsia="cs-CZ"/>
        </w:rPr>
        <w:t> </w:t>
      </w:r>
      <w:r w:rsidRPr="007B161C">
        <w:rPr>
          <w:bCs/>
          <w:sz w:val="24"/>
          <w:szCs w:val="24"/>
          <w:lang w:eastAsia="cs-CZ"/>
        </w:rPr>
        <w:t>znáša</w:t>
      </w:r>
      <w:r w:rsidR="003B40AD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>náklady na delegované osoby (</w:t>
      </w:r>
      <w:r w:rsidR="003B40AD" w:rsidRPr="007B161C">
        <w:rPr>
          <w:bCs/>
          <w:sz w:val="24"/>
          <w:szCs w:val="24"/>
          <w:lang w:eastAsia="cs-CZ"/>
        </w:rPr>
        <w:t xml:space="preserve">cca </w:t>
      </w:r>
      <w:r w:rsidRPr="007B161C">
        <w:rPr>
          <w:bCs/>
          <w:sz w:val="24"/>
          <w:szCs w:val="24"/>
          <w:lang w:eastAsia="cs-CZ"/>
        </w:rPr>
        <w:t>3</w:t>
      </w:r>
      <w:r w:rsidR="003B40AD" w:rsidRPr="007B161C">
        <w:rPr>
          <w:bCs/>
          <w:sz w:val="24"/>
          <w:szCs w:val="24"/>
          <w:lang w:eastAsia="cs-CZ"/>
        </w:rPr>
        <w:t xml:space="preserve">34 </w:t>
      </w:r>
      <w:r w:rsidRPr="007B161C">
        <w:rPr>
          <w:bCs/>
          <w:sz w:val="24"/>
          <w:szCs w:val="24"/>
          <w:lang w:eastAsia="cs-CZ"/>
        </w:rPr>
        <w:t xml:space="preserve">tisíc eur ročne). </w:t>
      </w:r>
      <w:r w:rsidR="003B40AD" w:rsidRPr="007B161C">
        <w:rPr>
          <w:bCs/>
          <w:sz w:val="24"/>
          <w:szCs w:val="24"/>
          <w:lang w:eastAsia="cs-CZ"/>
        </w:rPr>
        <w:t>M</w:t>
      </w:r>
      <w:r w:rsidRPr="007B161C">
        <w:rPr>
          <w:bCs/>
          <w:sz w:val="24"/>
          <w:szCs w:val="24"/>
          <w:lang w:eastAsia="cs-CZ"/>
        </w:rPr>
        <w:t xml:space="preserve">ožnosť získavania </w:t>
      </w:r>
      <w:r w:rsidR="003B40AD" w:rsidRPr="007B161C">
        <w:rPr>
          <w:bCs/>
          <w:sz w:val="24"/>
          <w:szCs w:val="24"/>
          <w:lang w:eastAsia="cs-CZ"/>
        </w:rPr>
        <w:t xml:space="preserve">profesionálnych športových </w:t>
      </w:r>
      <w:r w:rsidRPr="007B161C">
        <w:rPr>
          <w:bCs/>
          <w:sz w:val="24"/>
          <w:szCs w:val="24"/>
          <w:lang w:eastAsia="cs-CZ"/>
        </w:rPr>
        <w:t>dát</w:t>
      </w:r>
      <w:r w:rsidR="003B40AD" w:rsidRPr="007B161C">
        <w:rPr>
          <w:bCs/>
          <w:sz w:val="24"/>
          <w:szCs w:val="24"/>
          <w:lang w:eastAsia="cs-CZ"/>
        </w:rPr>
        <w:t xml:space="preserve"> (INSTAT) pre kluby 2. L, stojí SFZ cca 26 tis</w:t>
      </w:r>
      <w:r w:rsidR="00F16E96" w:rsidRPr="007B161C">
        <w:rPr>
          <w:bCs/>
          <w:sz w:val="24"/>
          <w:szCs w:val="24"/>
          <w:lang w:eastAsia="cs-CZ"/>
        </w:rPr>
        <w:t>íc</w:t>
      </w:r>
      <w:r w:rsidR="003B40AD" w:rsidRPr="007B161C">
        <w:rPr>
          <w:bCs/>
          <w:sz w:val="24"/>
          <w:szCs w:val="24"/>
          <w:lang w:eastAsia="cs-CZ"/>
        </w:rPr>
        <w:t xml:space="preserve"> eur, za televízne a bettingové práva kluby získali spolu 310 tis</w:t>
      </w:r>
      <w:r w:rsidR="00F16E96" w:rsidRPr="007B161C">
        <w:rPr>
          <w:bCs/>
          <w:sz w:val="24"/>
          <w:szCs w:val="24"/>
          <w:lang w:eastAsia="cs-CZ"/>
        </w:rPr>
        <w:t>íc</w:t>
      </w:r>
      <w:r w:rsidR="003B40AD" w:rsidRPr="007B161C">
        <w:rPr>
          <w:bCs/>
          <w:sz w:val="24"/>
          <w:szCs w:val="24"/>
          <w:lang w:eastAsia="cs-CZ"/>
        </w:rPr>
        <w:t xml:space="preserve"> eur.</w:t>
      </w:r>
      <w:r w:rsidR="008A1BCD">
        <w:rPr>
          <w:bCs/>
          <w:sz w:val="24"/>
          <w:szCs w:val="24"/>
          <w:lang w:eastAsia="cs-CZ"/>
        </w:rPr>
        <w:tab/>
      </w:r>
      <w:r w:rsidR="003B40AD" w:rsidRPr="007B161C">
        <w:rPr>
          <w:bCs/>
          <w:sz w:val="24"/>
          <w:szCs w:val="24"/>
          <w:lang w:eastAsia="cs-CZ"/>
        </w:rPr>
        <w:t xml:space="preserve">          </w:t>
      </w:r>
      <w:r w:rsidR="00725856" w:rsidRPr="007B161C">
        <w:rPr>
          <w:bCs/>
          <w:sz w:val="24"/>
          <w:szCs w:val="24"/>
          <w:lang w:eastAsia="cs-CZ"/>
        </w:rPr>
        <w:t xml:space="preserve">             </w:t>
      </w:r>
      <w:r w:rsidRPr="007B161C">
        <w:rPr>
          <w:bCs/>
          <w:sz w:val="24"/>
          <w:szCs w:val="24"/>
          <w:lang w:eastAsia="cs-CZ"/>
        </w:rPr>
        <w:t xml:space="preserve">V </w:t>
      </w:r>
      <w:r w:rsidR="00E8519A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 xml:space="preserve">rámci </w:t>
      </w:r>
      <w:r w:rsidR="00E8519A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 xml:space="preserve">materiálnej </w:t>
      </w:r>
      <w:r w:rsidR="00E8519A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 xml:space="preserve">pomoci </w:t>
      </w:r>
      <w:r w:rsidR="00E8519A" w:rsidRPr="007B161C">
        <w:rPr>
          <w:bCs/>
          <w:sz w:val="24"/>
          <w:szCs w:val="24"/>
          <w:lang w:eastAsia="cs-CZ"/>
        </w:rPr>
        <w:t xml:space="preserve"> </w:t>
      </w:r>
      <w:r w:rsidR="00214AB4" w:rsidRPr="007B161C">
        <w:rPr>
          <w:bCs/>
          <w:sz w:val="24"/>
          <w:szCs w:val="24"/>
          <w:lang w:eastAsia="cs-CZ"/>
        </w:rPr>
        <w:t>ide cca 80 tis</w:t>
      </w:r>
      <w:r w:rsidR="00F16E96" w:rsidRPr="007B161C">
        <w:rPr>
          <w:bCs/>
          <w:sz w:val="24"/>
          <w:szCs w:val="24"/>
          <w:lang w:eastAsia="cs-CZ"/>
        </w:rPr>
        <w:t>íc</w:t>
      </w:r>
      <w:r w:rsidR="00214AB4" w:rsidRPr="007B161C">
        <w:rPr>
          <w:bCs/>
          <w:sz w:val="24"/>
          <w:szCs w:val="24"/>
          <w:lang w:eastAsia="cs-CZ"/>
        </w:rPr>
        <w:t xml:space="preserve"> eur na </w:t>
      </w:r>
      <w:r w:rsidRPr="007B161C">
        <w:rPr>
          <w:bCs/>
          <w:sz w:val="24"/>
          <w:szCs w:val="24"/>
          <w:lang w:eastAsia="cs-CZ"/>
        </w:rPr>
        <w:t>zápasov</w:t>
      </w:r>
      <w:r w:rsidR="00214AB4" w:rsidRPr="007B161C">
        <w:rPr>
          <w:bCs/>
          <w:sz w:val="24"/>
          <w:szCs w:val="24"/>
          <w:lang w:eastAsia="cs-CZ"/>
        </w:rPr>
        <w:t>é</w:t>
      </w:r>
      <w:r w:rsidRPr="007B161C">
        <w:rPr>
          <w:bCs/>
          <w:sz w:val="24"/>
          <w:szCs w:val="24"/>
          <w:lang w:eastAsia="cs-CZ"/>
        </w:rPr>
        <w:t xml:space="preserve"> l</w:t>
      </w:r>
      <w:r w:rsidR="00214AB4" w:rsidRPr="007B161C">
        <w:rPr>
          <w:bCs/>
          <w:sz w:val="24"/>
          <w:szCs w:val="24"/>
          <w:lang w:eastAsia="cs-CZ"/>
        </w:rPr>
        <w:t>o</w:t>
      </w:r>
      <w:r w:rsidRPr="007B161C">
        <w:rPr>
          <w:bCs/>
          <w:sz w:val="24"/>
          <w:szCs w:val="24"/>
          <w:lang w:eastAsia="cs-CZ"/>
        </w:rPr>
        <w:t>pt</w:t>
      </w:r>
      <w:r w:rsidR="00F16E96" w:rsidRPr="007B161C">
        <w:rPr>
          <w:bCs/>
          <w:sz w:val="24"/>
          <w:szCs w:val="24"/>
          <w:lang w:eastAsia="cs-CZ"/>
        </w:rPr>
        <w:t>y pre kluby</w:t>
      </w:r>
      <w:r w:rsidRPr="007B161C">
        <w:rPr>
          <w:bCs/>
          <w:sz w:val="24"/>
          <w:szCs w:val="24"/>
          <w:lang w:eastAsia="cs-CZ"/>
        </w:rPr>
        <w:t xml:space="preserve">. Fixná </w:t>
      </w:r>
      <w:r w:rsidR="00214AB4" w:rsidRPr="007B161C">
        <w:rPr>
          <w:bCs/>
          <w:sz w:val="24"/>
          <w:szCs w:val="24"/>
          <w:lang w:eastAsia="cs-CZ"/>
        </w:rPr>
        <w:t xml:space="preserve">ročná </w:t>
      </w:r>
      <w:r w:rsidRPr="007B161C">
        <w:rPr>
          <w:bCs/>
          <w:sz w:val="24"/>
          <w:szCs w:val="24"/>
          <w:lang w:eastAsia="cs-CZ"/>
        </w:rPr>
        <w:t>podpora</w:t>
      </w:r>
      <w:r w:rsidR="003B40AD" w:rsidRPr="007B161C">
        <w:rPr>
          <w:bCs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 xml:space="preserve">klubov </w:t>
      </w:r>
      <w:r w:rsidR="00E8519A" w:rsidRPr="007B161C">
        <w:rPr>
          <w:bCs/>
          <w:sz w:val="24"/>
          <w:szCs w:val="24"/>
          <w:lang w:eastAsia="cs-CZ"/>
        </w:rPr>
        <w:t>2</w:t>
      </w:r>
      <w:r w:rsidRPr="007B161C">
        <w:rPr>
          <w:bCs/>
          <w:sz w:val="24"/>
          <w:szCs w:val="24"/>
          <w:lang w:eastAsia="cs-CZ"/>
        </w:rPr>
        <w:t>.</w:t>
      </w:r>
      <w:r w:rsidR="006D40B3" w:rsidRPr="007B161C">
        <w:rPr>
          <w:bCs/>
          <w:sz w:val="24"/>
          <w:szCs w:val="24"/>
          <w:lang w:eastAsia="cs-CZ"/>
        </w:rPr>
        <w:t xml:space="preserve"> </w:t>
      </w:r>
      <w:r w:rsidR="00DA1A11" w:rsidRPr="007B161C">
        <w:rPr>
          <w:bCs/>
          <w:sz w:val="24"/>
          <w:szCs w:val="24"/>
          <w:lang w:eastAsia="cs-CZ"/>
        </w:rPr>
        <w:t>L</w:t>
      </w:r>
      <w:r w:rsidRPr="007B161C">
        <w:rPr>
          <w:bCs/>
          <w:sz w:val="24"/>
          <w:szCs w:val="24"/>
          <w:lang w:eastAsia="cs-CZ"/>
        </w:rPr>
        <w:t xml:space="preserve"> </w:t>
      </w:r>
      <w:r w:rsidR="001904CC" w:rsidRPr="007B161C">
        <w:rPr>
          <w:bCs/>
          <w:sz w:val="24"/>
          <w:szCs w:val="24"/>
          <w:lang w:eastAsia="cs-CZ"/>
        </w:rPr>
        <w:t>z</w:t>
      </w:r>
      <w:r w:rsidRPr="007B161C">
        <w:rPr>
          <w:bCs/>
          <w:sz w:val="24"/>
          <w:szCs w:val="24"/>
          <w:lang w:eastAsia="cs-CZ"/>
        </w:rPr>
        <w:t xml:space="preserve">o SFZ </w:t>
      </w:r>
      <w:r w:rsidR="00E8519A" w:rsidRPr="007B161C">
        <w:rPr>
          <w:bCs/>
          <w:sz w:val="24"/>
          <w:szCs w:val="24"/>
          <w:lang w:eastAsia="cs-CZ"/>
        </w:rPr>
        <w:t>sa tak</w:t>
      </w:r>
      <w:r w:rsidR="00214AB4" w:rsidRPr="007B161C">
        <w:rPr>
          <w:bCs/>
          <w:sz w:val="24"/>
          <w:szCs w:val="24"/>
          <w:lang w:eastAsia="cs-CZ"/>
        </w:rPr>
        <w:t xml:space="preserve"> pohybuje na úrovni</w:t>
      </w:r>
      <w:r w:rsidR="00E8519A" w:rsidRPr="007B161C">
        <w:rPr>
          <w:bCs/>
          <w:sz w:val="24"/>
          <w:szCs w:val="24"/>
          <w:lang w:eastAsia="cs-CZ"/>
        </w:rPr>
        <w:t xml:space="preserve"> </w:t>
      </w:r>
      <w:r w:rsidR="00355F56">
        <w:rPr>
          <w:bCs/>
          <w:sz w:val="24"/>
          <w:szCs w:val="24"/>
          <w:lang w:eastAsia="cs-CZ"/>
        </w:rPr>
        <w:t>jedného</w:t>
      </w:r>
      <w:r w:rsidR="00E8519A" w:rsidRPr="007B161C">
        <w:rPr>
          <w:bCs/>
          <w:sz w:val="24"/>
          <w:szCs w:val="24"/>
          <w:lang w:eastAsia="cs-CZ"/>
        </w:rPr>
        <w:t xml:space="preserve"> milión</w:t>
      </w:r>
      <w:r w:rsidR="002423DF">
        <w:rPr>
          <w:bCs/>
          <w:sz w:val="24"/>
          <w:szCs w:val="24"/>
          <w:lang w:eastAsia="cs-CZ"/>
        </w:rPr>
        <w:t>a</w:t>
      </w:r>
      <w:r w:rsidRPr="007B161C">
        <w:rPr>
          <w:b/>
          <w:sz w:val="24"/>
          <w:szCs w:val="24"/>
          <w:lang w:eastAsia="cs-CZ"/>
        </w:rPr>
        <w:t xml:space="preserve"> </w:t>
      </w:r>
      <w:r w:rsidRPr="007B161C">
        <w:rPr>
          <w:bCs/>
          <w:sz w:val="24"/>
          <w:szCs w:val="24"/>
          <w:lang w:eastAsia="cs-CZ"/>
        </w:rPr>
        <w:t xml:space="preserve">eur. </w:t>
      </w:r>
    </w:p>
    <w:p w14:paraId="50143C69" w14:textId="4B8F8234" w:rsidR="001904CC" w:rsidRPr="007B161C" w:rsidRDefault="00302D21" w:rsidP="001904CC">
      <w:pPr>
        <w:pStyle w:val="Textbody"/>
        <w:tabs>
          <w:tab w:val="left" w:pos="360"/>
        </w:tabs>
        <w:jc w:val="both"/>
        <w:rPr>
          <w:sz w:val="24"/>
          <w:szCs w:val="24"/>
          <w:shd w:val="clear" w:color="auto" w:fill="FFFFFF"/>
        </w:rPr>
      </w:pPr>
      <w:r w:rsidRPr="007B161C">
        <w:rPr>
          <w:bCs/>
          <w:sz w:val="24"/>
          <w:szCs w:val="24"/>
        </w:rPr>
        <w:t>Aj v roku 202</w:t>
      </w:r>
      <w:r w:rsidR="00214AB4" w:rsidRPr="007B161C">
        <w:rPr>
          <w:bCs/>
          <w:sz w:val="24"/>
          <w:szCs w:val="24"/>
        </w:rPr>
        <w:t>3</w:t>
      </w:r>
      <w:r w:rsidRPr="007B161C">
        <w:rPr>
          <w:bCs/>
          <w:sz w:val="24"/>
          <w:szCs w:val="24"/>
        </w:rPr>
        <w:t xml:space="preserve"> v </w:t>
      </w:r>
      <w:r w:rsidR="00214AB4" w:rsidRPr="007B161C">
        <w:rPr>
          <w:bCs/>
          <w:sz w:val="24"/>
          <w:szCs w:val="24"/>
        </w:rPr>
        <w:t>2</w:t>
      </w:r>
      <w:r w:rsidRPr="007B161C">
        <w:rPr>
          <w:bCs/>
          <w:sz w:val="24"/>
          <w:szCs w:val="24"/>
        </w:rPr>
        <w:t>.</w:t>
      </w:r>
      <w:r w:rsidR="006D40B3" w:rsidRPr="007B161C">
        <w:rPr>
          <w:bCs/>
          <w:sz w:val="24"/>
          <w:szCs w:val="24"/>
        </w:rPr>
        <w:t xml:space="preserve"> </w:t>
      </w:r>
      <w:r w:rsidRPr="007B161C">
        <w:rPr>
          <w:bCs/>
          <w:sz w:val="24"/>
          <w:szCs w:val="24"/>
        </w:rPr>
        <w:t>L pokračoval projekt podpory talentovaných slovenských hráčov v tejto súťaži.</w:t>
      </w:r>
      <w:r w:rsidR="00F16E96" w:rsidRPr="007B161C">
        <w:rPr>
          <w:bCs/>
          <w:sz w:val="24"/>
          <w:szCs w:val="24"/>
        </w:rPr>
        <w:t xml:space="preserve"> </w:t>
      </w:r>
      <w:r w:rsidR="001904CC" w:rsidRPr="007B161C">
        <w:rPr>
          <w:bCs/>
          <w:sz w:val="24"/>
          <w:szCs w:val="24"/>
        </w:rPr>
        <w:t>Každý klub</w:t>
      </w:r>
      <w:r w:rsidR="00214AB4" w:rsidRPr="007B161C">
        <w:rPr>
          <w:bCs/>
          <w:sz w:val="24"/>
          <w:szCs w:val="24"/>
        </w:rPr>
        <w:t xml:space="preserve"> </w:t>
      </w:r>
      <w:r w:rsidR="001904CC" w:rsidRPr="007B161C">
        <w:rPr>
          <w:bCs/>
          <w:sz w:val="24"/>
          <w:szCs w:val="24"/>
        </w:rPr>
        <w:t>mohol</w:t>
      </w:r>
      <w:r w:rsidRPr="007B161C">
        <w:rPr>
          <w:bCs/>
          <w:sz w:val="24"/>
          <w:szCs w:val="24"/>
        </w:rPr>
        <w:t xml:space="preserve"> získať finančný benefit 300 eur, ak ma</w:t>
      </w:r>
      <w:r w:rsidR="001904CC" w:rsidRPr="007B161C">
        <w:rPr>
          <w:bCs/>
          <w:sz w:val="24"/>
          <w:szCs w:val="24"/>
        </w:rPr>
        <w:t>l</w:t>
      </w:r>
      <w:r w:rsidRPr="007B161C">
        <w:rPr>
          <w:bCs/>
          <w:sz w:val="24"/>
          <w:szCs w:val="24"/>
        </w:rPr>
        <w:t xml:space="preserve"> počas celého zápasu na hracej ploche </w:t>
      </w:r>
      <w:r w:rsidR="00214AB4" w:rsidRPr="007B161C">
        <w:rPr>
          <w:bCs/>
          <w:sz w:val="24"/>
          <w:szCs w:val="24"/>
        </w:rPr>
        <w:t>aspoň</w:t>
      </w:r>
      <w:r w:rsidRPr="007B161C">
        <w:rPr>
          <w:bCs/>
          <w:sz w:val="24"/>
          <w:szCs w:val="24"/>
        </w:rPr>
        <w:t xml:space="preserve"> jedného slovenského hráča </w:t>
      </w:r>
      <w:r w:rsidR="001904CC" w:rsidRPr="007B161C">
        <w:rPr>
          <w:bCs/>
          <w:sz w:val="24"/>
          <w:szCs w:val="24"/>
        </w:rPr>
        <w:t xml:space="preserve">vekovej </w:t>
      </w:r>
      <w:r w:rsidRPr="007B161C">
        <w:rPr>
          <w:bCs/>
          <w:sz w:val="24"/>
          <w:szCs w:val="24"/>
        </w:rPr>
        <w:t>kategórie U21 alebo mladšieho a ďalších 600 eur, ak b</w:t>
      </w:r>
      <w:r w:rsidR="001904CC" w:rsidRPr="007B161C">
        <w:rPr>
          <w:bCs/>
          <w:sz w:val="24"/>
          <w:szCs w:val="24"/>
        </w:rPr>
        <w:t>oli</w:t>
      </w:r>
      <w:r w:rsidRPr="007B161C">
        <w:rPr>
          <w:bCs/>
          <w:sz w:val="24"/>
          <w:szCs w:val="24"/>
        </w:rPr>
        <w:t xml:space="preserve"> takíto slovenskí hráči dvaja a súčasne v </w:t>
      </w:r>
      <w:r w:rsidR="001904CC" w:rsidRPr="007B161C">
        <w:rPr>
          <w:bCs/>
          <w:sz w:val="24"/>
          <w:szCs w:val="24"/>
        </w:rPr>
        <w:t>zápase</w:t>
      </w:r>
      <w:r w:rsidRPr="007B161C">
        <w:rPr>
          <w:bCs/>
          <w:sz w:val="24"/>
          <w:szCs w:val="24"/>
        </w:rPr>
        <w:t xml:space="preserve"> </w:t>
      </w:r>
      <w:r w:rsidR="001904CC" w:rsidRPr="007B161C">
        <w:rPr>
          <w:bCs/>
          <w:sz w:val="24"/>
          <w:szCs w:val="24"/>
        </w:rPr>
        <w:t xml:space="preserve">hrali </w:t>
      </w:r>
      <w:r w:rsidRPr="007B161C">
        <w:rPr>
          <w:bCs/>
          <w:sz w:val="24"/>
          <w:szCs w:val="24"/>
        </w:rPr>
        <w:t xml:space="preserve">najviac traja zahraniční futbalisti. </w:t>
      </w:r>
      <w:r w:rsidRPr="007B161C">
        <w:rPr>
          <w:sz w:val="24"/>
          <w:szCs w:val="24"/>
          <w:shd w:val="clear" w:color="auto" w:fill="FFFFFF"/>
        </w:rPr>
        <w:t>Kluby</w:t>
      </w:r>
      <w:r w:rsidR="00214AB4" w:rsidRPr="007B161C">
        <w:rPr>
          <w:bCs/>
          <w:sz w:val="24"/>
          <w:szCs w:val="24"/>
        </w:rPr>
        <w:t xml:space="preserve"> </w:t>
      </w:r>
      <w:r w:rsidRPr="007B161C">
        <w:rPr>
          <w:sz w:val="24"/>
          <w:szCs w:val="24"/>
          <w:shd w:val="clear" w:color="auto" w:fill="FFFFFF"/>
        </w:rPr>
        <w:t>si tak</w:t>
      </w:r>
      <w:r w:rsidR="001904CC" w:rsidRPr="007B161C">
        <w:rPr>
          <w:sz w:val="24"/>
          <w:szCs w:val="24"/>
          <w:shd w:val="clear" w:color="auto" w:fill="FFFFFF"/>
        </w:rPr>
        <w:t>to mohli p</w:t>
      </w:r>
      <w:r w:rsidRPr="007B161C">
        <w:rPr>
          <w:sz w:val="24"/>
          <w:szCs w:val="24"/>
          <w:shd w:val="clear" w:color="auto" w:fill="FFFFFF"/>
        </w:rPr>
        <w:t>rilepšiť až o</w:t>
      </w:r>
      <w:r w:rsidR="001904CC" w:rsidRPr="007B161C">
        <w:rPr>
          <w:sz w:val="24"/>
          <w:szCs w:val="24"/>
          <w:shd w:val="clear" w:color="auto" w:fill="FFFFFF"/>
        </w:rPr>
        <w:t> </w:t>
      </w:r>
      <w:r w:rsidRPr="007B161C">
        <w:rPr>
          <w:sz w:val="24"/>
          <w:szCs w:val="24"/>
          <w:shd w:val="clear" w:color="auto" w:fill="FFFFFF"/>
        </w:rPr>
        <w:t>900</w:t>
      </w:r>
      <w:r w:rsidR="001904CC" w:rsidRPr="007B161C">
        <w:rPr>
          <w:sz w:val="24"/>
          <w:szCs w:val="24"/>
          <w:shd w:val="clear" w:color="auto" w:fill="FFFFFF"/>
        </w:rPr>
        <w:t xml:space="preserve"> eur</w:t>
      </w:r>
      <w:r w:rsidRPr="007B161C">
        <w:rPr>
          <w:sz w:val="24"/>
          <w:szCs w:val="24"/>
          <w:shd w:val="clear" w:color="auto" w:fill="FFFFFF"/>
        </w:rPr>
        <w:t xml:space="preserve"> za zápas</w:t>
      </w:r>
      <w:r w:rsidR="004E3535" w:rsidRPr="007B161C">
        <w:rPr>
          <w:bCs/>
          <w:sz w:val="24"/>
          <w:szCs w:val="24"/>
        </w:rPr>
        <w:t>.</w:t>
      </w:r>
      <w:r w:rsidRPr="007B161C">
        <w:rPr>
          <w:sz w:val="24"/>
          <w:szCs w:val="24"/>
          <w:shd w:val="clear" w:color="auto" w:fill="FFFFFF"/>
        </w:rPr>
        <w:t xml:space="preserve"> </w:t>
      </w:r>
    </w:p>
    <w:p w14:paraId="398FDF37" w14:textId="66A7F4E9" w:rsidR="00A122FF" w:rsidRPr="007B161C" w:rsidRDefault="00302D21" w:rsidP="001904CC">
      <w:pPr>
        <w:pStyle w:val="Textbody"/>
        <w:tabs>
          <w:tab w:val="left" w:pos="360"/>
        </w:tabs>
        <w:jc w:val="both"/>
        <w:rPr>
          <w:bCs/>
          <w:sz w:val="24"/>
          <w:szCs w:val="24"/>
        </w:rPr>
      </w:pPr>
      <w:r w:rsidRPr="007B161C">
        <w:rPr>
          <w:bCs/>
          <w:sz w:val="24"/>
          <w:szCs w:val="24"/>
        </w:rPr>
        <w:t>V</w:t>
      </w:r>
      <w:r w:rsidR="00DA1A11" w:rsidRPr="007B161C">
        <w:rPr>
          <w:bCs/>
          <w:sz w:val="24"/>
          <w:szCs w:val="24"/>
        </w:rPr>
        <w:t> sezóne 202</w:t>
      </w:r>
      <w:r w:rsidR="00CD47A0" w:rsidRPr="007B161C">
        <w:rPr>
          <w:bCs/>
          <w:sz w:val="24"/>
          <w:szCs w:val="24"/>
        </w:rPr>
        <w:t>2</w:t>
      </w:r>
      <w:r w:rsidR="00DA1A11" w:rsidRPr="007B161C">
        <w:rPr>
          <w:bCs/>
          <w:sz w:val="24"/>
          <w:szCs w:val="24"/>
        </w:rPr>
        <w:t>/</w:t>
      </w:r>
      <w:r w:rsidRPr="007B161C">
        <w:rPr>
          <w:bCs/>
          <w:sz w:val="24"/>
          <w:szCs w:val="24"/>
        </w:rPr>
        <w:t>2</w:t>
      </w:r>
      <w:r w:rsidR="00CD47A0" w:rsidRPr="007B161C">
        <w:rPr>
          <w:bCs/>
          <w:sz w:val="24"/>
          <w:szCs w:val="24"/>
        </w:rPr>
        <w:t>3</w:t>
      </w:r>
      <w:r w:rsidRPr="007B161C">
        <w:rPr>
          <w:bCs/>
          <w:sz w:val="24"/>
          <w:szCs w:val="24"/>
        </w:rPr>
        <w:t xml:space="preserve"> nastúpilo v </w:t>
      </w:r>
      <w:r w:rsidR="00DA1A11" w:rsidRPr="007B161C">
        <w:rPr>
          <w:bCs/>
          <w:sz w:val="24"/>
          <w:szCs w:val="24"/>
        </w:rPr>
        <w:t>zápasoch</w:t>
      </w:r>
      <w:r w:rsidRPr="007B161C">
        <w:rPr>
          <w:bCs/>
          <w:sz w:val="24"/>
          <w:szCs w:val="24"/>
        </w:rPr>
        <w:t xml:space="preserve"> </w:t>
      </w:r>
      <w:r w:rsidR="00CD47A0" w:rsidRPr="007B161C">
        <w:rPr>
          <w:bCs/>
          <w:sz w:val="24"/>
          <w:szCs w:val="24"/>
        </w:rPr>
        <w:t>2</w:t>
      </w:r>
      <w:r w:rsidR="005F5ADA" w:rsidRPr="007B161C">
        <w:rPr>
          <w:bCs/>
          <w:sz w:val="24"/>
          <w:szCs w:val="24"/>
        </w:rPr>
        <w:t>.</w:t>
      </w:r>
      <w:r w:rsidR="006D40B3" w:rsidRPr="007B161C">
        <w:rPr>
          <w:bCs/>
          <w:sz w:val="24"/>
          <w:szCs w:val="24"/>
        </w:rPr>
        <w:t xml:space="preserve"> </w:t>
      </w:r>
      <w:r w:rsidRPr="007B161C">
        <w:rPr>
          <w:bCs/>
          <w:sz w:val="24"/>
          <w:szCs w:val="24"/>
        </w:rPr>
        <w:t xml:space="preserve">L spolu </w:t>
      </w:r>
      <w:r w:rsidR="00EF2030" w:rsidRPr="007B161C">
        <w:rPr>
          <w:bCs/>
          <w:sz w:val="24"/>
          <w:szCs w:val="24"/>
        </w:rPr>
        <w:t>159</w:t>
      </w:r>
      <w:r w:rsidRPr="007B161C">
        <w:rPr>
          <w:bCs/>
          <w:sz w:val="24"/>
          <w:szCs w:val="24"/>
        </w:rPr>
        <w:t xml:space="preserve"> talentovaných hráčov s</w:t>
      </w:r>
      <w:r w:rsidR="00A122FF" w:rsidRPr="007B161C">
        <w:rPr>
          <w:bCs/>
          <w:sz w:val="24"/>
          <w:szCs w:val="24"/>
        </w:rPr>
        <w:t> </w:t>
      </w:r>
      <w:r w:rsidRPr="007B161C">
        <w:rPr>
          <w:bCs/>
          <w:sz w:val="24"/>
          <w:szCs w:val="24"/>
        </w:rPr>
        <w:t>občianstvom SR</w:t>
      </w:r>
      <w:r w:rsidR="001904CC" w:rsidRPr="007B161C">
        <w:rPr>
          <w:bCs/>
          <w:sz w:val="24"/>
          <w:szCs w:val="24"/>
        </w:rPr>
        <w:t>. K</w:t>
      </w:r>
      <w:r w:rsidRPr="007B161C">
        <w:rPr>
          <w:bCs/>
          <w:sz w:val="24"/>
          <w:szCs w:val="24"/>
        </w:rPr>
        <w:t xml:space="preserve">luby </w:t>
      </w:r>
      <w:r w:rsidR="00CD47A0" w:rsidRPr="007B161C">
        <w:rPr>
          <w:bCs/>
          <w:sz w:val="24"/>
          <w:szCs w:val="24"/>
        </w:rPr>
        <w:t>2</w:t>
      </w:r>
      <w:r w:rsidRPr="007B161C">
        <w:rPr>
          <w:bCs/>
          <w:sz w:val="24"/>
          <w:szCs w:val="24"/>
        </w:rPr>
        <w:t>.</w:t>
      </w:r>
      <w:r w:rsidR="006D40B3" w:rsidRPr="007B161C">
        <w:rPr>
          <w:bCs/>
          <w:sz w:val="24"/>
          <w:szCs w:val="24"/>
        </w:rPr>
        <w:t xml:space="preserve"> </w:t>
      </w:r>
      <w:r w:rsidRPr="007B161C">
        <w:rPr>
          <w:bCs/>
          <w:sz w:val="24"/>
          <w:szCs w:val="24"/>
        </w:rPr>
        <w:t xml:space="preserve">L </w:t>
      </w:r>
      <w:r w:rsidR="001904CC" w:rsidRPr="007B161C">
        <w:rPr>
          <w:bCs/>
          <w:sz w:val="24"/>
          <w:szCs w:val="24"/>
        </w:rPr>
        <w:t xml:space="preserve">takto zo </w:t>
      </w:r>
      <w:r w:rsidRPr="007B161C">
        <w:rPr>
          <w:bCs/>
          <w:sz w:val="24"/>
          <w:szCs w:val="24"/>
        </w:rPr>
        <w:t xml:space="preserve">SFZ získali viac ako </w:t>
      </w:r>
      <w:r w:rsidR="00EF2030" w:rsidRPr="007B161C">
        <w:rPr>
          <w:bCs/>
          <w:sz w:val="24"/>
          <w:szCs w:val="24"/>
        </w:rPr>
        <w:t>176</w:t>
      </w:r>
      <w:r w:rsidRPr="007B161C">
        <w:rPr>
          <w:bCs/>
          <w:sz w:val="24"/>
          <w:szCs w:val="24"/>
        </w:rPr>
        <w:t> tisíc eur.</w:t>
      </w:r>
      <w:r w:rsidR="00DA1A11" w:rsidRPr="007B161C">
        <w:rPr>
          <w:bCs/>
          <w:sz w:val="24"/>
          <w:szCs w:val="24"/>
        </w:rPr>
        <w:t xml:space="preserve"> </w:t>
      </w:r>
      <w:r w:rsidRPr="007B161C">
        <w:rPr>
          <w:bCs/>
          <w:sz w:val="24"/>
          <w:szCs w:val="24"/>
        </w:rPr>
        <w:t>V jesennej časti</w:t>
      </w:r>
      <w:r w:rsidR="003E3C37" w:rsidRPr="007B161C">
        <w:rPr>
          <w:bCs/>
          <w:sz w:val="24"/>
          <w:szCs w:val="24"/>
        </w:rPr>
        <w:t xml:space="preserve"> </w:t>
      </w:r>
      <w:r w:rsidRPr="007B161C">
        <w:rPr>
          <w:bCs/>
          <w:sz w:val="24"/>
          <w:szCs w:val="24"/>
        </w:rPr>
        <w:t>prebiehajúceho súťažného ročníka</w:t>
      </w:r>
      <w:r w:rsidR="00CD47A0" w:rsidRPr="007B161C">
        <w:rPr>
          <w:bCs/>
          <w:sz w:val="24"/>
          <w:szCs w:val="24"/>
        </w:rPr>
        <w:t xml:space="preserve"> nastúpilo</w:t>
      </w:r>
      <w:r w:rsidRPr="007B161C">
        <w:rPr>
          <w:bCs/>
          <w:sz w:val="24"/>
          <w:szCs w:val="24"/>
        </w:rPr>
        <w:t xml:space="preserve"> </w:t>
      </w:r>
      <w:r w:rsidR="00EF2030" w:rsidRPr="007B161C">
        <w:rPr>
          <w:bCs/>
          <w:sz w:val="24"/>
          <w:szCs w:val="24"/>
        </w:rPr>
        <w:t>147</w:t>
      </w:r>
      <w:r w:rsidRPr="007B161C">
        <w:rPr>
          <w:bCs/>
          <w:sz w:val="24"/>
          <w:szCs w:val="24"/>
        </w:rPr>
        <w:t xml:space="preserve"> hráčov </w:t>
      </w:r>
      <w:r w:rsidR="00DA1A11" w:rsidRPr="007B161C">
        <w:rPr>
          <w:bCs/>
          <w:sz w:val="24"/>
          <w:szCs w:val="24"/>
        </w:rPr>
        <w:t xml:space="preserve">vekovej kategórie </w:t>
      </w:r>
      <w:r w:rsidRPr="007B161C">
        <w:rPr>
          <w:bCs/>
          <w:sz w:val="24"/>
          <w:szCs w:val="24"/>
        </w:rPr>
        <w:t xml:space="preserve">U21 a klubom sa už podarilo „vykopať si“ </w:t>
      </w:r>
      <w:r w:rsidR="00A122FF" w:rsidRPr="007B161C">
        <w:rPr>
          <w:bCs/>
          <w:sz w:val="24"/>
          <w:szCs w:val="24"/>
        </w:rPr>
        <w:t xml:space="preserve">zo SFZ </w:t>
      </w:r>
      <w:r w:rsidR="00CD47A0" w:rsidRPr="007B161C">
        <w:rPr>
          <w:bCs/>
          <w:sz w:val="24"/>
          <w:szCs w:val="24"/>
        </w:rPr>
        <w:t xml:space="preserve">sumu </w:t>
      </w:r>
      <w:r w:rsidR="00EF2030" w:rsidRPr="007B161C">
        <w:rPr>
          <w:bCs/>
          <w:sz w:val="24"/>
          <w:szCs w:val="24"/>
        </w:rPr>
        <w:t>125</w:t>
      </w:r>
      <w:r w:rsidRPr="007B161C">
        <w:rPr>
          <w:bCs/>
          <w:sz w:val="24"/>
          <w:szCs w:val="24"/>
        </w:rPr>
        <w:t xml:space="preserve"> tisíc eur.</w:t>
      </w:r>
    </w:p>
    <w:p w14:paraId="38A5426F" w14:textId="2AD026E9" w:rsidR="00EF2030" w:rsidRPr="007B161C" w:rsidRDefault="00A122FF" w:rsidP="001904CC">
      <w:pPr>
        <w:pStyle w:val="Textbody"/>
        <w:tabs>
          <w:tab w:val="left" w:pos="360"/>
        </w:tabs>
        <w:jc w:val="both"/>
        <w:rPr>
          <w:bCs/>
          <w:sz w:val="24"/>
          <w:szCs w:val="24"/>
        </w:rPr>
      </w:pPr>
      <w:r w:rsidRPr="007B161C">
        <w:rPr>
          <w:bCs/>
          <w:sz w:val="24"/>
          <w:szCs w:val="24"/>
        </w:rPr>
        <w:t xml:space="preserve">Jesennú časť súťažného ročníka 2023/24 vyhralo pomerne </w:t>
      </w:r>
      <w:r w:rsidR="00F16E96" w:rsidRPr="007B161C">
        <w:rPr>
          <w:bCs/>
          <w:sz w:val="24"/>
          <w:szCs w:val="24"/>
        </w:rPr>
        <w:t>suverénne</w:t>
      </w:r>
      <w:r w:rsidRPr="007B161C">
        <w:rPr>
          <w:bCs/>
          <w:sz w:val="24"/>
          <w:szCs w:val="24"/>
        </w:rPr>
        <w:t xml:space="preserve"> KFC Komárno a zdá sa, že smeruje </w:t>
      </w:r>
      <w:r w:rsidR="0071084B" w:rsidRPr="007B161C">
        <w:rPr>
          <w:bCs/>
          <w:sz w:val="24"/>
          <w:szCs w:val="24"/>
        </w:rPr>
        <w:t>za</w:t>
      </w:r>
      <w:r w:rsidRPr="007B161C">
        <w:rPr>
          <w:bCs/>
          <w:sz w:val="24"/>
          <w:szCs w:val="24"/>
        </w:rPr>
        <w:t> postup</w:t>
      </w:r>
      <w:r w:rsidR="0071084B" w:rsidRPr="007B161C">
        <w:rPr>
          <w:bCs/>
          <w:sz w:val="24"/>
          <w:szCs w:val="24"/>
        </w:rPr>
        <w:t>om</w:t>
      </w:r>
      <w:r w:rsidRPr="007B161C">
        <w:rPr>
          <w:bCs/>
          <w:sz w:val="24"/>
          <w:szCs w:val="24"/>
        </w:rPr>
        <w:t xml:space="preserve"> do najvyššej súťaže, pre ktorú si </w:t>
      </w:r>
      <w:r w:rsidR="009646A7" w:rsidRPr="007B161C">
        <w:rPr>
          <w:bCs/>
          <w:sz w:val="24"/>
          <w:szCs w:val="24"/>
        </w:rPr>
        <w:t>už</w:t>
      </w:r>
      <w:r w:rsidRPr="007B161C">
        <w:rPr>
          <w:bCs/>
          <w:sz w:val="24"/>
          <w:szCs w:val="24"/>
        </w:rPr>
        <w:t xml:space="preserve"> buduje </w:t>
      </w:r>
      <w:r w:rsidR="009646A7" w:rsidRPr="007B161C">
        <w:rPr>
          <w:bCs/>
          <w:sz w:val="24"/>
          <w:szCs w:val="24"/>
        </w:rPr>
        <w:t xml:space="preserve">aj </w:t>
      </w:r>
      <w:r w:rsidRPr="007B161C">
        <w:rPr>
          <w:bCs/>
          <w:sz w:val="24"/>
          <w:szCs w:val="24"/>
        </w:rPr>
        <w:t>nový štadión</w:t>
      </w:r>
      <w:r w:rsidR="0071084B" w:rsidRPr="007B161C">
        <w:rPr>
          <w:bCs/>
          <w:sz w:val="24"/>
          <w:szCs w:val="24"/>
        </w:rPr>
        <w:t xml:space="preserve">. </w:t>
      </w:r>
      <w:r w:rsidR="009646A7" w:rsidRPr="007B161C">
        <w:rPr>
          <w:bCs/>
          <w:sz w:val="24"/>
          <w:szCs w:val="24"/>
        </w:rPr>
        <w:tab/>
      </w:r>
      <w:r w:rsidRPr="007B161C">
        <w:rPr>
          <w:bCs/>
          <w:sz w:val="24"/>
          <w:szCs w:val="24"/>
        </w:rPr>
        <w:t xml:space="preserve"> </w:t>
      </w:r>
      <w:r w:rsidR="009646A7" w:rsidRPr="007B161C">
        <w:rPr>
          <w:bCs/>
          <w:sz w:val="24"/>
          <w:szCs w:val="24"/>
        </w:rPr>
        <w:t xml:space="preserve">          </w:t>
      </w:r>
      <w:r w:rsidRPr="007B161C">
        <w:rPr>
          <w:bCs/>
          <w:sz w:val="24"/>
          <w:szCs w:val="24"/>
        </w:rPr>
        <w:t>Negatívnym momentom jesennej časti</w:t>
      </w:r>
      <w:r w:rsidR="00DE300B" w:rsidRPr="007B161C">
        <w:rPr>
          <w:bCs/>
          <w:sz w:val="24"/>
          <w:szCs w:val="24"/>
        </w:rPr>
        <w:t xml:space="preserve"> 2. L</w:t>
      </w:r>
      <w:r w:rsidRPr="007B161C">
        <w:rPr>
          <w:bCs/>
          <w:sz w:val="24"/>
          <w:szCs w:val="24"/>
        </w:rPr>
        <w:t xml:space="preserve"> bola kontumácia zápasu posledného jesenného kola Slavoj Trebišov</w:t>
      </w:r>
      <w:r w:rsidR="009646A7" w:rsidRPr="007B161C">
        <w:rPr>
          <w:bCs/>
          <w:sz w:val="24"/>
          <w:szCs w:val="24"/>
        </w:rPr>
        <w:t xml:space="preserve"> – </w:t>
      </w:r>
      <w:r w:rsidRPr="007B161C">
        <w:rPr>
          <w:bCs/>
          <w:sz w:val="24"/>
          <w:szCs w:val="24"/>
        </w:rPr>
        <w:t xml:space="preserve">Spartak Myjava </w:t>
      </w:r>
      <w:r w:rsidR="00DE300B" w:rsidRPr="007B161C">
        <w:rPr>
          <w:bCs/>
          <w:sz w:val="24"/>
          <w:szCs w:val="24"/>
        </w:rPr>
        <w:t>(</w:t>
      </w:r>
      <w:r w:rsidRPr="007B161C">
        <w:rPr>
          <w:bCs/>
          <w:sz w:val="24"/>
          <w:szCs w:val="24"/>
        </w:rPr>
        <w:t>3:</w:t>
      </w:r>
      <w:r w:rsidR="009646A7" w:rsidRPr="007B161C">
        <w:rPr>
          <w:bCs/>
          <w:sz w:val="24"/>
          <w:szCs w:val="24"/>
        </w:rPr>
        <w:t>0</w:t>
      </w:r>
      <w:r w:rsidR="00DE300B" w:rsidRPr="007B161C">
        <w:rPr>
          <w:bCs/>
          <w:sz w:val="24"/>
          <w:szCs w:val="24"/>
        </w:rPr>
        <w:t xml:space="preserve"> v prospech Trebišova)</w:t>
      </w:r>
      <w:r w:rsidRPr="007B161C">
        <w:rPr>
          <w:bCs/>
          <w:sz w:val="24"/>
          <w:szCs w:val="24"/>
        </w:rPr>
        <w:t>. Zápasu, ktorý sa v pôvodnom termíne pre nespôsobilý terén</w:t>
      </w:r>
      <w:r w:rsidR="009646A7" w:rsidRPr="007B161C">
        <w:rPr>
          <w:bCs/>
          <w:sz w:val="24"/>
          <w:szCs w:val="24"/>
        </w:rPr>
        <w:t xml:space="preserve"> neodohral,</w:t>
      </w:r>
      <w:r w:rsidRPr="007B161C">
        <w:rPr>
          <w:bCs/>
          <w:sz w:val="24"/>
          <w:szCs w:val="24"/>
        </w:rPr>
        <w:t xml:space="preserve"> </w:t>
      </w:r>
      <w:r w:rsidR="009646A7" w:rsidRPr="007B161C">
        <w:rPr>
          <w:bCs/>
          <w:sz w:val="24"/>
          <w:szCs w:val="24"/>
        </w:rPr>
        <w:t>určila nový termín a miesto riadiaca komisia súťaže.</w:t>
      </w:r>
      <w:r w:rsidR="006423A1">
        <w:rPr>
          <w:bCs/>
          <w:sz w:val="24"/>
          <w:szCs w:val="24"/>
        </w:rPr>
        <w:t xml:space="preserve"> Spart</w:t>
      </w:r>
      <w:r w:rsidR="009646A7" w:rsidRPr="007B161C">
        <w:rPr>
          <w:bCs/>
          <w:sz w:val="24"/>
          <w:szCs w:val="24"/>
        </w:rPr>
        <w:t xml:space="preserve">ak Myjava však </w:t>
      </w:r>
      <w:r w:rsidR="00DE300B" w:rsidRPr="007B161C">
        <w:rPr>
          <w:bCs/>
          <w:sz w:val="24"/>
          <w:szCs w:val="24"/>
        </w:rPr>
        <w:t>v posledný novembrový deň oficiálne</w:t>
      </w:r>
      <w:r w:rsidR="00FA5AA4" w:rsidRPr="007B161C">
        <w:rPr>
          <w:bCs/>
          <w:sz w:val="24"/>
          <w:szCs w:val="24"/>
        </w:rPr>
        <w:t xml:space="preserve"> </w:t>
      </w:r>
      <w:r w:rsidR="00DD5CD0">
        <w:rPr>
          <w:bCs/>
          <w:sz w:val="24"/>
          <w:szCs w:val="24"/>
        </w:rPr>
        <w:t>oznámil</w:t>
      </w:r>
      <w:r w:rsidR="009646A7" w:rsidRPr="007B161C">
        <w:rPr>
          <w:bCs/>
          <w:sz w:val="24"/>
          <w:szCs w:val="24"/>
        </w:rPr>
        <w:t>, že na zápas nenastúpi.</w:t>
      </w:r>
      <w:r w:rsidR="00EF2030" w:rsidRPr="007B161C">
        <w:rPr>
          <w:bCs/>
          <w:sz w:val="24"/>
          <w:szCs w:val="24"/>
        </w:rPr>
        <w:t xml:space="preserve"> Druhým kontumovaným zápasom súťaže bol zápas OFK Malženice – 1. FC Tatran Prešov</w:t>
      </w:r>
      <w:r w:rsidR="00414C4C" w:rsidRPr="007B161C">
        <w:rPr>
          <w:bCs/>
          <w:sz w:val="24"/>
          <w:szCs w:val="24"/>
        </w:rPr>
        <w:t xml:space="preserve"> 0:3 (na ihrisku 2:0), za neoprávnený štart hráča Spartaka Trnava v drese domáceho družstva.</w:t>
      </w:r>
      <w:r w:rsidR="00EF2030" w:rsidRPr="007B161C">
        <w:rPr>
          <w:bCs/>
          <w:sz w:val="24"/>
          <w:szCs w:val="24"/>
        </w:rPr>
        <w:t xml:space="preserve"> </w:t>
      </w:r>
    </w:p>
    <w:p w14:paraId="67BB3042" w14:textId="0E7172A4" w:rsidR="00302D21" w:rsidRPr="007B161C" w:rsidRDefault="00302D21" w:rsidP="00302D21">
      <w:pPr>
        <w:pStyle w:val="Vchodzie"/>
        <w:spacing w:after="120" w:line="240" w:lineRule="auto"/>
        <w:ind w:left="0"/>
        <w:rPr>
          <w:sz w:val="24"/>
          <w:szCs w:val="24"/>
          <w:lang w:eastAsia="cs-CZ"/>
        </w:rPr>
      </w:pPr>
      <w:r w:rsidRPr="007B161C">
        <w:rPr>
          <w:sz w:val="24"/>
          <w:szCs w:val="24"/>
          <w:lang w:eastAsia="cs-CZ"/>
        </w:rPr>
        <w:t xml:space="preserve">V </w:t>
      </w:r>
      <w:r w:rsidR="00CD47A0" w:rsidRPr="007B161C">
        <w:rPr>
          <w:sz w:val="24"/>
          <w:szCs w:val="24"/>
          <w:lang w:eastAsia="cs-CZ"/>
        </w:rPr>
        <w:t>2</w:t>
      </w:r>
      <w:r w:rsidRPr="007B161C">
        <w:rPr>
          <w:sz w:val="24"/>
          <w:szCs w:val="24"/>
          <w:lang w:eastAsia="cs-CZ"/>
        </w:rPr>
        <w:t xml:space="preserve">. lige </w:t>
      </w:r>
      <w:r w:rsidR="00DA1A11" w:rsidRPr="007B161C">
        <w:rPr>
          <w:sz w:val="24"/>
          <w:szCs w:val="24"/>
          <w:lang w:eastAsia="cs-CZ"/>
        </w:rPr>
        <w:t xml:space="preserve">je </w:t>
      </w:r>
      <w:r w:rsidRPr="007B161C">
        <w:rPr>
          <w:sz w:val="24"/>
          <w:szCs w:val="24"/>
          <w:lang w:eastAsia="cs-CZ"/>
        </w:rPr>
        <w:t xml:space="preserve">definitívne </w:t>
      </w:r>
      <w:r w:rsidR="00DA1A11" w:rsidRPr="007B161C">
        <w:rPr>
          <w:sz w:val="24"/>
          <w:szCs w:val="24"/>
          <w:lang w:eastAsia="cs-CZ"/>
        </w:rPr>
        <w:t>zavedené</w:t>
      </w:r>
      <w:r w:rsidRPr="007B161C">
        <w:rPr>
          <w:sz w:val="24"/>
          <w:szCs w:val="24"/>
          <w:lang w:eastAsia="cs-CZ"/>
        </w:rPr>
        <w:t xml:space="preserve"> licenčné konanie a už ju môžu hrať len kluby</w:t>
      </w:r>
      <w:r w:rsidR="00A122FF" w:rsidRPr="007B161C">
        <w:rPr>
          <w:sz w:val="24"/>
          <w:szCs w:val="24"/>
          <w:lang w:eastAsia="cs-CZ"/>
        </w:rPr>
        <w:t>, ktoré prešli plnohodnotným licenčným konaním a</w:t>
      </w:r>
      <w:r w:rsidR="00CC40EA" w:rsidRPr="007B161C">
        <w:rPr>
          <w:sz w:val="24"/>
          <w:szCs w:val="24"/>
          <w:lang w:eastAsia="cs-CZ"/>
        </w:rPr>
        <w:t> získali pre štart v tejto</w:t>
      </w:r>
      <w:r w:rsidRPr="007B161C">
        <w:rPr>
          <w:sz w:val="24"/>
          <w:szCs w:val="24"/>
          <w:lang w:eastAsia="cs-CZ"/>
        </w:rPr>
        <w:t xml:space="preserve"> súťaž</w:t>
      </w:r>
      <w:r w:rsidR="00CC40EA" w:rsidRPr="007B161C">
        <w:rPr>
          <w:sz w:val="24"/>
          <w:szCs w:val="24"/>
          <w:lang w:eastAsia="cs-CZ"/>
        </w:rPr>
        <w:t>i</w:t>
      </w:r>
      <w:r w:rsidR="00F16E96" w:rsidRPr="007B161C">
        <w:rPr>
          <w:sz w:val="24"/>
          <w:szCs w:val="24"/>
          <w:lang w:eastAsia="cs-CZ"/>
        </w:rPr>
        <w:t xml:space="preserve"> licenciu udeľovanú SFZ.</w:t>
      </w:r>
      <w:r w:rsidR="006423A1">
        <w:rPr>
          <w:sz w:val="24"/>
          <w:szCs w:val="24"/>
          <w:lang w:eastAsia="cs-CZ"/>
        </w:rPr>
        <w:tab/>
      </w:r>
      <w:r w:rsidRPr="007B161C">
        <w:rPr>
          <w:sz w:val="24"/>
          <w:szCs w:val="24"/>
          <w:lang w:eastAsia="cs-CZ"/>
        </w:rPr>
        <w:t xml:space="preserve"> Licenčné konanie kluby</w:t>
      </w:r>
      <w:r w:rsidR="00CD47A0" w:rsidRPr="007B161C">
        <w:rPr>
          <w:sz w:val="24"/>
          <w:szCs w:val="24"/>
          <w:lang w:eastAsia="cs-CZ"/>
        </w:rPr>
        <w:t xml:space="preserve"> 2. </w:t>
      </w:r>
      <w:r w:rsidR="00F16E96" w:rsidRPr="007B161C">
        <w:rPr>
          <w:sz w:val="24"/>
          <w:szCs w:val="24"/>
          <w:lang w:eastAsia="cs-CZ"/>
        </w:rPr>
        <w:t xml:space="preserve">L – </w:t>
      </w:r>
      <w:r w:rsidRPr="007B161C">
        <w:rPr>
          <w:sz w:val="24"/>
          <w:szCs w:val="24"/>
          <w:lang w:eastAsia="cs-CZ"/>
        </w:rPr>
        <w:t xml:space="preserve">podobne ako </w:t>
      </w:r>
      <w:r w:rsidR="00CD47A0" w:rsidRPr="007B161C">
        <w:rPr>
          <w:sz w:val="24"/>
          <w:szCs w:val="24"/>
          <w:lang w:eastAsia="cs-CZ"/>
        </w:rPr>
        <w:t>prvo</w:t>
      </w:r>
      <w:r w:rsidRPr="007B161C">
        <w:rPr>
          <w:sz w:val="24"/>
          <w:szCs w:val="24"/>
          <w:lang w:eastAsia="cs-CZ"/>
        </w:rPr>
        <w:t>ligisti</w:t>
      </w:r>
      <w:r w:rsidR="00F16E96" w:rsidRPr="007B161C">
        <w:rPr>
          <w:sz w:val="24"/>
          <w:szCs w:val="24"/>
          <w:lang w:eastAsia="cs-CZ"/>
        </w:rPr>
        <w:t xml:space="preserve"> – </w:t>
      </w:r>
      <w:r w:rsidRPr="007B161C">
        <w:rPr>
          <w:sz w:val="24"/>
          <w:szCs w:val="24"/>
          <w:lang w:eastAsia="cs-CZ"/>
        </w:rPr>
        <w:t>absolvujú</w:t>
      </w:r>
      <w:r w:rsidR="00CD47A0" w:rsidRPr="007B161C">
        <w:rPr>
          <w:sz w:val="24"/>
          <w:szCs w:val="24"/>
          <w:lang w:eastAsia="cs-CZ"/>
        </w:rPr>
        <w:t xml:space="preserve"> už </w:t>
      </w:r>
      <w:r w:rsidR="00F16E96" w:rsidRPr="007B161C">
        <w:rPr>
          <w:sz w:val="24"/>
          <w:szCs w:val="24"/>
          <w:lang w:eastAsia="cs-CZ"/>
        </w:rPr>
        <w:t>štyri roky</w:t>
      </w:r>
      <w:r w:rsidRPr="007B161C">
        <w:rPr>
          <w:sz w:val="24"/>
          <w:szCs w:val="24"/>
          <w:lang w:eastAsia="cs-CZ"/>
        </w:rPr>
        <w:t xml:space="preserve"> v elektronickom module licenčných konaní SFZ.</w:t>
      </w:r>
    </w:p>
    <w:p w14:paraId="13375468" w14:textId="77777777" w:rsidR="00302D21" w:rsidRPr="00A47373" w:rsidRDefault="00302D21" w:rsidP="00302D21">
      <w:pPr>
        <w:rPr>
          <w:sz w:val="2"/>
          <w:szCs w:val="2"/>
        </w:rPr>
      </w:pPr>
    </w:p>
    <w:p w14:paraId="137FDE4E" w14:textId="66BB2ED8" w:rsidR="00E02BD3" w:rsidRPr="001D32E3" w:rsidRDefault="00B52608" w:rsidP="00E02BD3">
      <w:pPr>
        <w:pStyle w:val="Zkladntext"/>
        <w:spacing w:after="113"/>
        <w:ind w:left="0"/>
        <w:rPr>
          <w:sz w:val="24"/>
          <w:szCs w:val="24"/>
        </w:rPr>
      </w:pPr>
      <w:r w:rsidRPr="001D32E3">
        <w:rPr>
          <w:rFonts w:ascii="Abadi" w:hAnsi="Abadi" w:cstheme="minorHAnsi"/>
          <w:b/>
          <w:sz w:val="24"/>
          <w:szCs w:val="24"/>
        </w:rPr>
        <w:t xml:space="preserve">3.2.2 Slovenský pohár </w:t>
      </w:r>
      <w:r w:rsidRPr="001D32E3">
        <w:rPr>
          <w:rFonts w:ascii="Abadi" w:hAnsi="Abadi" w:cstheme="minorHAnsi"/>
          <w:bCs/>
          <w:sz w:val="24"/>
          <w:szCs w:val="24"/>
        </w:rPr>
        <w:t>–</w:t>
      </w:r>
      <w:r w:rsidRPr="001D32E3">
        <w:rPr>
          <w:rFonts w:ascii="Abadi" w:hAnsi="Abadi" w:cstheme="minorHAnsi"/>
          <w:b/>
          <w:sz w:val="24"/>
          <w:szCs w:val="24"/>
        </w:rPr>
        <w:t xml:space="preserve"> Slovnaft </w:t>
      </w:r>
      <w:r w:rsidR="00E543D1" w:rsidRPr="001D32E3">
        <w:rPr>
          <w:rFonts w:ascii="Abadi" w:hAnsi="Abadi" w:cstheme="minorHAnsi"/>
          <w:b/>
          <w:sz w:val="24"/>
          <w:szCs w:val="24"/>
        </w:rPr>
        <w:t>C</w:t>
      </w:r>
      <w:r w:rsidRPr="001D32E3">
        <w:rPr>
          <w:rFonts w:ascii="Abadi" w:hAnsi="Abadi" w:cstheme="minorHAnsi"/>
          <w:b/>
          <w:sz w:val="24"/>
          <w:szCs w:val="24"/>
        </w:rPr>
        <w:t>up</w:t>
      </w:r>
      <w:r w:rsidR="00605578" w:rsidRPr="001D32E3">
        <w:rPr>
          <w:rFonts w:ascii="Abadi" w:hAnsi="Abadi" w:cstheme="minorHAnsi"/>
          <w:b/>
          <w:sz w:val="24"/>
          <w:szCs w:val="24"/>
        </w:rPr>
        <w:tab/>
      </w:r>
      <w:r w:rsidR="00605578" w:rsidRPr="001D32E3">
        <w:rPr>
          <w:rFonts w:ascii="Abadi" w:hAnsi="Abadi" w:cstheme="minorHAnsi"/>
          <w:b/>
          <w:sz w:val="24"/>
          <w:szCs w:val="24"/>
        </w:rPr>
        <w:tab/>
      </w:r>
      <w:r w:rsidR="00605578" w:rsidRPr="001D32E3">
        <w:rPr>
          <w:rFonts w:ascii="Abadi" w:hAnsi="Abadi" w:cstheme="minorHAnsi"/>
          <w:b/>
          <w:sz w:val="24"/>
          <w:szCs w:val="24"/>
        </w:rPr>
        <w:tab/>
      </w:r>
      <w:r w:rsidR="00605578" w:rsidRPr="001D32E3">
        <w:rPr>
          <w:rFonts w:ascii="Abadi" w:hAnsi="Abadi" w:cstheme="minorHAnsi"/>
          <w:b/>
          <w:sz w:val="24"/>
          <w:szCs w:val="24"/>
        </w:rPr>
        <w:tab/>
      </w:r>
      <w:r w:rsidR="00605578" w:rsidRPr="001D32E3">
        <w:rPr>
          <w:rFonts w:ascii="Abadi" w:hAnsi="Abadi" w:cstheme="minorHAnsi"/>
          <w:b/>
          <w:sz w:val="24"/>
          <w:szCs w:val="24"/>
        </w:rPr>
        <w:tab/>
      </w:r>
      <w:r w:rsidR="00605578" w:rsidRPr="001D32E3">
        <w:rPr>
          <w:rFonts w:ascii="Abadi" w:hAnsi="Abadi" w:cstheme="minorHAnsi"/>
          <w:b/>
          <w:sz w:val="24"/>
          <w:szCs w:val="24"/>
        </w:rPr>
        <w:tab/>
      </w:r>
      <w:r w:rsidR="00605578" w:rsidRPr="001D32E3">
        <w:rPr>
          <w:rFonts w:ascii="Abadi" w:hAnsi="Abadi" w:cstheme="minorHAnsi"/>
          <w:b/>
          <w:sz w:val="24"/>
          <w:szCs w:val="24"/>
        </w:rPr>
        <w:tab/>
        <w:t xml:space="preserve">            </w:t>
      </w:r>
      <w:r w:rsidR="001C35D5" w:rsidRPr="001D32E3">
        <w:rPr>
          <w:sz w:val="24"/>
          <w:szCs w:val="24"/>
        </w:rPr>
        <w:t xml:space="preserve">Do 54. ročníka Slovnaft Cupu sa prihlásilo 255 klubov, čím počet účastníkov národného pohára </w:t>
      </w:r>
      <w:r w:rsidR="005A2E30" w:rsidRPr="001D32E3">
        <w:rPr>
          <w:sz w:val="24"/>
          <w:szCs w:val="24"/>
        </w:rPr>
        <w:t xml:space="preserve">po </w:t>
      </w:r>
      <w:r w:rsidR="001C35D5" w:rsidRPr="001D32E3">
        <w:rPr>
          <w:sz w:val="24"/>
          <w:szCs w:val="24"/>
        </w:rPr>
        <w:t>prvý raz v</w:t>
      </w:r>
      <w:r w:rsidR="005A2E30" w:rsidRPr="001D32E3">
        <w:rPr>
          <w:sz w:val="24"/>
          <w:szCs w:val="24"/>
        </w:rPr>
        <w:t xml:space="preserve"> jeho</w:t>
      </w:r>
      <w:r w:rsidR="001C35D5" w:rsidRPr="001D32E3">
        <w:rPr>
          <w:sz w:val="24"/>
          <w:szCs w:val="24"/>
        </w:rPr>
        <w:t xml:space="preserve"> histórii prekročil číslo 250.</w:t>
      </w:r>
      <w:r w:rsidR="005A2E30" w:rsidRPr="001D32E3">
        <w:rPr>
          <w:sz w:val="24"/>
          <w:szCs w:val="24"/>
        </w:rPr>
        <w:t xml:space="preserve"> </w:t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  <w:t xml:space="preserve">               </w:t>
      </w:r>
      <w:r w:rsidR="001C35D5" w:rsidRPr="001D32E3">
        <w:rPr>
          <w:sz w:val="24"/>
          <w:szCs w:val="24"/>
        </w:rPr>
        <w:t>Do histórie sa zapísal AS Trenčín, ktorý v 2. kole zvíťazil v Hlohovci 14:0</w:t>
      </w:r>
      <w:r w:rsidR="00717165" w:rsidRPr="001D32E3">
        <w:rPr>
          <w:sz w:val="24"/>
          <w:szCs w:val="24"/>
        </w:rPr>
        <w:t xml:space="preserve"> a </w:t>
      </w:r>
      <w:r w:rsidR="001C35D5" w:rsidRPr="001D32E3">
        <w:rPr>
          <w:sz w:val="24"/>
          <w:szCs w:val="24"/>
        </w:rPr>
        <w:t xml:space="preserve"> dosiahol </w:t>
      </w:r>
      <w:r w:rsidR="00717165" w:rsidRPr="001D32E3">
        <w:rPr>
          <w:sz w:val="24"/>
          <w:szCs w:val="24"/>
        </w:rPr>
        <w:t>tak do</w:t>
      </w:r>
      <w:r w:rsidR="001C35D5" w:rsidRPr="001D32E3">
        <w:rPr>
          <w:sz w:val="24"/>
          <w:szCs w:val="24"/>
        </w:rPr>
        <w:t>posiaľ najvyššie víťazstvo v Slovnaft Cup</w:t>
      </w:r>
      <w:r w:rsidR="00717165" w:rsidRPr="001D32E3">
        <w:rPr>
          <w:sz w:val="24"/>
          <w:szCs w:val="24"/>
        </w:rPr>
        <w:t>e. R</w:t>
      </w:r>
      <w:r w:rsidR="00AE4AEB" w:rsidRPr="001D32E3">
        <w:rPr>
          <w:sz w:val="24"/>
          <w:szCs w:val="24"/>
        </w:rPr>
        <w:t>ozhodnutím</w:t>
      </w:r>
      <w:r w:rsidR="001C35D5" w:rsidRPr="001D32E3">
        <w:rPr>
          <w:sz w:val="24"/>
          <w:szCs w:val="24"/>
        </w:rPr>
        <w:t xml:space="preserve"> VV SFZ</w:t>
      </w:r>
      <w:r w:rsidR="00AE4AEB" w:rsidRPr="001D32E3">
        <w:rPr>
          <w:sz w:val="24"/>
          <w:szCs w:val="24"/>
        </w:rPr>
        <w:t xml:space="preserve"> bol</w:t>
      </w:r>
      <w:r w:rsidR="001C35D5" w:rsidRPr="001D32E3">
        <w:rPr>
          <w:sz w:val="24"/>
          <w:szCs w:val="24"/>
        </w:rPr>
        <w:t xml:space="preserve"> za dejisko finále Slovnaft Cupu 2022/23 schvál</w:t>
      </w:r>
      <w:r w:rsidR="00AE4AEB" w:rsidRPr="001D32E3">
        <w:rPr>
          <w:sz w:val="24"/>
          <w:szCs w:val="24"/>
        </w:rPr>
        <w:t>ený</w:t>
      </w:r>
      <w:r w:rsidR="001C35D5" w:rsidRPr="001D32E3">
        <w:rPr>
          <w:sz w:val="24"/>
          <w:szCs w:val="24"/>
        </w:rPr>
        <w:t xml:space="preserve"> Štadión Antona Malatinského v</w:t>
      </w:r>
      <w:r w:rsidR="005A2E30" w:rsidRPr="001D32E3">
        <w:rPr>
          <w:sz w:val="24"/>
          <w:szCs w:val="24"/>
        </w:rPr>
        <w:t> </w:t>
      </w:r>
      <w:r w:rsidR="001C35D5" w:rsidRPr="001D32E3">
        <w:rPr>
          <w:sz w:val="24"/>
          <w:szCs w:val="24"/>
        </w:rPr>
        <w:t>Trnave</w:t>
      </w:r>
      <w:r w:rsidR="005A2E30" w:rsidRPr="001D32E3">
        <w:rPr>
          <w:sz w:val="24"/>
          <w:szCs w:val="24"/>
        </w:rPr>
        <w:t>, na ktorom 1. mája 2023 FC Spartak Trnava zvíťazil na ŠK Slovan Bratislava 3:1 a obhájil tak víťazstvo z predchádzajúceho ročníka.</w:t>
      </w:r>
      <w:r w:rsidR="00AE4AEB" w:rsidRPr="001D32E3">
        <w:rPr>
          <w:sz w:val="24"/>
          <w:szCs w:val="24"/>
        </w:rPr>
        <w:t xml:space="preserve"> Zápas sledovalo 15 427 divákov, čo bola zároveň najvyššia divácka návšteva v tomto ročníku Slovnaft Cupu.</w:t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ab/>
        <w:t xml:space="preserve">            </w:t>
      </w:r>
      <w:r w:rsidR="00AE4AEB" w:rsidRPr="001D32E3">
        <w:rPr>
          <w:sz w:val="24"/>
          <w:szCs w:val="24"/>
        </w:rPr>
        <w:t xml:space="preserve">Hoci sa </w:t>
      </w:r>
      <w:r w:rsidR="00C562D4" w:rsidRPr="001D32E3">
        <w:rPr>
          <w:sz w:val="24"/>
          <w:szCs w:val="24"/>
        </w:rPr>
        <w:t>v</w:t>
      </w:r>
      <w:r w:rsidR="00AE4AEB" w:rsidRPr="001D32E3">
        <w:rPr>
          <w:sz w:val="24"/>
          <w:szCs w:val="24"/>
        </w:rPr>
        <w:t xml:space="preserve"> Slovnaft Cup</w:t>
      </w:r>
      <w:r w:rsidR="00C562D4" w:rsidRPr="001D32E3">
        <w:rPr>
          <w:sz w:val="24"/>
          <w:szCs w:val="24"/>
        </w:rPr>
        <w:t>e 2022/23</w:t>
      </w:r>
      <w:r w:rsidR="00AE4AEB" w:rsidRPr="001D32E3">
        <w:rPr>
          <w:sz w:val="24"/>
          <w:szCs w:val="24"/>
        </w:rPr>
        <w:t xml:space="preserve"> neudiali</w:t>
      </w:r>
      <w:r w:rsidR="00C562D4" w:rsidRPr="001D32E3">
        <w:rPr>
          <w:sz w:val="24"/>
          <w:szCs w:val="24"/>
        </w:rPr>
        <w:t xml:space="preserve"> až</w:t>
      </w:r>
      <w:r w:rsidR="00AE4AEB" w:rsidRPr="001D32E3">
        <w:rPr>
          <w:sz w:val="24"/>
          <w:szCs w:val="24"/>
        </w:rPr>
        <w:t xml:space="preserve"> také prekvapenia, ako v niektorých predchádzajúcich ročníkoch, Spartak Trnava – víťaz ostatných dvoch ročníkov – mohol</w:t>
      </w:r>
      <w:r w:rsidR="00C562D4" w:rsidRPr="001D32E3">
        <w:rPr>
          <w:sz w:val="24"/>
          <w:szCs w:val="24"/>
        </w:rPr>
        <w:t xml:space="preserve"> svoju </w:t>
      </w:r>
      <w:r w:rsidR="00AE4AEB" w:rsidRPr="001D32E3">
        <w:rPr>
          <w:sz w:val="24"/>
          <w:szCs w:val="24"/>
        </w:rPr>
        <w:t>púť v</w:t>
      </w:r>
      <w:r w:rsidR="00C562D4" w:rsidRPr="001D32E3">
        <w:rPr>
          <w:sz w:val="24"/>
          <w:szCs w:val="24"/>
        </w:rPr>
        <w:t> tejto súťaži</w:t>
      </w:r>
      <w:r w:rsidR="00AE4AEB" w:rsidRPr="001D32E3">
        <w:rPr>
          <w:sz w:val="24"/>
          <w:szCs w:val="24"/>
        </w:rPr>
        <w:t xml:space="preserve"> ukončiť už v</w:t>
      </w:r>
      <w:r w:rsidR="00C562D4" w:rsidRPr="001D32E3">
        <w:rPr>
          <w:sz w:val="24"/>
          <w:szCs w:val="24"/>
        </w:rPr>
        <w:t xml:space="preserve"> </w:t>
      </w:r>
      <w:r w:rsidR="00AE4AEB" w:rsidRPr="001D32E3">
        <w:rPr>
          <w:sz w:val="24"/>
          <w:szCs w:val="24"/>
        </w:rPr>
        <w:t>prvom vystúpení v Boleráze, kde pred 1100 divákmi postúpil do 3. kola až po streľbe pokutových kopov.</w:t>
      </w:r>
      <w:bookmarkStart w:id="2" w:name="_Hlk163549472"/>
      <w:r w:rsidR="00605363" w:rsidRPr="001D32E3">
        <w:rPr>
          <w:sz w:val="24"/>
          <w:szCs w:val="24"/>
        </w:rPr>
        <w:t xml:space="preserve"> Ocenenie pre n</w:t>
      </w:r>
      <w:r w:rsidR="00E02BD3" w:rsidRPr="001D32E3">
        <w:rPr>
          <w:sz w:val="24"/>
          <w:szCs w:val="24"/>
        </w:rPr>
        <w:t>ajúspešnejší klub z regionálnych súťaží</w:t>
      </w:r>
      <w:r w:rsidR="00605363" w:rsidRPr="001D32E3">
        <w:rPr>
          <w:sz w:val="24"/>
          <w:szCs w:val="24"/>
        </w:rPr>
        <w:t xml:space="preserve"> – finančnú prémiu 3 tisíc eur</w:t>
      </w:r>
      <w:bookmarkEnd w:id="2"/>
      <w:r w:rsidR="00605363" w:rsidRPr="001D32E3">
        <w:rPr>
          <w:sz w:val="24"/>
          <w:szCs w:val="24"/>
        </w:rPr>
        <w:t xml:space="preserve"> – získal</w:t>
      </w:r>
      <w:r w:rsidR="00E02BD3" w:rsidRPr="001D32E3">
        <w:rPr>
          <w:sz w:val="24"/>
          <w:szCs w:val="24"/>
        </w:rPr>
        <w:t xml:space="preserve"> </w:t>
      </w:r>
      <w:r w:rsidR="00973D48" w:rsidRPr="001D32E3">
        <w:rPr>
          <w:sz w:val="24"/>
          <w:szCs w:val="24"/>
        </w:rPr>
        <w:t xml:space="preserve">klub </w:t>
      </w:r>
      <w:r w:rsidR="00605363" w:rsidRPr="001D32E3">
        <w:rPr>
          <w:sz w:val="24"/>
          <w:szCs w:val="24"/>
        </w:rPr>
        <w:t>1. M</w:t>
      </w:r>
      <w:r w:rsidR="00E02BD3" w:rsidRPr="001D32E3">
        <w:rPr>
          <w:sz w:val="24"/>
          <w:szCs w:val="24"/>
        </w:rPr>
        <w:t xml:space="preserve">FK </w:t>
      </w:r>
      <w:r w:rsidR="00605363" w:rsidRPr="001D32E3">
        <w:rPr>
          <w:sz w:val="24"/>
          <w:szCs w:val="24"/>
        </w:rPr>
        <w:t>Kežmarok</w:t>
      </w:r>
      <w:r w:rsidR="00973D48" w:rsidRPr="001D32E3">
        <w:rPr>
          <w:sz w:val="24"/>
          <w:szCs w:val="24"/>
        </w:rPr>
        <w:t xml:space="preserve"> – účastník IV. ligy Východ.</w:t>
      </w:r>
      <w:r w:rsidR="00E02BD3" w:rsidRPr="001D32E3">
        <w:rPr>
          <w:sz w:val="24"/>
          <w:szCs w:val="24"/>
        </w:rPr>
        <w:t xml:space="preserve"> </w:t>
      </w:r>
    </w:p>
    <w:p w14:paraId="6DA3186D" w14:textId="77777777" w:rsidR="00524E81" w:rsidRPr="001D32E3" w:rsidRDefault="00C562D4" w:rsidP="00524E81">
      <w:pPr>
        <w:pStyle w:val="Zkladntext"/>
        <w:spacing w:after="113"/>
        <w:ind w:left="0"/>
        <w:rPr>
          <w:sz w:val="24"/>
          <w:szCs w:val="24"/>
        </w:rPr>
      </w:pPr>
      <w:r w:rsidRPr="001D32E3">
        <w:rPr>
          <w:sz w:val="24"/>
          <w:szCs w:val="24"/>
        </w:rPr>
        <w:t xml:space="preserve">V súťažnom ročníku 2023/24 prebieha jubilejný 55. ročník Slovnaft Cupu, do ktorého sa prihlásilo </w:t>
      </w:r>
      <w:r w:rsidR="00325428" w:rsidRPr="001D32E3">
        <w:rPr>
          <w:sz w:val="24"/>
          <w:szCs w:val="24"/>
        </w:rPr>
        <w:t xml:space="preserve">rekordných </w:t>
      </w:r>
      <w:r w:rsidRPr="001D32E3">
        <w:rPr>
          <w:sz w:val="24"/>
          <w:szCs w:val="24"/>
        </w:rPr>
        <w:t>2</w:t>
      </w:r>
      <w:r w:rsidR="00325428" w:rsidRPr="001D32E3">
        <w:rPr>
          <w:sz w:val="24"/>
          <w:szCs w:val="24"/>
        </w:rPr>
        <w:t>81</w:t>
      </w:r>
      <w:r w:rsidRPr="001D32E3">
        <w:rPr>
          <w:sz w:val="24"/>
          <w:szCs w:val="24"/>
        </w:rPr>
        <w:t xml:space="preserve"> klubov</w:t>
      </w:r>
      <w:r w:rsidR="00325428" w:rsidRPr="001D32E3">
        <w:rPr>
          <w:sz w:val="24"/>
          <w:szCs w:val="24"/>
        </w:rPr>
        <w:t>. Po odhlásení sa Giraltoviec</w:t>
      </w:r>
      <w:r w:rsidR="00973D48" w:rsidRPr="001D32E3">
        <w:rPr>
          <w:sz w:val="24"/>
          <w:szCs w:val="24"/>
        </w:rPr>
        <w:t xml:space="preserve"> </w:t>
      </w:r>
      <w:r w:rsidR="00325428" w:rsidRPr="001D32E3">
        <w:rPr>
          <w:sz w:val="24"/>
          <w:szCs w:val="24"/>
        </w:rPr>
        <w:t>ich do súťaže vstúpilo rovných 280.</w:t>
      </w:r>
      <w:r w:rsidR="00605363" w:rsidRPr="001D32E3">
        <w:rPr>
          <w:sz w:val="24"/>
          <w:szCs w:val="24"/>
        </w:rPr>
        <w:tab/>
      </w:r>
      <w:r w:rsidR="00DC1CF9" w:rsidRPr="001D32E3">
        <w:rPr>
          <w:sz w:val="24"/>
          <w:szCs w:val="24"/>
        </w:rPr>
        <w:t xml:space="preserve">    </w:t>
      </w:r>
      <w:r w:rsidRPr="001D32E3">
        <w:rPr>
          <w:sz w:val="24"/>
          <w:szCs w:val="24"/>
        </w:rPr>
        <w:t>V úvodných kolách</w:t>
      </w:r>
      <w:r w:rsidR="003875E5" w:rsidRPr="001D32E3">
        <w:rPr>
          <w:sz w:val="24"/>
          <w:szCs w:val="24"/>
        </w:rPr>
        <w:t xml:space="preserve"> sa z prvoligistov najviac </w:t>
      </w:r>
      <w:r w:rsidR="00325428" w:rsidRPr="001D32E3">
        <w:rPr>
          <w:sz w:val="24"/>
          <w:szCs w:val="24"/>
        </w:rPr>
        <w:t>po</w:t>
      </w:r>
      <w:r w:rsidR="003875E5" w:rsidRPr="001D32E3">
        <w:rPr>
          <w:sz w:val="24"/>
          <w:szCs w:val="24"/>
        </w:rPr>
        <w:t>trápila Skalica, ktorá štvrtolig</w:t>
      </w:r>
      <w:r w:rsidR="00DC1CF9" w:rsidRPr="001D32E3">
        <w:rPr>
          <w:sz w:val="24"/>
          <w:szCs w:val="24"/>
        </w:rPr>
        <w:t xml:space="preserve">ové </w:t>
      </w:r>
      <w:r w:rsidR="003875E5" w:rsidRPr="001D32E3">
        <w:rPr>
          <w:sz w:val="24"/>
          <w:szCs w:val="24"/>
        </w:rPr>
        <w:t>Trst</w:t>
      </w:r>
      <w:r w:rsidR="00973D48" w:rsidRPr="001D32E3">
        <w:rPr>
          <w:sz w:val="24"/>
          <w:szCs w:val="24"/>
        </w:rPr>
        <w:t>i</w:t>
      </w:r>
      <w:r w:rsidR="00DC1CF9" w:rsidRPr="001D32E3">
        <w:rPr>
          <w:sz w:val="24"/>
          <w:szCs w:val="24"/>
        </w:rPr>
        <w:t>ce</w:t>
      </w:r>
      <w:r w:rsidR="00325428" w:rsidRPr="001D32E3">
        <w:rPr>
          <w:sz w:val="24"/>
          <w:szCs w:val="24"/>
        </w:rPr>
        <w:t xml:space="preserve"> vyradila</w:t>
      </w:r>
      <w:r w:rsidR="003875E5" w:rsidRPr="001D32E3">
        <w:rPr>
          <w:sz w:val="24"/>
          <w:szCs w:val="24"/>
        </w:rPr>
        <w:t xml:space="preserve"> až po streľbe pokutových kopov a s osudom sa opäť </w:t>
      </w:r>
      <w:r w:rsidR="00325428" w:rsidRPr="001D32E3">
        <w:rPr>
          <w:sz w:val="24"/>
          <w:szCs w:val="24"/>
        </w:rPr>
        <w:t>po</w:t>
      </w:r>
      <w:r w:rsidR="003875E5" w:rsidRPr="001D32E3">
        <w:rPr>
          <w:sz w:val="24"/>
          <w:szCs w:val="24"/>
        </w:rPr>
        <w:t>hrával</w:t>
      </w:r>
      <w:r w:rsidR="00DC1CF9" w:rsidRPr="001D32E3">
        <w:rPr>
          <w:sz w:val="24"/>
          <w:szCs w:val="24"/>
        </w:rPr>
        <w:t>i trnavskí „Bíli Andeli“</w:t>
      </w:r>
      <w:r w:rsidR="003875E5" w:rsidRPr="001D32E3">
        <w:rPr>
          <w:sz w:val="24"/>
          <w:szCs w:val="24"/>
        </w:rPr>
        <w:t>, ktor</w:t>
      </w:r>
      <w:r w:rsidR="00DC1CF9" w:rsidRPr="001D32E3">
        <w:rPr>
          <w:sz w:val="24"/>
          <w:szCs w:val="24"/>
        </w:rPr>
        <w:t>í</w:t>
      </w:r>
      <w:r w:rsidR="003875E5" w:rsidRPr="001D32E3">
        <w:rPr>
          <w:sz w:val="24"/>
          <w:szCs w:val="24"/>
        </w:rPr>
        <w:t xml:space="preserve"> pred 4216 divákmi na štadióne v Prievidzi porazil</w:t>
      </w:r>
      <w:r w:rsidR="00DC1CF9" w:rsidRPr="001D32E3">
        <w:rPr>
          <w:sz w:val="24"/>
          <w:szCs w:val="24"/>
        </w:rPr>
        <w:t xml:space="preserve">i </w:t>
      </w:r>
      <w:r w:rsidR="00605363" w:rsidRPr="001D32E3">
        <w:rPr>
          <w:sz w:val="24"/>
          <w:szCs w:val="24"/>
        </w:rPr>
        <w:t>„</w:t>
      </w:r>
      <w:r w:rsidR="00DC1CF9" w:rsidRPr="001D32E3">
        <w:rPr>
          <w:sz w:val="24"/>
          <w:szCs w:val="24"/>
        </w:rPr>
        <w:t>baníkov</w:t>
      </w:r>
      <w:r w:rsidR="00605363" w:rsidRPr="001D32E3">
        <w:rPr>
          <w:sz w:val="24"/>
          <w:szCs w:val="24"/>
        </w:rPr>
        <w:t>“</w:t>
      </w:r>
      <w:r w:rsidR="003875E5" w:rsidRPr="001D32E3">
        <w:rPr>
          <w:sz w:val="24"/>
          <w:szCs w:val="24"/>
        </w:rPr>
        <w:t xml:space="preserve"> </w:t>
      </w:r>
      <w:r w:rsidR="00DC1CF9" w:rsidRPr="001D32E3">
        <w:rPr>
          <w:sz w:val="24"/>
          <w:szCs w:val="24"/>
        </w:rPr>
        <w:t xml:space="preserve">z </w:t>
      </w:r>
      <w:r w:rsidR="003875E5" w:rsidRPr="001D32E3">
        <w:rPr>
          <w:sz w:val="24"/>
          <w:szCs w:val="24"/>
        </w:rPr>
        <w:t>Lehot</w:t>
      </w:r>
      <w:r w:rsidR="00DC1CF9" w:rsidRPr="001D32E3">
        <w:rPr>
          <w:sz w:val="24"/>
          <w:szCs w:val="24"/>
        </w:rPr>
        <w:t>y</w:t>
      </w:r>
      <w:r w:rsidR="003875E5" w:rsidRPr="001D32E3">
        <w:rPr>
          <w:sz w:val="24"/>
          <w:szCs w:val="24"/>
        </w:rPr>
        <w:t xml:space="preserve"> pod Vtáčnikom len </w:t>
      </w:r>
      <w:r w:rsidR="00717165" w:rsidRPr="001D32E3">
        <w:rPr>
          <w:sz w:val="24"/>
          <w:szCs w:val="24"/>
        </w:rPr>
        <w:t>n</w:t>
      </w:r>
      <w:r w:rsidR="00DC1CF9" w:rsidRPr="001D32E3">
        <w:rPr>
          <w:sz w:val="24"/>
          <w:szCs w:val="24"/>
        </w:rPr>
        <w:t>ajtesnejšie</w:t>
      </w:r>
      <w:r w:rsidR="003875E5" w:rsidRPr="001D32E3">
        <w:rPr>
          <w:sz w:val="24"/>
          <w:szCs w:val="24"/>
        </w:rPr>
        <w:t xml:space="preserve"> 2:1.</w:t>
      </w:r>
      <w:r w:rsidR="00973D48" w:rsidRPr="001D32E3">
        <w:rPr>
          <w:sz w:val="24"/>
          <w:szCs w:val="24"/>
        </w:rPr>
        <w:t xml:space="preserve"> </w:t>
      </w:r>
      <w:r w:rsidR="003875E5" w:rsidRPr="001D32E3">
        <w:rPr>
          <w:sz w:val="24"/>
          <w:szCs w:val="24"/>
        </w:rPr>
        <w:t xml:space="preserve">Rozhodnutím VV SFZ bola za dejisko finále Slovnaft Cupu 2023/24 </w:t>
      </w:r>
      <w:r w:rsidR="00DC1CF9" w:rsidRPr="001D32E3">
        <w:rPr>
          <w:sz w:val="24"/>
          <w:szCs w:val="24"/>
        </w:rPr>
        <w:t xml:space="preserve">historicky prvý raz </w:t>
      </w:r>
      <w:r w:rsidR="00605363" w:rsidRPr="001D32E3">
        <w:rPr>
          <w:sz w:val="24"/>
          <w:szCs w:val="24"/>
        </w:rPr>
        <w:t>s</w:t>
      </w:r>
      <w:r w:rsidR="003875E5" w:rsidRPr="001D32E3">
        <w:rPr>
          <w:sz w:val="24"/>
          <w:szCs w:val="24"/>
        </w:rPr>
        <w:t xml:space="preserve">chválená Košická futbalová </w:t>
      </w:r>
      <w:r w:rsidR="00605363" w:rsidRPr="001D32E3">
        <w:rPr>
          <w:sz w:val="24"/>
          <w:szCs w:val="24"/>
        </w:rPr>
        <w:t>a</w:t>
      </w:r>
      <w:r w:rsidR="003875E5" w:rsidRPr="001D32E3">
        <w:rPr>
          <w:sz w:val="24"/>
          <w:szCs w:val="24"/>
        </w:rPr>
        <w:t>réna, kde sa 1.5.2024 finále odohralo.</w:t>
      </w:r>
      <w:r w:rsidR="00524E81" w:rsidRPr="001D32E3">
        <w:rPr>
          <w:sz w:val="24"/>
          <w:szCs w:val="24"/>
        </w:rPr>
        <w:t xml:space="preserve"> </w:t>
      </w:r>
      <w:r w:rsidR="00524E81" w:rsidRPr="001D32E3">
        <w:rPr>
          <w:sz w:val="24"/>
          <w:szCs w:val="24"/>
        </w:rPr>
        <w:tab/>
      </w:r>
      <w:r w:rsidR="00524E81" w:rsidRPr="001D32E3">
        <w:rPr>
          <w:sz w:val="24"/>
          <w:szCs w:val="24"/>
        </w:rPr>
        <w:tab/>
      </w:r>
      <w:r w:rsidR="00524E81" w:rsidRPr="001D32E3">
        <w:rPr>
          <w:sz w:val="24"/>
          <w:szCs w:val="24"/>
        </w:rPr>
        <w:tab/>
      </w:r>
      <w:r w:rsidR="00524E81" w:rsidRPr="001D32E3">
        <w:rPr>
          <w:sz w:val="24"/>
          <w:szCs w:val="24"/>
        </w:rPr>
        <w:tab/>
      </w:r>
      <w:r w:rsidR="00524E81" w:rsidRPr="001D32E3">
        <w:rPr>
          <w:sz w:val="24"/>
          <w:szCs w:val="24"/>
        </w:rPr>
        <w:tab/>
        <w:t xml:space="preserve">    </w:t>
      </w:r>
    </w:p>
    <w:p w14:paraId="7CE49B2C" w14:textId="77777777" w:rsidR="00524E81" w:rsidRPr="001D32E3" w:rsidRDefault="00524E81" w:rsidP="00524E81">
      <w:pPr>
        <w:pStyle w:val="Zkladntext"/>
        <w:spacing w:after="113"/>
        <w:ind w:left="0"/>
        <w:rPr>
          <w:sz w:val="24"/>
          <w:szCs w:val="24"/>
          <w:lang w:eastAsia="sk-SK"/>
        </w:rPr>
      </w:pPr>
      <w:r w:rsidRPr="001D32E3">
        <w:rPr>
          <w:sz w:val="24"/>
          <w:szCs w:val="24"/>
        </w:rPr>
        <w:t>N</w:t>
      </w:r>
      <w:r w:rsidR="00325428" w:rsidRPr="001D32E3">
        <w:rPr>
          <w:sz w:val="24"/>
          <w:szCs w:val="24"/>
          <w:lang w:eastAsia="sk-SK"/>
        </w:rPr>
        <w:t xml:space="preserve">ajstaršia </w:t>
      </w:r>
      <w:r w:rsidR="00605363" w:rsidRPr="001D32E3">
        <w:rPr>
          <w:sz w:val="24"/>
          <w:szCs w:val="24"/>
          <w:lang w:eastAsia="sk-SK"/>
        </w:rPr>
        <w:t xml:space="preserve">slovenská </w:t>
      </w:r>
      <w:r w:rsidR="00325428" w:rsidRPr="001D32E3">
        <w:rPr>
          <w:sz w:val="24"/>
          <w:szCs w:val="24"/>
          <w:lang w:eastAsia="sk-SK"/>
        </w:rPr>
        <w:t>pohárová</w:t>
      </w:r>
      <w:r w:rsidR="00605363" w:rsidRPr="001D32E3">
        <w:rPr>
          <w:sz w:val="24"/>
          <w:szCs w:val="24"/>
          <w:lang w:eastAsia="sk-SK"/>
        </w:rPr>
        <w:t xml:space="preserve"> futbalová </w:t>
      </w:r>
      <w:r w:rsidR="00325428" w:rsidRPr="001D32E3">
        <w:rPr>
          <w:sz w:val="24"/>
          <w:szCs w:val="24"/>
          <w:lang w:eastAsia="sk-SK"/>
        </w:rPr>
        <w:t xml:space="preserve">súťaž má </w:t>
      </w:r>
      <w:r w:rsidR="00973D48" w:rsidRPr="001D32E3">
        <w:rPr>
          <w:sz w:val="24"/>
          <w:szCs w:val="24"/>
          <w:lang w:eastAsia="sk-SK"/>
        </w:rPr>
        <w:t xml:space="preserve">v </w:t>
      </w:r>
      <w:r w:rsidR="00325428" w:rsidRPr="001D32E3">
        <w:rPr>
          <w:sz w:val="24"/>
          <w:szCs w:val="24"/>
          <w:lang w:eastAsia="sk-SK"/>
        </w:rPr>
        <w:t xml:space="preserve">spoločnosti SLOVNAFT, a.s. verného partnera už 13 rokov. S potešením sledujem, ako každoročne rastie počet prihlásených klubov a prajem si, aby </w:t>
      </w:r>
      <w:r w:rsidR="00605363" w:rsidRPr="001D32E3">
        <w:rPr>
          <w:sz w:val="24"/>
          <w:szCs w:val="24"/>
          <w:lang w:eastAsia="sk-SK"/>
        </w:rPr>
        <w:t xml:space="preserve">sme </w:t>
      </w:r>
      <w:r w:rsidR="00325428" w:rsidRPr="001D32E3">
        <w:rPr>
          <w:sz w:val="24"/>
          <w:szCs w:val="24"/>
          <w:lang w:eastAsia="sk-SK"/>
        </w:rPr>
        <w:t>raz dosiahli métu 300</w:t>
      </w:r>
      <w:r w:rsidR="00605363" w:rsidRPr="001D32E3">
        <w:rPr>
          <w:sz w:val="24"/>
          <w:szCs w:val="24"/>
          <w:lang w:eastAsia="sk-SK"/>
        </w:rPr>
        <w:t xml:space="preserve"> prihlásených</w:t>
      </w:r>
      <w:r w:rsidR="00973D48" w:rsidRPr="001D32E3">
        <w:rPr>
          <w:sz w:val="24"/>
          <w:szCs w:val="24"/>
          <w:lang w:eastAsia="sk-SK"/>
        </w:rPr>
        <w:t xml:space="preserve"> klubov</w:t>
      </w:r>
      <w:r w:rsidR="00325428" w:rsidRPr="001D32E3">
        <w:rPr>
          <w:sz w:val="24"/>
          <w:szCs w:val="24"/>
          <w:lang w:eastAsia="sk-SK"/>
        </w:rPr>
        <w:t>, čo asi bude naš</w:t>
      </w:r>
      <w:r w:rsidR="00717165" w:rsidRPr="001D32E3">
        <w:rPr>
          <w:sz w:val="24"/>
          <w:szCs w:val="24"/>
          <w:lang w:eastAsia="sk-SK"/>
        </w:rPr>
        <w:t>e</w:t>
      </w:r>
      <w:r w:rsidR="00325428" w:rsidRPr="001D32E3">
        <w:rPr>
          <w:sz w:val="24"/>
          <w:szCs w:val="24"/>
          <w:lang w:eastAsia="sk-SK"/>
        </w:rPr>
        <w:t xml:space="preserve"> maximum</w:t>
      </w:r>
      <w:r w:rsidR="00717165" w:rsidRPr="001D32E3">
        <w:rPr>
          <w:sz w:val="24"/>
          <w:szCs w:val="24"/>
          <w:lang w:eastAsia="sk-SK"/>
        </w:rPr>
        <w:t>.</w:t>
      </w:r>
      <w:r w:rsidR="00605363" w:rsidRPr="001D32E3">
        <w:rPr>
          <w:sz w:val="24"/>
          <w:szCs w:val="24"/>
          <w:lang w:eastAsia="sk-SK"/>
        </w:rPr>
        <w:t xml:space="preserve"> </w:t>
      </w:r>
      <w:r w:rsidR="00717165" w:rsidRPr="001D32E3">
        <w:rPr>
          <w:sz w:val="24"/>
          <w:szCs w:val="24"/>
          <w:lang w:eastAsia="sk-SK"/>
        </w:rPr>
        <w:t>V</w:t>
      </w:r>
      <w:r w:rsidR="00605363" w:rsidRPr="001D32E3">
        <w:rPr>
          <w:sz w:val="24"/>
          <w:szCs w:val="24"/>
          <w:lang w:eastAsia="sk-SK"/>
        </w:rPr>
        <w:t>erím</w:t>
      </w:r>
      <w:r w:rsidR="00717165" w:rsidRPr="001D32E3">
        <w:rPr>
          <w:sz w:val="24"/>
          <w:szCs w:val="24"/>
          <w:lang w:eastAsia="sk-SK"/>
        </w:rPr>
        <w:t xml:space="preserve"> však</w:t>
      </w:r>
      <w:r w:rsidR="00605363" w:rsidRPr="001D32E3">
        <w:rPr>
          <w:sz w:val="24"/>
          <w:szCs w:val="24"/>
          <w:lang w:eastAsia="sk-SK"/>
        </w:rPr>
        <w:t xml:space="preserve">, že sa nám počet štartujúcich klubov </w:t>
      </w:r>
      <w:r w:rsidR="00734E91" w:rsidRPr="001D32E3">
        <w:rPr>
          <w:sz w:val="24"/>
          <w:szCs w:val="24"/>
          <w:lang w:eastAsia="sk-SK"/>
        </w:rPr>
        <w:t xml:space="preserve">podarí </w:t>
      </w:r>
      <w:r w:rsidR="00605363" w:rsidRPr="001D32E3">
        <w:rPr>
          <w:sz w:val="24"/>
          <w:szCs w:val="24"/>
          <w:lang w:eastAsia="sk-SK"/>
        </w:rPr>
        <w:t>zastabili</w:t>
      </w:r>
      <w:r w:rsidR="00734E91" w:rsidRPr="001D32E3">
        <w:rPr>
          <w:sz w:val="24"/>
          <w:szCs w:val="24"/>
          <w:lang w:eastAsia="sk-SK"/>
        </w:rPr>
        <w:t>zovať</w:t>
      </w:r>
      <w:r w:rsidR="00605363" w:rsidRPr="001D32E3">
        <w:rPr>
          <w:sz w:val="24"/>
          <w:szCs w:val="24"/>
          <w:lang w:eastAsia="sk-SK"/>
        </w:rPr>
        <w:t xml:space="preserve"> </w:t>
      </w:r>
      <w:r w:rsidR="00973D48" w:rsidRPr="001D32E3">
        <w:rPr>
          <w:sz w:val="24"/>
          <w:szCs w:val="24"/>
          <w:lang w:eastAsia="sk-SK"/>
        </w:rPr>
        <w:t xml:space="preserve">aspoň </w:t>
      </w:r>
      <w:r w:rsidR="00605363" w:rsidRPr="001D32E3">
        <w:rPr>
          <w:sz w:val="24"/>
          <w:szCs w:val="24"/>
          <w:lang w:eastAsia="sk-SK"/>
        </w:rPr>
        <w:t>niekde okolo čísla 2</w:t>
      </w:r>
      <w:r w:rsidR="00734E91" w:rsidRPr="001D32E3">
        <w:rPr>
          <w:sz w:val="24"/>
          <w:szCs w:val="24"/>
          <w:lang w:eastAsia="sk-SK"/>
        </w:rPr>
        <w:t>5</w:t>
      </w:r>
      <w:r w:rsidR="00605363" w:rsidRPr="001D32E3">
        <w:rPr>
          <w:sz w:val="24"/>
          <w:szCs w:val="24"/>
          <w:lang w:eastAsia="sk-SK"/>
        </w:rPr>
        <w:t>0</w:t>
      </w:r>
      <w:r w:rsidR="00734E91" w:rsidRPr="001D32E3">
        <w:rPr>
          <w:sz w:val="24"/>
          <w:szCs w:val="24"/>
          <w:lang w:eastAsia="sk-SK"/>
        </w:rPr>
        <w:t>, čo bol ešte pre</w:t>
      </w:r>
      <w:r w:rsidR="00EF0759" w:rsidRPr="001D32E3">
        <w:rPr>
          <w:sz w:val="24"/>
          <w:szCs w:val="24"/>
          <w:lang w:eastAsia="sk-SK"/>
        </w:rPr>
        <w:t>d</w:t>
      </w:r>
      <w:r w:rsidR="00734E91" w:rsidRPr="001D32E3">
        <w:rPr>
          <w:sz w:val="24"/>
          <w:szCs w:val="24"/>
          <w:lang w:eastAsia="sk-SK"/>
        </w:rPr>
        <w:t xml:space="preserve"> niekoľkými rokmi len náš sen.</w:t>
      </w:r>
      <w:r w:rsidR="00605363" w:rsidRPr="001D32E3">
        <w:rPr>
          <w:sz w:val="24"/>
          <w:szCs w:val="24"/>
          <w:lang w:eastAsia="sk-SK"/>
        </w:rPr>
        <w:t xml:space="preserve"> </w:t>
      </w:r>
      <w:r w:rsidR="00325428" w:rsidRPr="001D32E3">
        <w:rPr>
          <w:sz w:val="24"/>
          <w:szCs w:val="24"/>
          <w:lang w:eastAsia="sk-SK"/>
        </w:rPr>
        <w:t xml:space="preserve">  </w:t>
      </w:r>
      <w:r w:rsidR="00605363" w:rsidRPr="001D32E3">
        <w:rPr>
          <w:sz w:val="24"/>
          <w:szCs w:val="24"/>
          <w:lang w:eastAsia="sk-SK"/>
        </w:rPr>
        <w:tab/>
      </w:r>
      <w:r w:rsidR="00605363" w:rsidRPr="001D32E3">
        <w:rPr>
          <w:sz w:val="24"/>
          <w:szCs w:val="24"/>
          <w:lang w:eastAsia="sk-SK"/>
        </w:rPr>
        <w:tab/>
      </w:r>
      <w:r w:rsidR="00605363" w:rsidRPr="001D32E3">
        <w:rPr>
          <w:sz w:val="24"/>
          <w:szCs w:val="24"/>
          <w:lang w:eastAsia="sk-SK"/>
        </w:rPr>
        <w:tab/>
      </w:r>
      <w:r w:rsidR="00734E91" w:rsidRPr="001D32E3">
        <w:rPr>
          <w:sz w:val="24"/>
          <w:szCs w:val="24"/>
          <w:lang w:eastAsia="sk-SK"/>
        </w:rPr>
        <w:t xml:space="preserve">   </w:t>
      </w:r>
      <w:r w:rsidR="00734E91" w:rsidRPr="001D32E3">
        <w:rPr>
          <w:sz w:val="24"/>
          <w:szCs w:val="24"/>
          <w:lang w:eastAsia="sk-SK"/>
        </w:rPr>
        <w:tab/>
      </w:r>
      <w:r w:rsidR="00734E91" w:rsidRPr="001D32E3">
        <w:rPr>
          <w:sz w:val="24"/>
          <w:szCs w:val="24"/>
          <w:lang w:eastAsia="sk-SK"/>
        </w:rPr>
        <w:tab/>
      </w:r>
      <w:r w:rsidR="00734E91" w:rsidRPr="001D32E3">
        <w:rPr>
          <w:sz w:val="24"/>
          <w:szCs w:val="24"/>
          <w:lang w:eastAsia="sk-SK"/>
        </w:rPr>
        <w:tab/>
      </w:r>
      <w:r w:rsidR="00734E91" w:rsidRPr="001D32E3">
        <w:rPr>
          <w:sz w:val="24"/>
          <w:szCs w:val="24"/>
          <w:lang w:eastAsia="sk-SK"/>
        </w:rPr>
        <w:tab/>
      </w:r>
      <w:r w:rsidR="00734E91" w:rsidRPr="001D32E3">
        <w:rPr>
          <w:sz w:val="24"/>
          <w:szCs w:val="24"/>
          <w:lang w:eastAsia="sk-SK"/>
        </w:rPr>
        <w:tab/>
        <w:t xml:space="preserve">               </w:t>
      </w:r>
      <w:r w:rsidR="00325428" w:rsidRPr="001D32E3">
        <w:rPr>
          <w:sz w:val="24"/>
          <w:szCs w:val="24"/>
          <w:lang w:eastAsia="sk-SK"/>
        </w:rPr>
        <w:t>Do nového ročníka </w:t>
      </w:r>
      <w:r w:rsidR="00605363" w:rsidRPr="001D32E3">
        <w:rPr>
          <w:sz w:val="24"/>
          <w:szCs w:val="24"/>
          <w:lang w:eastAsia="sk-SK"/>
        </w:rPr>
        <w:t>Slovnaft Cupu sme vstúpili</w:t>
      </w:r>
      <w:r w:rsidR="00325428" w:rsidRPr="001D32E3">
        <w:rPr>
          <w:sz w:val="24"/>
          <w:szCs w:val="24"/>
          <w:lang w:eastAsia="sk-SK"/>
        </w:rPr>
        <w:t xml:space="preserve"> s dôverou, že opäť prinesie atraktívne duely. Vďaka tomu, že je </w:t>
      </w:r>
      <w:r w:rsidR="00973D48" w:rsidRPr="001D32E3">
        <w:rPr>
          <w:sz w:val="24"/>
          <w:szCs w:val="24"/>
          <w:lang w:eastAsia="sk-SK"/>
        </w:rPr>
        <w:t xml:space="preserve">táto </w:t>
      </w:r>
      <w:r w:rsidR="00325428" w:rsidRPr="001D32E3">
        <w:rPr>
          <w:sz w:val="24"/>
          <w:szCs w:val="24"/>
          <w:lang w:eastAsia="sk-SK"/>
        </w:rPr>
        <w:t>súťaž otvorená pre všetkých</w:t>
      </w:r>
      <w:r w:rsidR="00605363" w:rsidRPr="001D32E3">
        <w:rPr>
          <w:sz w:val="24"/>
          <w:szCs w:val="24"/>
          <w:lang w:eastAsia="sk-SK"/>
        </w:rPr>
        <w:t xml:space="preserve">, </w:t>
      </w:r>
      <w:r w:rsidR="00325428" w:rsidRPr="001D32E3">
        <w:rPr>
          <w:sz w:val="24"/>
          <w:szCs w:val="24"/>
          <w:lang w:eastAsia="sk-SK"/>
        </w:rPr>
        <w:t>nie je o </w:t>
      </w:r>
      <w:r w:rsidR="00605363" w:rsidRPr="001D32E3">
        <w:rPr>
          <w:sz w:val="24"/>
          <w:szCs w:val="24"/>
          <w:lang w:eastAsia="sk-SK"/>
        </w:rPr>
        <w:t>neopakovateľné</w:t>
      </w:r>
      <w:r w:rsidR="00325428" w:rsidRPr="001D32E3">
        <w:rPr>
          <w:sz w:val="24"/>
          <w:szCs w:val="24"/>
          <w:lang w:eastAsia="sk-SK"/>
        </w:rPr>
        <w:t xml:space="preserve"> </w:t>
      </w:r>
      <w:r w:rsidR="00973D48" w:rsidRPr="001D32E3">
        <w:rPr>
          <w:sz w:val="24"/>
          <w:szCs w:val="24"/>
          <w:lang w:eastAsia="sk-SK"/>
        </w:rPr>
        <w:t>futbalové</w:t>
      </w:r>
      <w:r w:rsidR="00325428" w:rsidRPr="001D32E3">
        <w:rPr>
          <w:sz w:val="24"/>
          <w:szCs w:val="24"/>
          <w:lang w:eastAsia="sk-SK"/>
        </w:rPr>
        <w:t xml:space="preserve"> príbehy núdza.</w:t>
      </w:r>
      <w:r w:rsidR="00605363" w:rsidRPr="001D32E3">
        <w:rPr>
          <w:sz w:val="24"/>
          <w:szCs w:val="24"/>
          <w:lang w:eastAsia="sk-SK"/>
        </w:rPr>
        <w:tab/>
      </w:r>
      <w:r w:rsidR="00325428" w:rsidRPr="001D32E3">
        <w:rPr>
          <w:sz w:val="24"/>
          <w:szCs w:val="24"/>
          <w:lang w:eastAsia="sk-SK"/>
        </w:rPr>
        <w:t xml:space="preserve"> </w:t>
      </w:r>
      <w:r w:rsidR="00605363" w:rsidRPr="001D32E3">
        <w:rPr>
          <w:sz w:val="24"/>
          <w:szCs w:val="24"/>
          <w:lang w:eastAsia="sk-SK"/>
        </w:rPr>
        <w:t>Spoločne p</w:t>
      </w:r>
      <w:r w:rsidR="00325428" w:rsidRPr="001D32E3">
        <w:rPr>
          <w:sz w:val="24"/>
          <w:szCs w:val="24"/>
          <w:lang w:eastAsia="sk-SK"/>
        </w:rPr>
        <w:t xml:space="preserve">okračujeme v kampani </w:t>
      </w:r>
      <w:r w:rsidR="00605363" w:rsidRPr="001D32E3">
        <w:rPr>
          <w:i/>
          <w:iCs/>
          <w:sz w:val="24"/>
          <w:szCs w:val="24"/>
          <w:lang w:eastAsia="sk-SK"/>
        </w:rPr>
        <w:t>„</w:t>
      </w:r>
      <w:r w:rsidR="00325428" w:rsidRPr="001D32E3">
        <w:rPr>
          <w:i/>
          <w:iCs/>
          <w:sz w:val="24"/>
          <w:szCs w:val="24"/>
          <w:lang w:eastAsia="sk-SK"/>
        </w:rPr>
        <w:t>Fandime slušnosti, nie násiliu</w:t>
      </w:r>
      <w:r w:rsidR="00605363" w:rsidRPr="001D32E3">
        <w:rPr>
          <w:i/>
          <w:iCs/>
          <w:sz w:val="24"/>
          <w:szCs w:val="24"/>
          <w:lang w:eastAsia="sk-SK"/>
        </w:rPr>
        <w:t>“</w:t>
      </w:r>
      <w:r w:rsidR="00325428" w:rsidRPr="001D32E3">
        <w:rPr>
          <w:i/>
          <w:iCs/>
          <w:sz w:val="24"/>
          <w:szCs w:val="24"/>
          <w:lang w:eastAsia="sk-SK"/>
        </w:rPr>
        <w:t>,</w:t>
      </w:r>
      <w:r w:rsidR="00325428" w:rsidRPr="001D32E3">
        <w:rPr>
          <w:sz w:val="24"/>
          <w:szCs w:val="24"/>
          <w:lang w:eastAsia="sk-SK"/>
        </w:rPr>
        <w:t xml:space="preserve"> ktorou pripomíname dôležitosť férového a slušného fandenia na tribúnach. Chceme prilákať na štadióny </w:t>
      </w:r>
      <w:r w:rsidR="00973D48" w:rsidRPr="001D32E3">
        <w:rPr>
          <w:sz w:val="24"/>
          <w:szCs w:val="24"/>
          <w:lang w:eastAsia="sk-SK"/>
        </w:rPr>
        <w:t>čo naj</w:t>
      </w:r>
      <w:r w:rsidR="00325428" w:rsidRPr="001D32E3">
        <w:rPr>
          <w:sz w:val="24"/>
          <w:szCs w:val="24"/>
          <w:lang w:eastAsia="sk-SK"/>
        </w:rPr>
        <w:t xml:space="preserve">viac ľudí a vytvárať prajné </w:t>
      </w:r>
      <w:r w:rsidR="00EF0759" w:rsidRPr="001D32E3">
        <w:rPr>
          <w:sz w:val="24"/>
          <w:szCs w:val="24"/>
          <w:lang w:eastAsia="sk-SK"/>
        </w:rPr>
        <w:t xml:space="preserve">futbalové </w:t>
      </w:r>
      <w:r w:rsidR="00325428" w:rsidRPr="001D32E3">
        <w:rPr>
          <w:sz w:val="24"/>
          <w:szCs w:val="24"/>
          <w:lang w:eastAsia="sk-SK"/>
        </w:rPr>
        <w:t>prostredie, kde sa ctí fair-play</w:t>
      </w:r>
      <w:r w:rsidR="00EF0759" w:rsidRPr="001D32E3">
        <w:rPr>
          <w:sz w:val="24"/>
          <w:szCs w:val="24"/>
          <w:lang w:eastAsia="sk-SK"/>
        </w:rPr>
        <w:t>.</w:t>
      </w:r>
      <w:r w:rsidR="00605363" w:rsidRPr="001D32E3">
        <w:rPr>
          <w:sz w:val="24"/>
          <w:szCs w:val="24"/>
          <w:lang w:eastAsia="sk-SK"/>
        </w:rPr>
        <w:tab/>
      </w:r>
      <w:r w:rsidR="00605363" w:rsidRPr="001D32E3">
        <w:rPr>
          <w:sz w:val="24"/>
          <w:szCs w:val="24"/>
          <w:lang w:eastAsia="sk-SK"/>
        </w:rPr>
        <w:tab/>
      </w:r>
      <w:r w:rsidR="00605363" w:rsidRPr="001D32E3">
        <w:rPr>
          <w:sz w:val="24"/>
          <w:szCs w:val="24"/>
          <w:lang w:eastAsia="sk-SK"/>
        </w:rPr>
        <w:tab/>
      </w:r>
      <w:r w:rsidR="00605363" w:rsidRPr="001D32E3">
        <w:rPr>
          <w:sz w:val="24"/>
          <w:szCs w:val="24"/>
          <w:lang w:eastAsia="sk-SK"/>
        </w:rPr>
        <w:tab/>
        <w:t xml:space="preserve">                                     </w:t>
      </w:r>
      <w:r w:rsidR="00325428" w:rsidRPr="001D32E3">
        <w:rPr>
          <w:sz w:val="24"/>
          <w:szCs w:val="24"/>
          <w:lang w:eastAsia="sk-SK"/>
        </w:rPr>
        <w:t>Tak ako v uplynulých sezónach</w:t>
      </w:r>
      <w:r w:rsidR="00605363" w:rsidRPr="001D32E3">
        <w:rPr>
          <w:sz w:val="24"/>
          <w:szCs w:val="24"/>
          <w:lang w:eastAsia="sk-SK"/>
        </w:rPr>
        <w:t xml:space="preserve"> tejto súťaže</w:t>
      </w:r>
      <w:r w:rsidR="00325428" w:rsidRPr="001D32E3">
        <w:rPr>
          <w:sz w:val="24"/>
          <w:szCs w:val="24"/>
          <w:lang w:eastAsia="sk-SK"/>
        </w:rPr>
        <w:t xml:space="preserve">, aj teraz dostanú </w:t>
      </w:r>
      <w:r w:rsidR="00605363" w:rsidRPr="001D32E3">
        <w:rPr>
          <w:sz w:val="24"/>
          <w:szCs w:val="24"/>
          <w:lang w:eastAsia="sk-SK"/>
        </w:rPr>
        <w:t>zúčastnené kluby</w:t>
      </w:r>
      <w:r w:rsidR="00973D48" w:rsidRPr="001D32E3">
        <w:rPr>
          <w:sz w:val="24"/>
          <w:szCs w:val="24"/>
          <w:lang w:eastAsia="sk-SK"/>
        </w:rPr>
        <w:t xml:space="preserve"> </w:t>
      </w:r>
      <w:r w:rsidR="00325428" w:rsidRPr="001D32E3">
        <w:rPr>
          <w:sz w:val="24"/>
          <w:szCs w:val="24"/>
          <w:lang w:eastAsia="sk-SK"/>
        </w:rPr>
        <w:t xml:space="preserve">lopty. Dostanú ich tie kluby, ktoré </w:t>
      </w:r>
      <w:r w:rsidR="00EF0759" w:rsidRPr="001D32E3">
        <w:rPr>
          <w:sz w:val="24"/>
          <w:szCs w:val="24"/>
          <w:lang w:eastAsia="sk-SK"/>
        </w:rPr>
        <w:t>odo</w:t>
      </w:r>
      <w:r w:rsidR="00325428" w:rsidRPr="001D32E3">
        <w:rPr>
          <w:sz w:val="24"/>
          <w:szCs w:val="24"/>
          <w:lang w:eastAsia="sk-SK"/>
        </w:rPr>
        <w:t>hrali predkol</w:t>
      </w:r>
      <w:r w:rsidR="00EF0759" w:rsidRPr="001D32E3">
        <w:rPr>
          <w:sz w:val="24"/>
          <w:szCs w:val="24"/>
          <w:lang w:eastAsia="sk-SK"/>
        </w:rPr>
        <w:t>o</w:t>
      </w:r>
      <w:r w:rsidR="00325428" w:rsidRPr="001D32E3">
        <w:rPr>
          <w:sz w:val="24"/>
          <w:szCs w:val="24"/>
          <w:lang w:eastAsia="sk-SK"/>
        </w:rPr>
        <w:t xml:space="preserve"> alebo 1. kol</w:t>
      </w:r>
      <w:r w:rsidR="00EF0759" w:rsidRPr="001D32E3">
        <w:rPr>
          <w:sz w:val="24"/>
          <w:szCs w:val="24"/>
          <w:lang w:eastAsia="sk-SK"/>
        </w:rPr>
        <w:t>o</w:t>
      </w:r>
      <w:r w:rsidR="00325428" w:rsidRPr="001D32E3">
        <w:rPr>
          <w:sz w:val="24"/>
          <w:szCs w:val="24"/>
          <w:lang w:eastAsia="sk-SK"/>
        </w:rPr>
        <w:t xml:space="preserve">. Domáci klub dostane </w:t>
      </w:r>
      <w:r w:rsidR="00973D48" w:rsidRPr="001D32E3">
        <w:rPr>
          <w:sz w:val="24"/>
          <w:szCs w:val="24"/>
          <w:lang w:eastAsia="sk-SK"/>
        </w:rPr>
        <w:t>päť</w:t>
      </w:r>
      <w:r w:rsidR="00325428" w:rsidRPr="001D32E3">
        <w:rPr>
          <w:sz w:val="24"/>
          <w:szCs w:val="24"/>
          <w:lang w:eastAsia="sk-SK"/>
        </w:rPr>
        <w:t xml:space="preserve"> a hosťujúci </w:t>
      </w:r>
      <w:r w:rsidR="00973D48" w:rsidRPr="001D32E3">
        <w:rPr>
          <w:sz w:val="24"/>
          <w:szCs w:val="24"/>
          <w:lang w:eastAsia="sk-SK"/>
        </w:rPr>
        <w:t>tri</w:t>
      </w:r>
      <w:r w:rsidR="00605363" w:rsidRPr="001D32E3">
        <w:rPr>
          <w:sz w:val="24"/>
          <w:szCs w:val="24"/>
          <w:lang w:eastAsia="sk-SK"/>
        </w:rPr>
        <w:t xml:space="preserve"> lopty.</w:t>
      </w:r>
      <w:r w:rsidR="00325428" w:rsidRPr="001D32E3">
        <w:rPr>
          <w:sz w:val="24"/>
          <w:szCs w:val="24"/>
          <w:lang w:eastAsia="sk-SK"/>
        </w:rPr>
        <w:t xml:space="preserve"> Minulý rok to </w:t>
      </w:r>
      <w:r w:rsidR="00973D48" w:rsidRPr="001D32E3">
        <w:rPr>
          <w:sz w:val="24"/>
          <w:szCs w:val="24"/>
          <w:lang w:eastAsia="sk-SK"/>
        </w:rPr>
        <w:t xml:space="preserve">spolu </w:t>
      </w:r>
      <w:r w:rsidR="00325428" w:rsidRPr="001D32E3">
        <w:rPr>
          <w:sz w:val="24"/>
          <w:szCs w:val="24"/>
          <w:lang w:eastAsia="sk-SK"/>
        </w:rPr>
        <w:t xml:space="preserve">bolo </w:t>
      </w:r>
      <w:r w:rsidR="00605363" w:rsidRPr="001D32E3">
        <w:rPr>
          <w:sz w:val="24"/>
          <w:szCs w:val="24"/>
          <w:lang w:eastAsia="sk-SK"/>
        </w:rPr>
        <w:t xml:space="preserve">viac ako </w:t>
      </w:r>
      <w:r w:rsidR="00325428" w:rsidRPr="001D32E3">
        <w:rPr>
          <w:sz w:val="24"/>
          <w:szCs w:val="24"/>
          <w:lang w:eastAsia="sk-SK"/>
        </w:rPr>
        <w:t>800 lôpt</w:t>
      </w:r>
      <w:r w:rsidR="00973D48" w:rsidRPr="001D32E3">
        <w:rPr>
          <w:sz w:val="24"/>
          <w:szCs w:val="24"/>
          <w:lang w:eastAsia="sk-SK"/>
        </w:rPr>
        <w:t xml:space="preserve"> pre kluby</w:t>
      </w:r>
      <w:r w:rsidR="00325428" w:rsidRPr="001D32E3">
        <w:rPr>
          <w:sz w:val="24"/>
          <w:szCs w:val="24"/>
          <w:lang w:eastAsia="sk-SK"/>
        </w:rPr>
        <w:t xml:space="preserve">, teraz </w:t>
      </w:r>
      <w:r w:rsidR="00605363" w:rsidRPr="001D32E3">
        <w:rPr>
          <w:sz w:val="24"/>
          <w:szCs w:val="24"/>
          <w:lang w:eastAsia="sk-SK"/>
        </w:rPr>
        <w:t>ich</w:t>
      </w:r>
      <w:r w:rsidR="00325428" w:rsidRPr="001D32E3">
        <w:rPr>
          <w:sz w:val="24"/>
          <w:szCs w:val="24"/>
          <w:lang w:eastAsia="sk-SK"/>
        </w:rPr>
        <w:t xml:space="preserve"> bude e</w:t>
      </w:r>
      <w:r w:rsidR="00605363" w:rsidRPr="001D32E3">
        <w:rPr>
          <w:sz w:val="24"/>
          <w:szCs w:val="24"/>
          <w:lang w:eastAsia="sk-SK"/>
        </w:rPr>
        <w:t>šte</w:t>
      </w:r>
      <w:r w:rsidR="00325428" w:rsidRPr="001D32E3">
        <w:rPr>
          <w:sz w:val="24"/>
          <w:szCs w:val="24"/>
          <w:lang w:eastAsia="sk-SK"/>
        </w:rPr>
        <w:t xml:space="preserve"> viac</w:t>
      </w:r>
      <w:r w:rsidR="00605363" w:rsidRPr="001D32E3">
        <w:rPr>
          <w:sz w:val="24"/>
          <w:szCs w:val="24"/>
          <w:lang w:eastAsia="sk-SK"/>
        </w:rPr>
        <w:t>.</w:t>
      </w:r>
      <w:r w:rsidRPr="001D32E3">
        <w:rPr>
          <w:sz w:val="24"/>
          <w:szCs w:val="24"/>
          <w:lang w:eastAsia="sk-SK"/>
        </w:rPr>
        <w:tab/>
        <w:t xml:space="preserve">                            </w:t>
      </w:r>
    </w:p>
    <w:p w14:paraId="5E93AF65" w14:textId="6DE1F807" w:rsidR="00E02BD3" w:rsidRPr="001D32E3" w:rsidRDefault="00E02BD3" w:rsidP="00524E81">
      <w:pPr>
        <w:pStyle w:val="Zkladntext"/>
        <w:spacing w:after="113"/>
        <w:ind w:left="0"/>
        <w:rPr>
          <w:sz w:val="24"/>
          <w:szCs w:val="24"/>
        </w:rPr>
      </w:pPr>
      <w:r w:rsidRPr="001D32E3">
        <w:rPr>
          <w:sz w:val="24"/>
          <w:szCs w:val="24"/>
        </w:rPr>
        <w:t xml:space="preserve">K Slovnaft </w:t>
      </w:r>
      <w:r w:rsidR="00DB3FD5" w:rsidRPr="001D32E3">
        <w:rPr>
          <w:sz w:val="24"/>
          <w:szCs w:val="24"/>
        </w:rPr>
        <w:t>C</w:t>
      </w:r>
      <w:r w:rsidRPr="001D32E3">
        <w:rPr>
          <w:sz w:val="24"/>
          <w:szCs w:val="24"/>
        </w:rPr>
        <w:t xml:space="preserve">upu už neodmysliteľne patria </w:t>
      </w:r>
      <w:r w:rsidR="00973D48" w:rsidRPr="001D32E3">
        <w:rPr>
          <w:sz w:val="24"/>
          <w:szCs w:val="24"/>
        </w:rPr>
        <w:t xml:space="preserve">aj </w:t>
      </w:r>
      <w:r w:rsidRPr="001D32E3">
        <w:rPr>
          <w:sz w:val="24"/>
          <w:szCs w:val="24"/>
        </w:rPr>
        <w:t>priame televízne prenosy</w:t>
      </w:r>
      <w:r w:rsidR="00522C11" w:rsidRPr="001D32E3">
        <w:rPr>
          <w:sz w:val="24"/>
          <w:szCs w:val="24"/>
        </w:rPr>
        <w:t xml:space="preserve"> (od </w:t>
      </w:r>
      <w:r w:rsidR="00EF0759" w:rsidRPr="001D32E3">
        <w:rPr>
          <w:sz w:val="24"/>
          <w:szCs w:val="24"/>
        </w:rPr>
        <w:t xml:space="preserve">zápasov </w:t>
      </w:r>
      <w:r w:rsidR="00524E81" w:rsidRPr="001D32E3">
        <w:rPr>
          <w:sz w:val="24"/>
          <w:szCs w:val="24"/>
        </w:rPr>
        <w:t>štvrťfinále</w:t>
      </w:r>
      <w:r w:rsidR="00522C11" w:rsidRPr="001D32E3">
        <w:rPr>
          <w:sz w:val="24"/>
          <w:szCs w:val="24"/>
        </w:rPr>
        <w:t>)</w:t>
      </w:r>
      <w:r w:rsidRPr="001D32E3">
        <w:rPr>
          <w:sz w:val="24"/>
          <w:szCs w:val="24"/>
        </w:rPr>
        <w:t xml:space="preserve"> a internetové prenosy </w:t>
      </w:r>
      <w:r w:rsidR="00803C65" w:rsidRPr="001D32E3">
        <w:rPr>
          <w:sz w:val="24"/>
          <w:szCs w:val="24"/>
        </w:rPr>
        <w:t>už</w:t>
      </w:r>
      <w:r w:rsidRPr="001D32E3">
        <w:rPr>
          <w:sz w:val="24"/>
          <w:szCs w:val="24"/>
        </w:rPr>
        <w:t xml:space="preserve"> od 1. kola súťaže, ktoré </w:t>
      </w:r>
      <w:r w:rsidR="00973D48" w:rsidRPr="001D32E3">
        <w:rPr>
          <w:sz w:val="24"/>
          <w:szCs w:val="24"/>
        </w:rPr>
        <w:t>častokrát</w:t>
      </w:r>
      <w:r w:rsidRPr="001D32E3">
        <w:rPr>
          <w:sz w:val="24"/>
          <w:szCs w:val="24"/>
        </w:rPr>
        <w:t xml:space="preserve"> sleduj</w:t>
      </w:r>
      <w:r w:rsidR="004663C6" w:rsidRPr="001D32E3">
        <w:rPr>
          <w:sz w:val="24"/>
          <w:szCs w:val="24"/>
        </w:rPr>
        <w:t xml:space="preserve">ú </w:t>
      </w:r>
      <w:r w:rsidRPr="001D32E3">
        <w:rPr>
          <w:sz w:val="24"/>
          <w:szCs w:val="24"/>
        </w:rPr>
        <w:t>tisíc</w:t>
      </w:r>
      <w:r w:rsidR="004663C6" w:rsidRPr="001D32E3">
        <w:rPr>
          <w:sz w:val="24"/>
          <w:szCs w:val="24"/>
        </w:rPr>
        <w:t>ky</w:t>
      </w:r>
      <w:r w:rsidRPr="001D32E3">
        <w:rPr>
          <w:sz w:val="24"/>
          <w:szCs w:val="24"/>
        </w:rPr>
        <w:t xml:space="preserve"> divákov. </w:t>
      </w:r>
      <w:r w:rsidR="00522C11" w:rsidRPr="001D32E3">
        <w:rPr>
          <w:sz w:val="24"/>
          <w:szCs w:val="24"/>
        </w:rPr>
        <w:t>S</w:t>
      </w:r>
      <w:r w:rsidRPr="001D32E3">
        <w:rPr>
          <w:sz w:val="24"/>
          <w:szCs w:val="24"/>
        </w:rPr>
        <w:t xml:space="preserve">účasťou </w:t>
      </w:r>
      <w:r w:rsidR="00803C65" w:rsidRPr="001D32E3">
        <w:rPr>
          <w:sz w:val="24"/>
          <w:szCs w:val="24"/>
        </w:rPr>
        <w:t xml:space="preserve"> našej snahy </w:t>
      </w:r>
      <w:r w:rsidRPr="001D32E3">
        <w:rPr>
          <w:sz w:val="24"/>
          <w:szCs w:val="24"/>
        </w:rPr>
        <w:t xml:space="preserve">o zvýšenie mediálnej atraktivity Slovnaft </w:t>
      </w:r>
      <w:r w:rsidR="00DB3FD5" w:rsidRPr="001D32E3">
        <w:rPr>
          <w:sz w:val="24"/>
          <w:szCs w:val="24"/>
        </w:rPr>
        <w:t>C</w:t>
      </w:r>
      <w:r w:rsidRPr="001D32E3">
        <w:rPr>
          <w:sz w:val="24"/>
          <w:szCs w:val="24"/>
        </w:rPr>
        <w:t xml:space="preserve">upu </w:t>
      </w:r>
      <w:r w:rsidR="00973D48" w:rsidRPr="001D32E3">
        <w:rPr>
          <w:sz w:val="24"/>
          <w:szCs w:val="24"/>
        </w:rPr>
        <w:t>sú</w:t>
      </w:r>
      <w:r w:rsidRPr="001D32E3">
        <w:rPr>
          <w:sz w:val="24"/>
          <w:szCs w:val="24"/>
        </w:rPr>
        <w:t xml:space="preserve"> aj priame prenosy na </w:t>
      </w:r>
      <w:r w:rsidR="00DB3FD5" w:rsidRPr="001D32E3">
        <w:rPr>
          <w:sz w:val="24"/>
          <w:szCs w:val="24"/>
        </w:rPr>
        <w:t>F</w:t>
      </w:r>
      <w:r w:rsidRPr="001D32E3">
        <w:rPr>
          <w:sz w:val="24"/>
          <w:szCs w:val="24"/>
        </w:rPr>
        <w:t>utbalnet.</w:t>
      </w:r>
      <w:r w:rsidR="00973D48" w:rsidRPr="001D32E3">
        <w:rPr>
          <w:sz w:val="24"/>
          <w:szCs w:val="24"/>
        </w:rPr>
        <w:t>TV</w:t>
      </w:r>
      <w:r w:rsidRPr="001D32E3">
        <w:rPr>
          <w:sz w:val="24"/>
          <w:szCs w:val="24"/>
        </w:rPr>
        <w:t xml:space="preserve"> zo žrebovaní, konaných v Sieni slávy slovenského futbalu</w:t>
      </w:r>
      <w:r w:rsidR="00DB3FD5" w:rsidRPr="001D32E3">
        <w:rPr>
          <w:sz w:val="24"/>
          <w:szCs w:val="24"/>
        </w:rPr>
        <w:t xml:space="preserve"> alebo v sídle SFZ</w:t>
      </w:r>
      <w:r w:rsidRPr="001D32E3">
        <w:rPr>
          <w:sz w:val="24"/>
          <w:szCs w:val="24"/>
        </w:rPr>
        <w:t xml:space="preserve"> v Bratislave. </w:t>
      </w:r>
    </w:p>
    <w:p w14:paraId="11FAACB2" w14:textId="5FB2E36A" w:rsidR="00AE2C67" w:rsidRPr="00E93892" w:rsidRDefault="00B52608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rFonts w:ascii="Abadi" w:hAnsi="Abadi" w:cstheme="minorHAnsi"/>
          <w:b/>
          <w:sz w:val="24"/>
          <w:szCs w:val="24"/>
        </w:rPr>
        <w:t>3.2.</w:t>
      </w:r>
      <w:r w:rsidR="00064B40" w:rsidRPr="00E93892">
        <w:rPr>
          <w:rFonts w:ascii="Abadi" w:hAnsi="Abadi" w:cstheme="minorHAnsi"/>
          <w:b/>
          <w:sz w:val="24"/>
          <w:szCs w:val="24"/>
        </w:rPr>
        <w:t>3</w:t>
      </w:r>
      <w:r w:rsidRPr="00E93892">
        <w:rPr>
          <w:rFonts w:ascii="Abadi" w:hAnsi="Abadi" w:cstheme="minorHAnsi"/>
          <w:b/>
          <w:sz w:val="24"/>
          <w:szCs w:val="24"/>
        </w:rPr>
        <w:t xml:space="preserve"> I</w:t>
      </w:r>
      <w:r w:rsidR="00173619" w:rsidRPr="00E93892">
        <w:rPr>
          <w:rFonts w:ascii="Abadi" w:hAnsi="Abadi" w:cstheme="minorHAnsi"/>
          <w:b/>
          <w:sz w:val="24"/>
          <w:szCs w:val="24"/>
        </w:rPr>
        <w:t>II</w:t>
      </w:r>
      <w:r w:rsidRPr="00E93892">
        <w:rPr>
          <w:rFonts w:ascii="Abadi" w:hAnsi="Abadi" w:cstheme="minorHAnsi"/>
          <w:b/>
          <w:sz w:val="24"/>
          <w:szCs w:val="24"/>
        </w:rPr>
        <w:t>. liga</w:t>
      </w:r>
      <w:r w:rsidR="00173619" w:rsidRPr="00E93892">
        <w:rPr>
          <w:rFonts w:ascii="Abadi" w:hAnsi="Abadi" w:cstheme="minorHAnsi"/>
          <w:b/>
          <w:sz w:val="24"/>
          <w:szCs w:val="24"/>
        </w:rPr>
        <w:t xml:space="preserve"> mužov</w:t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B671E1" w:rsidRPr="00E93892">
        <w:rPr>
          <w:sz w:val="24"/>
          <w:szCs w:val="24"/>
          <w:lang w:eastAsia="cs-CZ"/>
        </w:rPr>
        <w:t xml:space="preserve">Od súťažného ročníka 2022/23 SFZ riadi aj </w:t>
      </w:r>
      <w:r w:rsidR="00AF02F0" w:rsidRPr="00E93892">
        <w:rPr>
          <w:sz w:val="24"/>
          <w:szCs w:val="24"/>
          <w:lang w:eastAsia="cs-CZ"/>
        </w:rPr>
        <w:t xml:space="preserve"> </w:t>
      </w:r>
      <w:r w:rsidR="00B671E1" w:rsidRPr="00E93892">
        <w:rPr>
          <w:sz w:val="24"/>
          <w:szCs w:val="24"/>
          <w:lang w:eastAsia="cs-CZ"/>
        </w:rPr>
        <w:t>III. ligu mužov, ktorá je demarkačnou čiarou rozdelená</w:t>
      </w:r>
      <w:r w:rsidR="000E1707" w:rsidRPr="00E93892">
        <w:rPr>
          <w:sz w:val="24"/>
          <w:szCs w:val="24"/>
          <w:lang w:eastAsia="cs-CZ"/>
        </w:rPr>
        <w:t xml:space="preserve"> </w:t>
      </w:r>
      <w:r w:rsidR="00173619" w:rsidRPr="00E93892">
        <w:rPr>
          <w:sz w:val="24"/>
          <w:szCs w:val="24"/>
          <w:lang w:eastAsia="cs-CZ"/>
        </w:rPr>
        <w:t xml:space="preserve">na </w:t>
      </w:r>
      <w:r w:rsidR="00AE2C67" w:rsidRPr="00E93892">
        <w:rPr>
          <w:sz w:val="24"/>
          <w:szCs w:val="24"/>
          <w:lang w:eastAsia="cs-CZ"/>
        </w:rPr>
        <w:t>skupinu Západ a skupinu Východ</w:t>
      </w:r>
      <w:r w:rsidR="00576574" w:rsidRPr="00E93892">
        <w:rPr>
          <w:sz w:val="24"/>
          <w:szCs w:val="24"/>
          <w:lang w:eastAsia="cs-CZ"/>
        </w:rPr>
        <w:t xml:space="preserve"> so </w:t>
      </w:r>
      <w:r w:rsidR="00132F6B" w:rsidRPr="00E93892">
        <w:rPr>
          <w:sz w:val="24"/>
          <w:szCs w:val="24"/>
          <w:lang w:eastAsia="cs-CZ"/>
        </w:rPr>
        <w:t xml:space="preserve">16-mi účastníkmi </w:t>
      </w:r>
      <w:r w:rsidR="00504F7D" w:rsidRPr="00E93892">
        <w:rPr>
          <w:sz w:val="24"/>
          <w:szCs w:val="24"/>
          <w:lang w:eastAsia="cs-CZ"/>
        </w:rPr>
        <w:t xml:space="preserve">v </w:t>
      </w:r>
      <w:r w:rsidR="00132F6B" w:rsidRPr="00E93892">
        <w:rPr>
          <w:sz w:val="24"/>
          <w:szCs w:val="24"/>
          <w:lang w:eastAsia="cs-CZ"/>
        </w:rPr>
        <w:t>každej skupin</w:t>
      </w:r>
      <w:r w:rsidR="00504F7D" w:rsidRPr="00E93892">
        <w:rPr>
          <w:sz w:val="24"/>
          <w:szCs w:val="24"/>
          <w:lang w:eastAsia="cs-CZ"/>
        </w:rPr>
        <w:t>e</w:t>
      </w:r>
      <w:r w:rsidR="00132F6B" w:rsidRPr="00E93892">
        <w:rPr>
          <w:sz w:val="24"/>
          <w:szCs w:val="24"/>
          <w:lang w:eastAsia="cs-CZ"/>
        </w:rPr>
        <w:t>.</w:t>
      </w:r>
      <w:r w:rsidR="00576574" w:rsidRPr="00E93892">
        <w:rPr>
          <w:sz w:val="24"/>
          <w:szCs w:val="24"/>
          <w:lang w:eastAsia="cs-CZ"/>
        </w:rPr>
        <w:t xml:space="preserve"> </w:t>
      </w:r>
    </w:p>
    <w:p w14:paraId="65F809B1" w14:textId="75FC1C92" w:rsidR="00AE2C67" w:rsidRPr="00E93892" w:rsidRDefault="00AE2C67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>Tridsaťjeden</w:t>
      </w:r>
      <w:r w:rsidR="00173619" w:rsidRPr="00E93892">
        <w:rPr>
          <w:sz w:val="24"/>
          <w:szCs w:val="24"/>
          <w:lang w:eastAsia="cs-CZ"/>
        </w:rPr>
        <w:t xml:space="preserve"> </w:t>
      </w:r>
      <w:r w:rsidR="00212F4C" w:rsidRPr="00E93892">
        <w:rPr>
          <w:sz w:val="24"/>
          <w:szCs w:val="24"/>
          <w:lang w:eastAsia="cs-CZ"/>
        </w:rPr>
        <w:t>účastníkov</w:t>
      </w:r>
      <w:r w:rsidRPr="00E93892">
        <w:rPr>
          <w:sz w:val="24"/>
          <w:szCs w:val="24"/>
          <w:lang w:eastAsia="cs-CZ"/>
        </w:rPr>
        <w:t xml:space="preserve"> tejto súťaže</w:t>
      </w:r>
      <w:r w:rsidR="00173619" w:rsidRPr="00E93892">
        <w:rPr>
          <w:sz w:val="24"/>
          <w:szCs w:val="24"/>
          <w:lang w:eastAsia="cs-CZ"/>
        </w:rPr>
        <w:t xml:space="preserve"> </w:t>
      </w:r>
      <w:r w:rsidR="00B671E1" w:rsidRPr="00E93892">
        <w:rPr>
          <w:sz w:val="24"/>
          <w:szCs w:val="24"/>
          <w:lang w:eastAsia="cs-CZ"/>
        </w:rPr>
        <w:t>(</w:t>
      </w:r>
      <w:r w:rsidR="00042E0D" w:rsidRPr="00E93892">
        <w:rPr>
          <w:sz w:val="24"/>
          <w:szCs w:val="24"/>
          <w:lang w:eastAsia="cs-CZ"/>
        </w:rPr>
        <w:t>z</w:t>
      </w:r>
      <w:r w:rsidRPr="00E93892">
        <w:rPr>
          <w:sz w:val="24"/>
          <w:szCs w:val="24"/>
          <w:lang w:eastAsia="cs-CZ"/>
        </w:rPr>
        <w:t>o</w:t>
      </w:r>
      <w:r w:rsidR="00042E0D" w:rsidRPr="00E93892">
        <w:rPr>
          <w:sz w:val="24"/>
          <w:szCs w:val="24"/>
          <w:lang w:eastAsia="cs-CZ"/>
        </w:rPr>
        <w:t xml:space="preserve"> skupiny</w:t>
      </w:r>
      <w:r w:rsidRPr="00E93892">
        <w:rPr>
          <w:sz w:val="24"/>
          <w:szCs w:val="24"/>
          <w:lang w:eastAsia="cs-CZ"/>
        </w:rPr>
        <w:t xml:space="preserve"> Západ v priebehu súťaž</w:t>
      </w:r>
      <w:r w:rsidR="00132F6B" w:rsidRPr="00E93892">
        <w:rPr>
          <w:sz w:val="24"/>
          <w:szCs w:val="24"/>
          <w:lang w:eastAsia="cs-CZ"/>
        </w:rPr>
        <w:t>ného ročníka 2022/23</w:t>
      </w:r>
      <w:r w:rsidRPr="00E93892">
        <w:rPr>
          <w:sz w:val="24"/>
          <w:szCs w:val="24"/>
          <w:lang w:eastAsia="cs-CZ"/>
        </w:rPr>
        <w:t xml:space="preserve"> </w:t>
      </w:r>
      <w:r w:rsidR="00042E0D" w:rsidRPr="00E93892">
        <w:rPr>
          <w:sz w:val="24"/>
          <w:szCs w:val="24"/>
          <w:lang w:eastAsia="cs-CZ"/>
        </w:rPr>
        <w:t>odstúpila KFC Kalná n</w:t>
      </w:r>
      <w:r w:rsidR="00767E95">
        <w:rPr>
          <w:sz w:val="24"/>
          <w:szCs w:val="24"/>
          <w:lang w:eastAsia="cs-CZ"/>
        </w:rPr>
        <w:t>ad</w:t>
      </w:r>
      <w:r w:rsidR="00042E0D" w:rsidRPr="00E93892">
        <w:rPr>
          <w:sz w:val="24"/>
          <w:szCs w:val="24"/>
          <w:lang w:eastAsia="cs-CZ"/>
        </w:rPr>
        <w:t xml:space="preserve"> Hronom</w:t>
      </w:r>
      <w:r w:rsidR="00B671E1" w:rsidRPr="00E93892">
        <w:rPr>
          <w:sz w:val="24"/>
          <w:szCs w:val="24"/>
          <w:lang w:eastAsia="cs-CZ"/>
        </w:rPr>
        <w:t>)</w:t>
      </w:r>
      <w:r w:rsidR="00042E0D" w:rsidRPr="00E93892">
        <w:rPr>
          <w:sz w:val="24"/>
          <w:szCs w:val="24"/>
          <w:lang w:eastAsia="cs-CZ"/>
        </w:rPr>
        <w:t xml:space="preserve"> dohrávalo jarnú časť </w:t>
      </w:r>
      <w:r w:rsidR="00132F6B" w:rsidRPr="00E93892">
        <w:rPr>
          <w:sz w:val="24"/>
          <w:szCs w:val="24"/>
          <w:lang w:eastAsia="cs-CZ"/>
        </w:rPr>
        <w:t>súťaže</w:t>
      </w:r>
      <w:r w:rsidR="00042E0D" w:rsidRPr="00E93892">
        <w:rPr>
          <w:sz w:val="24"/>
          <w:szCs w:val="24"/>
          <w:lang w:eastAsia="cs-CZ"/>
        </w:rPr>
        <w:t>, v ktorej sa rozhodlo, že do 2. ligy</w:t>
      </w:r>
      <w:r w:rsidRPr="00E93892">
        <w:rPr>
          <w:sz w:val="24"/>
          <w:szCs w:val="24"/>
          <w:lang w:eastAsia="cs-CZ"/>
        </w:rPr>
        <w:t xml:space="preserve"> mužov</w:t>
      </w:r>
      <w:r w:rsidR="00042E0D" w:rsidRPr="00E93892">
        <w:rPr>
          <w:sz w:val="24"/>
          <w:szCs w:val="24"/>
          <w:lang w:eastAsia="cs-CZ"/>
        </w:rPr>
        <w:t xml:space="preserve"> postúpili OFK Malženice (skupina Západ) a FK Spišská Nová Ves (skupina Východ). </w:t>
      </w:r>
      <w:r w:rsidR="00132F6B" w:rsidRPr="00E93892">
        <w:rPr>
          <w:sz w:val="24"/>
          <w:szCs w:val="24"/>
          <w:lang w:eastAsia="cs-CZ"/>
        </w:rPr>
        <w:t xml:space="preserve">III. ligu </w:t>
      </w:r>
      <w:r w:rsidR="00042E0D" w:rsidRPr="00E93892">
        <w:rPr>
          <w:sz w:val="24"/>
          <w:szCs w:val="24"/>
          <w:lang w:eastAsia="cs-CZ"/>
        </w:rPr>
        <w:t>naopak opustili FK Inter Bratislava, ŠK Vrakuňa</w:t>
      </w:r>
      <w:r w:rsidR="00132F6B" w:rsidRPr="00E93892">
        <w:rPr>
          <w:sz w:val="24"/>
          <w:szCs w:val="24"/>
          <w:lang w:eastAsia="cs-CZ"/>
        </w:rPr>
        <w:t xml:space="preserve"> Bratislava</w:t>
      </w:r>
      <w:r w:rsidR="00042E0D" w:rsidRPr="00E93892">
        <w:rPr>
          <w:sz w:val="24"/>
          <w:szCs w:val="24"/>
          <w:lang w:eastAsia="cs-CZ"/>
        </w:rPr>
        <w:t>, FKM Nové Zámky</w:t>
      </w:r>
      <w:r w:rsidRPr="00E93892">
        <w:rPr>
          <w:sz w:val="24"/>
          <w:szCs w:val="24"/>
          <w:lang w:eastAsia="cs-CZ"/>
        </w:rPr>
        <w:t>,</w:t>
      </w:r>
      <w:r w:rsidR="002D6C0B">
        <w:rPr>
          <w:sz w:val="24"/>
          <w:szCs w:val="24"/>
          <w:lang w:eastAsia="cs-CZ"/>
        </w:rPr>
        <w:t xml:space="preserve"> </w:t>
      </w:r>
      <w:r w:rsidR="00042E0D" w:rsidRPr="00E93892">
        <w:rPr>
          <w:sz w:val="24"/>
          <w:szCs w:val="24"/>
          <w:lang w:eastAsia="cs-CZ"/>
        </w:rPr>
        <w:t>samozrejme, odstúpená KFC Kalná n</w:t>
      </w:r>
      <w:r w:rsidR="00767E95">
        <w:rPr>
          <w:sz w:val="24"/>
          <w:szCs w:val="24"/>
          <w:lang w:eastAsia="cs-CZ"/>
        </w:rPr>
        <w:t>ad</w:t>
      </w:r>
      <w:r w:rsidR="00042E0D" w:rsidRPr="00E93892">
        <w:rPr>
          <w:sz w:val="24"/>
          <w:szCs w:val="24"/>
          <w:lang w:eastAsia="cs-CZ"/>
        </w:rPr>
        <w:t xml:space="preserve"> Hronom (skupina Západ) a FK Poprad (skupina Východ).</w:t>
      </w:r>
    </w:p>
    <w:p w14:paraId="2E1FAC85" w14:textId="142993D3" w:rsidR="00173619" w:rsidRPr="00E93892" w:rsidRDefault="000E1707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>Po jesennej časti súťažného ročníka</w:t>
      </w:r>
      <w:r w:rsidR="00AE2C67" w:rsidRPr="00E93892">
        <w:rPr>
          <w:sz w:val="24"/>
          <w:szCs w:val="24"/>
          <w:lang w:eastAsia="cs-CZ"/>
        </w:rPr>
        <w:t xml:space="preserve"> 2023/24 </w:t>
      </w:r>
      <w:r w:rsidRPr="00E93892">
        <w:rPr>
          <w:sz w:val="24"/>
          <w:szCs w:val="24"/>
          <w:lang w:eastAsia="cs-CZ"/>
        </w:rPr>
        <w:t xml:space="preserve">tabuľky jednotlivých skupín viedli ŠKF Sereď a MŠK Tesla Stropkov. V západnej skupine určite zarezonovalo aj </w:t>
      </w:r>
      <w:r w:rsidR="001B2F7E" w:rsidRPr="00E93892">
        <w:rPr>
          <w:sz w:val="24"/>
          <w:szCs w:val="24"/>
          <w:lang w:eastAsia="cs-CZ"/>
        </w:rPr>
        <w:t xml:space="preserve">odrátanie </w:t>
      </w:r>
      <w:r w:rsidRPr="00E93892">
        <w:rPr>
          <w:sz w:val="24"/>
          <w:szCs w:val="24"/>
          <w:lang w:eastAsia="cs-CZ"/>
        </w:rPr>
        <w:t xml:space="preserve">3 </w:t>
      </w:r>
      <w:r w:rsidR="001B2F7E" w:rsidRPr="00E93892">
        <w:rPr>
          <w:sz w:val="24"/>
          <w:szCs w:val="24"/>
          <w:lang w:eastAsia="cs-CZ"/>
        </w:rPr>
        <w:t>bodov Dubnici</w:t>
      </w:r>
      <w:r w:rsidRPr="00E93892">
        <w:rPr>
          <w:sz w:val="24"/>
          <w:szCs w:val="24"/>
          <w:lang w:eastAsia="cs-CZ"/>
        </w:rPr>
        <w:t xml:space="preserve">, </w:t>
      </w:r>
      <w:r w:rsidR="006E5F59">
        <w:rPr>
          <w:sz w:val="24"/>
          <w:szCs w:val="24"/>
          <w:lang w:eastAsia="cs-CZ"/>
        </w:rPr>
        <w:t>za porušenie finan</w:t>
      </w:r>
      <w:r w:rsidR="00597650">
        <w:rPr>
          <w:sz w:val="24"/>
          <w:szCs w:val="24"/>
          <w:lang w:eastAsia="cs-CZ"/>
        </w:rPr>
        <w:t xml:space="preserve">čnej disciplíny </w:t>
      </w:r>
      <w:r w:rsidR="00C85119">
        <w:rPr>
          <w:sz w:val="24"/>
          <w:szCs w:val="24"/>
          <w:lang w:eastAsia="cs-CZ"/>
        </w:rPr>
        <w:t>a nedodržanie uza</w:t>
      </w:r>
      <w:r w:rsidR="00D73356">
        <w:rPr>
          <w:sz w:val="24"/>
          <w:szCs w:val="24"/>
          <w:lang w:eastAsia="cs-CZ"/>
        </w:rPr>
        <w:t>t</w:t>
      </w:r>
      <w:r w:rsidR="00C85119">
        <w:rPr>
          <w:sz w:val="24"/>
          <w:szCs w:val="24"/>
          <w:lang w:eastAsia="cs-CZ"/>
        </w:rPr>
        <w:t>vorené</w:t>
      </w:r>
      <w:r w:rsidR="003A20AB">
        <w:rPr>
          <w:sz w:val="24"/>
          <w:szCs w:val="24"/>
          <w:lang w:eastAsia="cs-CZ"/>
        </w:rPr>
        <w:t>h</w:t>
      </w:r>
      <w:r w:rsidR="00C85119">
        <w:rPr>
          <w:sz w:val="24"/>
          <w:szCs w:val="24"/>
          <w:lang w:eastAsia="cs-CZ"/>
        </w:rPr>
        <w:t xml:space="preserve">o splátkového </w:t>
      </w:r>
      <w:r w:rsidR="00EF4726">
        <w:rPr>
          <w:sz w:val="24"/>
          <w:szCs w:val="24"/>
          <w:lang w:eastAsia="cs-CZ"/>
        </w:rPr>
        <w:t>kal</w:t>
      </w:r>
      <w:r w:rsidR="00C85119">
        <w:rPr>
          <w:sz w:val="24"/>
          <w:szCs w:val="24"/>
          <w:lang w:eastAsia="cs-CZ"/>
        </w:rPr>
        <w:t>endára</w:t>
      </w:r>
      <w:r w:rsidR="00D73356">
        <w:rPr>
          <w:sz w:val="24"/>
          <w:szCs w:val="24"/>
          <w:lang w:eastAsia="cs-CZ"/>
        </w:rPr>
        <w:t>.</w:t>
      </w:r>
      <w:r w:rsidR="00042E0D" w:rsidRPr="00E93892">
        <w:rPr>
          <w:sz w:val="24"/>
          <w:szCs w:val="24"/>
          <w:lang w:eastAsia="cs-CZ"/>
        </w:rPr>
        <w:t xml:space="preserve">   </w:t>
      </w:r>
      <w:r w:rsidR="00B671E1" w:rsidRPr="00E93892">
        <w:rPr>
          <w:sz w:val="24"/>
          <w:szCs w:val="24"/>
          <w:lang w:eastAsia="cs-CZ"/>
        </w:rPr>
        <w:t xml:space="preserve"> </w:t>
      </w:r>
    </w:p>
    <w:p w14:paraId="102A2643" w14:textId="41689C32" w:rsidR="00173619" w:rsidRPr="00E93892" w:rsidRDefault="00173619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 xml:space="preserve">Súťaž sa </w:t>
      </w:r>
      <w:r w:rsidR="00132F6B" w:rsidRPr="00E93892">
        <w:rPr>
          <w:sz w:val="24"/>
          <w:szCs w:val="24"/>
          <w:lang w:eastAsia="cs-CZ"/>
        </w:rPr>
        <w:t>postupne</w:t>
      </w:r>
      <w:r w:rsidR="00271CF0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vyvíja</w:t>
      </w:r>
      <w:r w:rsidR="00271CF0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a</w:t>
      </w:r>
      <w:r w:rsidR="00132F6B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e</w:t>
      </w:r>
      <w:r w:rsidR="00132F6B" w:rsidRPr="00E93892">
        <w:rPr>
          <w:sz w:val="24"/>
          <w:szCs w:val="24"/>
          <w:lang w:eastAsia="cs-CZ"/>
        </w:rPr>
        <w:t>šte len</w:t>
      </w:r>
      <w:r w:rsidRPr="00E93892">
        <w:rPr>
          <w:sz w:val="24"/>
          <w:szCs w:val="24"/>
          <w:lang w:eastAsia="cs-CZ"/>
        </w:rPr>
        <w:t xml:space="preserve"> </w:t>
      </w:r>
      <w:r w:rsidR="001B2F7E" w:rsidRPr="00E93892">
        <w:rPr>
          <w:sz w:val="24"/>
          <w:szCs w:val="24"/>
          <w:lang w:eastAsia="cs-CZ"/>
        </w:rPr>
        <w:t>nadobúda</w:t>
      </w:r>
      <w:r w:rsidRPr="00E93892">
        <w:rPr>
          <w:sz w:val="24"/>
          <w:szCs w:val="24"/>
          <w:lang w:eastAsia="cs-CZ"/>
        </w:rPr>
        <w:t xml:space="preserve"> identi</w:t>
      </w:r>
      <w:r w:rsidR="00271CF0" w:rsidRPr="00E93892">
        <w:rPr>
          <w:sz w:val="24"/>
          <w:szCs w:val="24"/>
          <w:lang w:eastAsia="cs-CZ"/>
        </w:rPr>
        <w:t>tu</w:t>
      </w:r>
      <w:r w:rsidRPr="00E93892">
        <w:rPr>
          <w:sz w:val="24"/>
          <w:szCs w:val="24"/>
          <w:lang w:eastAsia="cs-CZ"/>
        </w:rPr>
        <w:t>, v</w:t>
      </w:r>
      <w:r w:rsidR="00271CF0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ktor</w:t>
      </w:r>
      <w:r w:rsidR="00271CF0" w:rsidRPr="00E93892">
        <w:rPr>
          <w:sz w:val="24"/>
          <w:szCs w:val="24"/>
          <w:lang w:eastAsia="cs-CZ"/>
        </w:rPr>
        <w:t>ej by</w:t>
      </w:r>
      <w:r w:rsidRPr="00E93892">
        <w:rPr>
          <w:sz w:val="24"/>
          <w:szCs w:val="24"/>
          <w:lang w:eastAsia="cs-CZ"/>
        </w:rPr>
        <w:t xml:space="preserve"> mal</w:t>
      </w:r>
      <w:r w:rsidR="00271CF0" w:rsidRPr="00E93892">
        <w:rPr>
          <w:sz w:val="24"/>
          <w:szCs w:val="24"/>
          <w:lang w:eastAsia="cs-CZ"/>
        </w:rPr>
        <w:t>a</w:t>
      </w:r>
      <w:r w:rsidRPr="00E93892">
        <w:rPr>
          <w:sz w:val="24"/>
          <w:szCs w:val="24"/>
          <w:lang w:eastAsia="cs-CZ"/>
        </w:rPr>
        <w:t xml:space="preserve"> </w:t>
      </w:r>
      <w:r w:rsidR="00AE2C67" w:rsidRPr="00E93892">
        <w:rPr>
          <w:sz w:val="24"/>
          <w:szCs w:val="24"/>
          <w:lang w:eastAsia="cs-CZ"/>
        </w:rPr>
        <w:t xml:space="preserve">fungovať </w:t>
      </w:r>
      <w:r w:rsidRPr="00E93892">
        <w:rPr>
          <w:sz w:val="24"/>
          <w:szCs w:val="24"/>
          <w:lang w:eastAsia="cs-CZ"/>
        </w:rPr>
        <w:t>v</w:t>
      </w:r>
      <w:r w:rsidR="00AE2C67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budúcnosti.</w:t>
      </w:r>
      <w:r w:rsidR="00AE2C67" w:rsidRPr="00E93892">
        <w:rPr>
          <w:sz w:val="24"/>
          <w:szCs w:val="24"/>
          <w:lang w:eastAsia="cs-CZ"/>
        </w:rPr>
        <w:t xml:space="preserve"> Každoročne sa s klubmi stretávane na</w:t>
      </w:r>
      <w:r w:rsidR="00212F4C" w:rsidRPr="00E93892">
        <w:rPr>
          <w:sz w:val="24"/>
          <w:szCs w:val="24"/>
          <w:lang w:eastAsia="cs-CZ"/>
        </w:rPr>
        <w:t xml:space="preserve"> </w:t>
      </w:r>
      <w:r w:rsidR="00AE2C67" w:rsidRPr="00E93892">
        <w:rPr>
          <w:sz w:val="24"/>
          <w:szCs w:val="24"/>
          <w:lang w:eastAsia="cs-CZ"/>
        </w:rPr>
        <w:t>pracovných stretnutiach</w:t>
      </w:r>
      <w:r w:rsidR="00212F4C" w:rsidRPr="00E93892">
        <w:rPr>
          <w:sz w:val="24"/>
          <w:szCs w:val="24"/>
          <w:lang w:eastAsia="cs-CZ"/>
        </w:rPr>
        <w:t xml:space="preserve">, na ktorých prediskutujeme všetky záležitosti, týkajúce sa organizácie a priebehu </w:t>
      </w:r>
      <w:r w:rsidR="001B2F7E" w:rsidRPr="00E93892">
        <w:rPr>
          <w:sz w:val="24"/>
          <w:szCs w:val="24"/>
          <w:lang w:eastAsia="cs-CZ"/>
        </w:rPr>
        <w:t xml:space="preserve">tejto </w:t>
      </w:r>
      <w:r w:rsidR="00212F4C" w:rsidRPr="00E93892">
        <w:rPr>
          <w:sz w:val="24"/>
          <w:szCs w:val="24"/>
          <w:lang w:eastAsia="cs-CZ"/>
        </w:rPr>
        <w:t>súťaže.</w:t>
      </w:r>
      <w:r w:rsidR="001B2F7E" w:rsidRPr="00E93892">
        <w:rPr>
          <w:sz w:val="24"/>
          <w:szCs w:val="24"/>
          <w:lang w:eastAsia="cs-CZ"/>
        </w:rPr>
        <w:t xml:space="preserve"> </w:t>
      </w:r>
      <w:r w:rsidR="00212F4C" w:rsidRPr="00E93892">
        <w:rPr>
          <w:sz w:val="24"/>
          <w:szCs w:val="24"/>
          <w:lang w:eastAsia="cs-CZ"/>
        </w:rPr>
        <w:t>Z</w:t>
      </w:r>
      <w:r w:rsidRPr="00E93892">
        <w:rPr>
          <w:sz w:val="24"/>
          <w:szCs w:val="24"/>
          <w:lang w:eastAsia="cs-CZ"/>
        </w:rPr>
        <w:t>ačali</w:t>
      </w:r>
      <w:r w:rsidR="00212F4C" w:rsidRPr="00E93892">
        <w:rPr>
          <w:sz w:val="24"/>
          <w:szCs w:val="24"/>
          <w:lang w:eastAsia="cs-CZ"/>
        </w:rPr>
        <w:t xml:space="preserve"> sme</w:t>
      </w:r>
      <w:r w:rsidRPr="00E93892">
        <w:rPr>
          <w:sz w:val="24"/>
          <w:szCs w:val="24"/>
          <w:lang w:eastAsia="cs-CZ"/>
        </w:rPr>
        <w:t xml:space="preserve"> </w:t>
      </w:r>
      <w:r w:rsidR="00AE2C67" w:rsidRPr="00E93892">
        <w:rPr>
          <w:sz w:val="24"/>
          <w:szCs w:val="24"/>
          <w:lang w:eastAsia="cs-CZ"/>
        </w:rPr>
        <w:t>skvalitňovať aj</w:t>
      </w:r>
      <w:r w:rsidR="00271CF0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 xml:space="preserve">infraštruktúru štadiónov, kde </w:t>
      </w:r>
      <w:r w:rsidR="00AE2C67" w:rsidRPr="00E93892">
        <w:rPr>
          <w:sz w:val="24"/>
          <w:szCs w:val="24"/>
          <w:lang w:eastAsia="cs-CZ"/>
        </w:rPr>
        <w:t xml:space="preserve">má veľa klubov </w:t>
      </w:r>
      <w:r w:rsidR="00132F6B" w:rsidRPr="00E93892">
        <w:rPr>
          <w:sz w:val="24"/>
          <w:szCs w:val="24"/>
          <w:lang w:eastAsia="cs-CZ"/>
        </w:rPr>
        <w:t>veľké</w:t>
      </w:r>
      <w:r w:rsidRPr="00E93892">
        <w:rPr>
          <w:sz w:val="24"/>
          <w:szCs w:val="24"/>
          <w:lang w:eastAsia="cs-CZ"/>
        </w:rPr>
        <w:t xml:space="preserve"> </w:t>
      </w:r>
      <w:r w:rsidR="00AE2C67" w:rsidRPr="00E93892">
        <w:rPr>
          <w:sz w:val="24"/>
          <w:szCs w:val="24"/>
          <w:lang w:eastAsia="cs-CZ"/>
        </w:rPr>
        <w:t>nedostatky</w:t>
      </w:r>
      <w:r w:rsidRPr="00E93892">
        <w:rPr>
          <w:sz w:val="24"/>
          <w:szCs w:val="24"/>
          <w:lang w:eastAsia="cs-CZ"/>
        </w:rPr>
        <w:t xml:space="preserve"> a</w:t>
      </w:r>
      <w:r w:rsidR="00AE2C67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pri</w:t>
      </w:r>
      <w:r w:rsidR="00AE2C67" w:rsidRPr="00E93892">
        <w:rPr>
          <w:sz w:val="24"/>
          <w:szCs w:val="24"/>
          <w:lang w:eastAsia="cs-CZ"/>
        </w:rPr>
        <w:t xml:space="preserve"> ich</w:t>
      </w:r>
      <w:r w:rsidRPr="00E93892">
        <w:rPr>
          <w:sz w:val="24"/>
          <w:szCs w:val="24"/>
          <w:lang w:eastAsia="cs-CZ"/>
        </w:rPr>
        <w:t xml:space="preserve"> odstraňovaní by sme </w:t>
      </w:r>
      <w:r w:rsidR="00132F6B" w:rsidRPr="00E93892">
        <w:rPr>
          <w:sz w:val="24"/>
          <w:szCs w:val="24"/>
          <w:lang w:eastAsia="cs-CZ"/>
        </w:rPr>
        <w:t xml:space="preserve">im </w:t>
      </w:r>
      <w:r w:rsidRPr="00E93892">
        <w:rPr>
          <w:sz w:val="24"/>
          <w:szCs w:val="24"/>
          <w:lang w:eastAsia="cs-CZ"/>
        </w:rPr>
        <w:t>chceli</w:t>
      </w:r>
      <w:r w:rsidR="00132F6B" w:rsidRPr="00E93892">
        <w:rPr>
          <w:sz w:val="24"/>
          <w:szCs w:val="24"/>
          <w:lang w:eastAsia="cs-CZ"/>
        </w:rPr>
        <w:t xml:space="preserve"> účinne</w:t>
      </w:r>
      <w:r w:rsidRPr="00E93892">
        <w:rPr>
          <w:sz w:val="24"/>
          <w:szCs w:val="24"/>
          <w:lang w:eastAsia="cs-CZ"/>
        </w:rPr>
        <w:t xml:space="preserve"> pomôcť. Našou snahou je postupne zvyšovať kredit </w:t>
      </w:r>
      <w:r w:rsidR="00E13CDC" w:rsidRPr="00E93892">
        <w:rPr>
          <w:sz w:val="24"/>
          <w:szCs w:val="24"/>
          <w:lang w:eastAsia="cs-CZ"/>
        </w:rPr>
        <w:t>III. ligy</w:t>
      </w:r>
      <w:r w:rsidRPr="00E93892">
        <w:rPr>
          <w:sz w:val="24"/>
          <w:szCs w:val="24"/>
          <w:lang w:eastAsia="cs-CZ"/>
        </w:rPr>
        <w:t xml:space="preserve"> a znížiť </w:t>
      </w:r>
      <w:r w:rsidR="001B2F7E" w:rsidRPr="00E93892">
        <w:rPr>
          <w:sz w:val="24"/>
          <w:szCs w:val="24"/>
          <w:lang w:eastAsia="cs-CZ"/>
        </w:rPr>
        <w:t xml:space="preserve">súčasný </w:t>
      </w:r>
      <w:r w:rsidR="00175CB7" w:rsidRPr="00E93892">
        <w:rPr>
          <w:sz w:val="24"/>
          <w:szCs w:val="24"/>
          <w:lang w:eastAsia="cs-CZ"/>
        </w:rPr>
        <w:t xml:space="preserve">markantný </w:t>
      </w:r>
      <w:r w:rsidR="00E13CDC" w:rsidRPr="00E93892">
        <w:rPr>
          <w:sz w:val="24"/>
          <w:szCs w:val="24"/>
          <w:lang w:eastAsia="cs-CZ"/>
        </w:rPr>
        <w:t>odstup tejto súťaže od</w:t>
      </w:r>
      <w:r w:rsidRPr="00E93892">
        <w:rPr>
          <w:sz w:val="24"/>
          <w:szCs w:val="24"/>
          <w:lang w:eastAsia="cs-CZ"/>
        </w:rPr>
        <w:t xml:space="preserve"> druh</w:t>
      </w:r>
      <w:r w:rsidR="00E13CDC" w:rsidRPr="00E93892">
        <w:rPr>
          <w:sz w:val="24"/>
          <w:szCs w:val="24"/>
          <w:lang w:eastAsia="cs-CZ"/>
        </w:rPr>
        <w:t>ej</w:t>
      </w:r>
      <w:r w:rsidRPr="00E93892">
        <w:rPr>
          <w:sz w:val="24"/>
          <w:szCs w:val="24"/>
          <w:lang w:eastAsia="cs-CZ"/>
        </w:rPr>
        <w:t xml:space="preserve"> lig</w:t>
      </w:r>
      <w:r w:rsidR="00E13CDC" w:rsidRPr="00E93892">
        <w:rPr>
          <w:sz w:val="24"/>
          <w:szCs w:val="24"/>
          <w:lang w:eastAsia="cs-CZ"/>
        </w:rPr>
        <w:t>y</w:t>
      </w:r>
      <w:r w:rsidR="001B2F7E" w:rsidRPr="00E93892">
        <w:rPr>
          <w:sz w:val="24"/>
          <w:szCs w:val="24"/>
          <w:lang w:eastAsia="cs-CZ"/>
        </w:rPr>
        <w:t xml:space="preserve"> mužov</w:t>
      </w:r>
      <w:r w:rsidRPr="00E93892">
        <w:rPr>
          <w:sz w:val="24"/>
          <w:szCs w:val="24"/>
          <w:lang w:eastAsia="cs-CZ"/>
        </w:rPr>
        <w:t>.</w:t>
      </w:r>
    </w:p>
    <w:p w14:paraId="7D6E8DE7" w14:textId="1EFFAB18" w:rsidR="00173619" w:rsidRPr="00E93892" w:rsidRDefault="00173619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rFonts w:ascii="Abadi" w:hAnsi="Abadi" w:cstheme="minorHAnsi"/>
          <w:b/>
          <w:sz w:val="24"/>
          <w:szCs w:val="24"/>
        </w:rPr>
        <w:t xml:space="preserve">3.2.4 </w:t>
      </w:r>
      <w:r w:rsidR="00F9701A" w:rsidRPr="00E93892">
        <w:rPr>
          <w:rFonts w:ascii="Abadi" w:hAnsi="Abadi" w:cstheme="minorHAnsi"/>
          <w:b/>
          <w:sz w:val="24"/>
          <w:szCs w:val="24"/>
        </w:rPr>
        <w:t>DEMIŠPORT</w:t>
      </w:r>
      <w:r w:rsidRPr="00E93892">
        <w:rPr>
          <w:rFonts w:ascii="Abadi" w:hAnsi="Abadi" w:cstheme="minorHAnsi"/>
          <w:b/>
          <w:sz w:val="24"/>
          <w:szCs w:val="24"/>
        </w:rPr>
        <w:t xml:space="preserve"> liga a Slovenský pohár žie</w:t>
      </w:r>
      <w:r w:rsidR="007C7518" w:rsidRPr="00E93892">
        <w:rPr>
          <w:rFonts w:ascii="Abadi" w:hAnsi="Abadi" w:cstheme="minorHAnsi"/>
          <w:b/>
          <w:sz w:val="24"/>
          <w:szCs w:val="24"/>
        </w:rPr>
        <w:t>n</w:t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E93892">
        <w:rPr>
          <w:sz w:val="24"/>
          <w:szCs w:val="24"/>
          <w:lang w:eastAsia="cs-CZ"/>
        </w:rPr>
        <w:t xml:space="preserve">Víťazom </w:t>
      </w:r>
      <w:r w:rsidR="00701CC7" w:rsidRPr="00E93892">
        <w:rPr>
          <w:sz w:val="24"/>
          <w:szCs w:val="24"/>
          <w:lang w:eastAsia="cs-CZ"/>
        </w:rPr>
        <w:t xml:space="preserve">I. ligy žien, ktorá už druhú sezónu nesie názov </w:t>
      </w:r>
      <w:r w:rsidR="00F9701A" w:rsidRPr="00E93892">
        <w:rPr>
          <w:sz w:val="24"/>
          <w:szCs w:val="24"/>
          <w:lang w:eastAsia="cs-CZ"/>
        </w:rPr>
        <w:t>DEMIŠPORT</w:t>
      </w:r>
      <w:r w:rsidRPr="00E93892">
        <w:rPr>
          <w:sz w:val="24"/>
          <w:szCs w:val="24"/>
          <w:lang w:eastAsia="cs-CZ"/>
        </w:rPr>
        <w:t xml:space="preserve"> lig</w:t>
      </w:r>
      <w:r w:rsidR="00701CC7" w:rsidRPr="00E93892">
        <w:rPr>
          <w:sz w:val="24"/>
          <w:szCs w:val="24"/>
          <w:lang w:eastAsia="cs-CZ"/>
        </w:rPr>
        <w:t>a,</w:t>
      </w:r>
      <w:r w:rsidR="00F9701A" w:rsidRPr="00E93892">
        <w:rPr>
          <w:sz w:val="24"/>
          <w:szCs w:val="24"/>
          <w:lang w:eastAsia="cs-CZ"/>
        </w:rPr>
        <w:t xml:space="preserve"> </w:t>
      </w:r>
      <w:r w:rsidR="00701CC7" w:rsidRPr="00E93892">
        <w:rPr>
          <w:sz w:val="24"/>
          <w:szCs w:val="24"/>
          <w:lang w:eastAsia="cs-CZ"/>
        </w:rPr>
        <w:t>sa v sezóne</w:t>
      </w:r>
      <w:r w:rsidRPr="00E93892">
        <w:rPr>
          <w:sz w:val="24"/>
          <w:szCs w:val="24"/>
          <w:lang w:eastAsia="cs-CZ"/>
        </w:rPr>
        <w:t xml:space="preserve"> 202</w:t>
      </w:r>
      <w:r w:rsidR="00F9701A" w:rsidRPr="00E93892">
        <w:rPr>
          <w:sz w:val="24"/>
          <w:szCs w:val="24"/>
          <w:lang w:eastAsia="cs-CZ"/>
        </w:rPr>
        <w:t>2</w:t>
      </w:r>
      <w:r w:rsidRPr="00E93892">
        <w:rPr>
          <w:sz w:val="24"/>
          <w:szCs w:val="24"/>
          <w:lang w:eastAsia="cs-CZ"/>
        </w:rPr>
        <w:t>/2</w:t>
      </w:r>
      <w:r w:rsidR="00F9701A" w:rsidRPr="00E93892">
        <w:rPr>
          <w:sz w:val="24"/>
          <w:szCs w:val="24"/>
          <w:lang w:eastAsia="cs-CZ"/>
        </w:rPr>
        <w:t>3</w:t>
      </w:r>
      <w:r w:rsidRPr="00E93892">
        <w:rPr>
          <w:sz w:val="24"/>
          <w:szCs w:val="24"/>
          <w:lang w:eastAsia="cs-CZ"/>
        </w:rPr>
        <w:t xml:space="preserve"> stal</w:t>
      </w:r>
      <w:r w:rsidR="00F9701A" w:rsidRPr="00E93892">
        <w:rPr>
          <w:sz w:val="24"/>
          <w:szCs w:val="24"/>
          <w:lang w:eastAsia="cs-CZ"/>
        </w:rPr>
        <w:t>i ženy</w:t>
      </w:r>
      <w:r w:rsidRPr="00E93892">
        <w:rPr>
          <w:sz w:val="24"/>
          <w:szCs w:val="24"/>
          <w:lang w:eastAsia="cs-CZ"/>
        </w:rPr>
        <w:t xml:space="preserve"> Spartak</w:t>
      </w:r>
      <w:r w:rsidR="00701CC7" w:rsidRPr="00E93892">
        <w:rPr>
          <w:sz w:val="24"/>
          <w:szCs w:val="24"/>
          <w:lang w:eastAsia="cs-CZ"/>
        </w:rPr>
        <w:t>a</w:t>
      </w:r>
      <w:r w:rsidRPr="00E93892">
        <w:rPr>
          <w:sz w:val="24"/>
          <w:szCs w:val="24"/>
          <w:lang w:eastAsia="cs-CZ"/>
        </w:rPr>
        <w:t xml:space="preserve"> Myjava</w:t>
      </w:r>
      <w:r w:rsidR="00271CF0" w:rsidRPr="00E93892">
        <w:rPr>
          <w:sz w:val="24"/>
          <w:szCs w:val="24"/>
          <w:lang w:eastAsia="cs-CZ"/>
        </w:rPr>
        <w:t>,</w:t>
      </w:r>
      <w:r w:rsidR="003001A2" w:rsidRPr="00E93892">
        <w:rPr>
          <w:sz w:val="24"/>
          <w:szCs w:val="24"/>
          <w:lang w:eastAsia="cs-CZ"/>
        </w:rPr>
        <w:t xml:space="preserve"> tentokrát</w:t>
      </w:r>
      <w:r w:rsidR="00271CF0" w:rsidRPr="00E93892">
        <w:rPr>
          <w:sz w:val="24"/>
          <w:szCs w:val="24"/>
          <w:lang w:eastAsia="cs-CZ"/>
        </w:rPr>
        <w:t xml:space="preserve"> </w:t>
      </w:r>
      <w:r w:rsidR="003001A2" w:rsidRPr="00E93892">
        <w:rPr>
          <w:sz w:val="24"/>
          <w:szCs w:val="24"/>
          <w:lang w:eastAsia="cs-CZ"/>
        </w:rPr>
        <w:t>až s</w:t>
      </w:r>
      <w:r w:rsidR="00F9701A" w:rsidRPr="00E93892">
        <w:rPr>
          <w:sz w:val="24"/>
          <w:szCs w:val="24"/>
          <w:lang w:eastAsia="cs-CZ"/>
        </w:rPr>
        <w:t xml:space="preserve"> 12-bodovým náskokom </w:t>
      </w:r>
      <w:r w:rsidRPr="00E93892">
        <w:rPr>
          <w:sz w:val="24"/>
          <w:szCs w:val="24"/>
          <w:lang w:eastAsia="cs-CZ"/>
        </w:rPr>
        <w:t>pred ŠK Slovan Bratislava.</w:t>
      </w:r>
      <w:r w:rsidR="00701CC7" w:rsidRPr="00E93892">
        <w:rPr>
          <w:sz w:val="24"/>
          <w:szCs w:val="24"/>
          <w:lang w:eastAsia="cs-CZ"/>
        </w:rPr>
        <w:tab/>
      </w:r>
      <w:r w:rsidRPr="00E93892">
        <w:rPr>
          <w:sz w:val="24"/>
          <w:szCs w:val="24"/>
          <w:lang w:eastAsia="cs-CZ"/>
        </w:rPr>
        <w:t xml:space="preserve"> V</w:t>
      </w:r>
      <w:r w:rsidR="00271CF0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súťaži</w:t>
      </w:r>
      <w:r w:rsidR="00271CF0" w:rsidRPr="00E93892">
        <w:rPr>
          <w:sz w:val="24"/>
          <w:szCs w:val="24"/>
          <w:lang w:eastAsia="cs-CZ"/>
        </w:rPr>
        <w:t xml:space="preserve">, v ktorej sa najskôr </w:t>
      </w:r>
      <w:r w:rsidR="00D713B1" w:rsidRPr="00E93892">
        <w:rPr>
          <w:sz w:val="24"/>
          <w:szCs w:val="24"/>
          <w:lang w:eastAsia="cs-CZ"/>
        </w:rPr>
        <w:t>dvojkolovo</w:t>
      </w:r>
      <w:r w:rsidR="00701CC7" w:rsidRPr="00E93892">
        <w:rPr>
          <w:sz w:val="24"/>
          <w:szCs w:val="24"/>
          <w:lang w:eastAsia="cs-CZ"/>
        </w:rPr>
        <w:t xml:space="preserve"> odohrala</w:t>
      </w:r>
      <w:r w:rsidR="00D713B1" w:rsidRPr="00E93892">
        <w:rPr>
          <w:sz w:val="24"/>
          <w:szCs w:val="24"/>
          <w:lang w:eastAsia="cs-CZ"/>
        </w:rPr>
        <w:t xml:space="preserve"> </w:t>
      </w:r>
      <w:r w:rsidR="00271CF0" w:rsidRPr="00E93892">
        <w:rPr>
          <w:sz w:val="24"/>
          <w:szCs w:val="24"/>
          <w:lang w:eastAsia="cs-CZ"/>
        </w:rPr>
        <w:t>základná časť</w:t>
      </w:r>
      <w:r w:rsidR="005F5ADA" w:rsidRPr="00E93892">
        <w:rPr>
          <w:sz w:val="24"/>
          <w:szCs w:val="24"/>
          <w:lang w:eastAsia="cs-CZ"/>
        </w:rPr>
        <w:t xml:space="preserve"> </w:t>
      </w:r>
      <w:r w:rsidR="00271CF0" w:rsidRPr="00E93892">
        <w:rPr>
          <w:sz w:val="24"/>
          <w:szCs w:val="24"/>
          <w:lang w:eastAsia="cs-CZ"/>
        </w:rPr>
        <w:t xml:space="preserve">a potom nadstavba </w:t>
      </w:r>
      <w:r w:rsidR="00030BF2" w:rsidRPr="00E93892">
        <w:rPr>
          <w:sz w:val="24"/>
          <w:szCs w:val="24"/>
          <w:lang w:eastAsia="cs-CZ"/>
        </w:rPr>
        <w:t>dvoch</w:t>
      </w:r>
      <w:r w:rsidR="00271CF0" w:rsidRPr="00E93892">
        <w:rPr>
          <w:sz w:val="24"/>
          <w:szCs w:val="24"/>
          <w:lang w:eastAsia="cs-CZ"/>
        </w:rPr>
        <w:t xml:space="preserve"> skup</w:t>
      </w:r>
      <w:r w:rsidR="00030BF2" w:rsidRPr="00E93892">
        <w:rPr>
          <w:sz w:val="24"/>
          <w:szCs w:val="24"/>
          <w:lang w:eastAsia="cs-CZ"/>
        </w:rPr>
        <w:t>ín</w:t>
      </w:r>
      <w:r w:rsidR="00D713B1" w:rsidRPr="00E93892">
        <w:rPr>
          <w:sz w:val="24"/>
          <w:szCs w:val="24"/>
          <w:lang w:eastAsia="cs-CZ"/>
        </w:rPr>
        <w:t xml:space="preserve"> po</w:t>
      </w:r>
      <w:r w:rsidR="00271CF0" w:rsidRPr="00E93892">
        <w:rPr>
          <w:sz w:val="24"/>
          <w:szCs w:val="24"/>
          <w:lang w:eastAsia="cs-CZ"/>
        </w:rPr>
        <w:t xml:space="preserve"> 5 družstiev</w:t>
      </w:r>
      <w:r w:rsidR="003001A2" w:rsidRPr="00E93892">
        <w:rPr>
          <w:sz w:val="24"/>
          <w:szCs w:val="24"/>
          <w:lang w:eastAsia="cs-CZ"/>
        </w:rPr>
        <w:t xml:space="preserve"> (taktiež dvojkolovo)</w:t>
      </w:r>
      <w:r w:rsidR="00D713B1" w:rsidRPr="00E93892">
        <w:rPr>
          <w:sz w:val="24"/>
          <w:szCs w:val="24"/>
          <w:lang w:eastAsia="cs-CZ"/>
        </w:rPr>
        <w:t>,</w:t>
      </w:r>
      <w:r w:rsidRPr="00E93892">
        <w:rPr>
          <w:sz w:val="24"/>
          <w:szCs w:val="24"/>
          <w:lang w:eastAsia="cs-CZ"/>
        </w:rPr>
        <w:t xml:space="preserve"> štart</w:t>
      </w:r>
      <w:r w:rsidR="00271CF0" w:rsidRPr="00E93892">
        <w:rPr>
          <w:sz w:val="24"/>
          <w:szCs w:val="24"/>
          <w:lang w:eastAsia="cs-CZ"/>
        </w:rPr>
        <w:t>ovalo</w:t>
      </w:r>
      <w:r w:rsidRPr="00E93892">
        <w:rPr>
          <w:sz w:val="24"/>
          <w:szCs w:val="24"/>
          <w:lang w:eastAsia="cs-CZ"/>
        </w:rPr>
        <w:t xml:space="preserve"> 10 </w:t>
      </w:r>
      <w:r w:rsidR="003001A2" w:rsidRPr="00E93892">
        <w:rPr>
          <w:sz w:val="24"/>
          <w:szCs w:val="24"/>
          <w:lang w:eastAsia="cs-CZ"/>
        </w:rPr>
        <w:t>účastníkov</w:t>
      </w:r>
      <w:r w:rsidR="00F9701A" w:rsidRPr="00E93892">
        <w:rPr>
          <w:sz w:val="24"/>
          <w:szCs w:val="24"/>
          <w:lang w:eastAsia="cs-CZ"/>
        </w:rPr>
        <w:t>. Z najvyššej súťaže žien zostúpil FC Union Nové Zámky</w:t>
      </w:r>
      <w:r w:rsidR="00504F7D" w:rsidRPr="00E93892">
        <w:rPr>
          <w:sz w:val="24"/>
          <w:szCs w:val="24"/>
          <w:lang w:eastAsia="cs-CZ"/>
        </w:rPr>
        <w:t>, víťazom kvalifikácie o postup do DEMIŠPORT ligy sa stali ženy 1. FC Tatran Prešov.</w:t>
      </w:r>
      <w:r w:rsidR="00F9701A" w:rsidRPr="00E93892">
        <w:rPr>
          <w:sz w:val="24"/>
          <w:szCs w:val="24"/>
          <w:lang w:eastAsia="cs-CZ"/>
        </w:rPr>
        <w:t xml:space="preserve">   </w:t>
      </w:r>
      <w:r w:rsidRPr="00E93892">
        <w:rPr>
          <w:sz w:val="24"/>
          <w:szCs w:val="24"/>
          <w:lang w:eastAsia="cs-CZ"/>
        </w:rPr>
        <w:t xml:space="preserve"> </w:t>
      </w:r>
    </w:p>
    <w:p w14:paraId="1546CF7B" w14:textId="5A42795E" w:rsidR="00173619" w:rsidRPr="00E93892" w:rsidRDefault="00173619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 xml:space="preserve">Vo finále Slovenského pohára žien, hranom </w:t>
      </w:r>
      <w:r w:rsidR="00776DF2" w:rsidRPr="00E93892">
        <w:rPr>
          <w:sz w:val="24"/>
          <w:szCs w:val="24"/>
          <w:lang w:eastAsia="cs-CZ"/>
        </w:rPr>
        <w:t>30</w:t>
      </w:r>
      <w:r w:rsidRPr="00E93892">
        <w:rPr>
          <w:sz w:val="24"/>
          <w:szCs w:val="24"/>
          <w:lang w:eastAsia="cs-CZ"/>
        </w:rPr>
        <w:t>.</w:t>
      </w:r>
      <w:r w:rsidR="00776DF2" w:rsidRPr="00E93892">
        <w:rPr>
          <w:sz w:val="24"/>
          <w:szCs w:val="24"/>
          <w:lang w:eastAsia="cs-CZ"/>
        </w:rPr>
        <w:t>4</w:t>
      </w:r>
      <w:r w:rsidRPr="00E93892">
        <w:rPr>
          <w:sz w:val="24"/>
          <w:szCs w:val="24"/>
          <w:lang w:eastAsia="cs-CZ"/>
        </w:rPr>
        <w:t>.202</w:t>
      </w:r>
      <w:r w:rsidR="00776DF2" w:rsidRPr="00E93892">
        <w:rPr>
          <w:sz w:val="24"/>
          <w:szCs w:val="24"/>
          <w:lang w:eastAsia="cs-CZ"/>
        </w:rPr>
        <w:t>3</w:t>
      </w:r>
      <w:r w:rsidRPr="00E93892">
        <w:rPr>
          <w:sz w:val="24"/>
          <w:szCs w:val="24"/>
          <w:lang w:eastAsia="cs-CZ"/>
        </w:rPr>
        <w:t xml:space="preserve"> v</w:t>
      </w:r>
      <w:r w:rsidR="00776DF2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Du</w:t>
      </w:r>
      <w:r w:rsidR="00776DF2" w:rsidRPr="00E93892">
        <w:rPr>
          <w:sz w:val="24"/>
          <w:szCs w:val="24"/>
          <w:lang w:eastAsia="cs-CZ"/>
        </w:rPr>
        <w:t>najskej Lužnej</w:t>
      </w:r>
      <w:r w:rsidR="003001A2" w:rsidRPr="00E93892">
        <w:rPr>
          <w:sz w:val="24"/>
          <w:szCs w:val="24"/>
          <w:lang w:eastAsia="cs-CZ"/>
        </w:rPr>
        <w:t>,</w:t>
      </w:r>
      <w:r w:rsidR="00776DF2" w:rsidRPr="00E93892">
        <w:rPr>
          <w:sz w:val="24"/>
          <w:szCs w:val="24"/>
          <w:lang w:eastAsia="cs-CZ"/>
        </w:rPr>
        <w:t xml:space="preserve"> ženy Spartaka Myjava jednoznačne prevýšili </w:t>
      </w:r>
      <w:r w:rsidR="00385F77" w:rsidRPr="00E93892">
        <w:rPr>
          <w:sz w:val="24"/>
          <w:szCs w:val="24"/>
          <w:lang w:eastAsia="cs-CZ"/>
        </w:rPr>
        <w:t xml:space="preserve">svoje </w:t>
      </w:r>
      <w:r w:rsidR="00776DF2" w:rsidRPr="00E93892">
        <w:rPr>
          <w:sz w:val="24"/>
          <w:szCs w:val="24"/>
          <w:lang w:eastAsia="cs-CZ"/>
        </w:rPr>
        <w:t xml:space="preserve">súperky zo Spartaka Trnava (3:0) a po </w:t>
      </w:r>
      <w:r w:rsidR="00385F77" w:rsidRPr="00E93892">
        <w:rPr>
          <w:sz w:val="24"/>
          <w:szCs w:val="24"/>
          <w:lang w:eastAsia="cs-CZ"/>
        </w:rPr>
        <w:t xml:space="preserve">majstrovskom </w:t>
      </w:r>
      <w:r w:rsidR="00776DF2" w:rsidRPr="00E93892">
        <w:rPr>
          <w:sz w:val="24"/>
          <w:szCs w:val="24"/>
          <w:lang w:eastAsia="cs-CZ"/>
        </w:rPr>
        <w:t>titule tak získali aj Slovenský pohár</w:t>
      </w:r>
      <w:r w:rsidR="00385F77" w:rsidRPr="00E93892">
        <w:rPr>
          <w:sz w:val="24"/>
          <w:szCs w:val="24"/>
          <w:lang w:eastAsia="cs-CZ"/>
        </w:rPr>
        <w:t xml:space="preserve"> žien</w:t>
      </w:r>
      <w:r w:rsidR="00776DF2" w:rsidRPr="00E93892">
        <w:rPr>
          <w:sz w:val="24"/>
          <w:szCs w:val="24"/>
          <w:lang w:eastAsia="cs-CZ"/>
        </w:rPr>
        <w:t>.</w:t>
      </w:r>
      <w:r w:rsidR="00385F77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V súťaži sa</w:t>
      </w:r>
      <w:r w:rsidR="00701CC7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predstavilo</w:t>
      </w:r>
      <w:r w:rsidR="003001A2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 xml:space="preserve">16 </w:t>
      </w:r>
      <w:r w:rsidR="00D713B1" w:rsidRPr="00E93892">
        <w:rPr>
          <w:sz w:val="24"/>
          <w:szCs w:val="24"/>
          <w:lang w:eastAsia="cs-CZ"/>
        </w:rPr>
        <w:t>klubov</w:t>
      </w:r>
      <w:r w:rsidRPr="00E93892">
        <w:rPr>
          <w:sz w:val="24"/>
          <w:szCs w:val="24"/>
          <w:lang w:eastAsia="cs-CZ"/>
        </w:rPr>
        <w:t xml:space="preserve"> </w:t>
      </w:r>
      <w:r w:rsidR="00030BF2" w:rsidRPr="00E93892">
        <w:rPr>
          <w:sz w:val="24"/>
          <w:szCs w:val="24"/>
          <w:lang w:eastAsia="cs-CZ"/>
        </w:rPr>
        <w:t>I.</w:t>
      </w:r>
      <w:r w:rsidRPr="00E93892">
        <w:rPr>
          <w:sz w:val="24"/>
          <w:szCs w:val="24"/>
          <w:lang w:eastAsia="cs-CZ"/>
        </w:rPr>
        <w:t xml:space="preserve"> a</w:t>
      </w:r>
      <w:r w:rsidR="00030BF2" w:rsidRPr="00E93892">
        <w:rPr>
          <w:sz w:val="24"/>
          <w:szCs w:val="24"/>
          <w:lang w:eastAsia="cs-CZ"/>
        </w:rPr>
        <w:t> II.</w:t>
      </w:r>
      <w:r w:rsidRPr="00E93892">
        <w:rPr>
          <w:sz w:val="24"/>
          <w:szCs w:val="24"/>
          <w:lang w:eastAsia="cs-CZ"/>
        </w:rPr>
        <w:t xml:space="preserve"> ligy</w:t>
      </w:r>
      <w:r w:rsidR="00D713B1" w:rsidRPr="00E93892">
        <w:rPr>
          <w:sz w:val="24"/>
          <w:szCs w:val="24"/>
          <w:lang w:eastAsia="cs-CZ"/>
        </w:rPr>
        <w:t xml:space="preserve"> žien.</w:t>
      </w:r>
    </w:p>
    <w:p w14:paraId="4C285290" w14:textId="55641530" w:rsidR="00E763FB" w:rsidRPr="00E93892" w:rsidRDefault="00E763FB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>V </w:t>
      </w:r>
      <w:r w:rsidR="00385F77" w:rsidRPr="00E93892">
        <w:rPr>
          <w:sz w:val="24"/>
          <w:szCs w:val="24"/>
          <w:lang w:eastAsia="cs-CZ"/>
        </w:rPr>
        <w:t>septembri</w:t>
      </w:r>
      <w:r w:rsidRPr="00E93892">
        <w:rPr>
          <w:sz w:val="24"/>
          <w:szCs w:val="24"/>
          <w:lang w:eastAsia="cs-CZ"/>
        </w:rPr>
        <w:t xml:space="preserve"> 202</w:t>
      </w:r>
      <w:r w:rsidR="00385F77" w:rsidRPr="00E93892">
        <w:rPr>
          <w:sz w:val="24"/>
          <w:szCs w:val="24"/>
          <w:lang w:eastAsia="cs-CZ"/>
        </w:rPr>
        <w:t>3</w:t>
      </w:r>
      <w:r w:rsidRPr="00E93892">
        <w:rPr>
          <w:sz w:val="24"/>
          <w:szCs w:val="24"/>
          <w:lang w:eastAsia="cs-CZ"/>
        </w:rPr>
        <w:t xml:space="preserve"> odohrali ženy Spartaka Myjava v</w:t>
      </w:r>
      <w:r w:rsidR="00D13409" w:rsidRPr="00E93892">
        <w:rPr>
          <w:sz w:val="24"/>
          <w:szCs w:val="24"/>
          <w:lang w:eastAsia="cs-CZ"/>
        </w:rPr>
        <w:t> R</w:t>
      </w:r>
      <w:r w:rsidR="00385F77" w:rsidRPr="00E93892">
        <w:rPr>
          <w:sz w:val="24"/>
          <w:szCs w:val="24"/>
          <w:lang w:eastAsia="cs-CZ"/>
        </w:rPr>
        <w:t>umunsk</w:t>
      </w:r>
      <w:r w:rsidR="00D13409" w:rsidRPr="00E93892">
        <w:rPr>
          <w:sz w:val="24"/>
          <w:szCs w:val="24"/>
          <w:lang w:eastAsia="cs-CZ"/>
        </w:rPr>
        <w:t xml:space="preserve">u </w:t>
      </w:r>
      <w:r w:rsidRPr="00E93892">
        <w:rPr>
          <w:sz w:val="24"/>
          <w:szCs w:val="24"/>
          <w:lang w:eastAsia="cs-CZ"/>
        </w:rPr>
        <w:t>turnaj</w:t>
      </w:r>
      <w:r w:rsidR="00385F77" w:rsidRPr="00E93892">
        <w:rPr>
          <w:sz w:val="24"/>
          <w:szCs w:val="24"/>
          <w:lang w:eastAsia="cs-CZ"/>
        </w:rPr>
        <w:t xml:space="preserve"> 1. predkola</w:t>
      </w:r>
      <w:r w:rsidRPr="00E93892">
        <w:rPr>
          <w:sz w:val="24"/>
          <w:szCs w:val="24"/>
          <w:lang w:eastAsia="cs-CZ"/>
        </w:rPr>
        <w:t xml:space="preserve"> UEFA Ligy majstrov žien</w:t>
      </w:r>
      <w:r w:rsidR="006950F3" w:rsidRPr="00E93892">
        <w:rPr>
          <w:sz w:val="24"/>
          <w:szCs w:val="24"/>
          <w:lang w:eastAsia="cs-CZ"/>
        </w:rPr>
        <w:t>.</w:t>
      </w:r>
      <w:r w:rsidRPr="00E93892">
        <w:rPr>
          <w:sz w:val="24"/>
          <w:szCs w:val="24"/>
          <w:lang w:eastAsia="cs-CZ"/>
        </w:rPr>
        <w:t xml:space="preserve"> </w:t>
      </w:r>
      <w:r w:rsidR="006950F3" w:rsidRPr="00E93892">
        <w:rPr>
          <w:sz w:val="24"/>
          <w:szCs w:val="24"/>
          <w:lang w:eastAsia="cs-CZ"/>
        </w:rPr>
        <w:t>P</w:t>
      </w:r>
      <w:r w:rsidRPr="00E93892">
        <w:rPr>
          <w:sz w:val="24"/>
          <w:szCs w:val="24"/>
          <w:lang w:eastAsia="cs-CZ"/>
        </w:rPr>
        <w:t xml:space="preserve">o </w:t>
      </w:r>
      <w:r w:rsidR="00385F77" w:rsidRPr="00E93892">
        <w:rPr>
          <w:sz w:val="24"/>
          <w:szCs w:val="24"/>
          <w:lang w:eastAsia="cs-CZ"/>
        </w:rPr>
        <w:t>prehre</w:t>
      </w:r>
      <w:r w:rsidRPr="00E93892">
        <w:rPr>
          <w:sz w:val="24"/>
          <w:szCs w:val="24"/>
          <w:lang w:eastAsia="cs-CZ"/>
        </w:rPr>
        <w:t xml:space="preserve"> </w:t>
      </w:r>
      <w:r w:rsidR="00385F77" w:rsidRPr="00E93892">
        <w:rPr>
          <w:sz w:val="24"/>
          <w:szCs w:val="24"/>
          <w:lang w:eastAsia="cs-CZ"/>
        </w:rPr>
        <w:t>s </w:t>
      </w:r>
      <w:r w:rsidRPr="00E93892">
        <w:rPr>
          <w:sz w:val="24"/>
          <w:szCs w:val="24"/>
          <w:lang w:eastAsia="cs-CZ"/>
        </w:rPr>
        <w:t>domác</w:t>
      </w:r>
      <w:r w:rsidR="00385F77" w:rsidRPr="00E93892">
        <w:rPr>
          <w:sz w:val="24"/>
          <w:szCs w:val="24"/>
          <w:lang w:eastAsia="cs-CZ"/>
        </w:rPr>
        <w:t>ou Olimpiou</w:t>
      </w:r>
      <w:r w:rsidR="00D13409" w:rsidRPr="00E93892">
        <w:rPr>
          <w:sz w:val="24"/>
          <w:szCs w:val="24"/>
          <w:lang w:eastAsia="cs-CZ"/>
        </w:rPr>
        <w:t xml:space="preserve"> Kluž</w:t>
      </w:r>
      <w:r w:rsidR="006950F3" w:rsidRPr="00E93892">
        <w:rPr>
          <w:sz w:val="24"/>
          <w:szCs w:val="24"/>
          <w:lang w:eastAsia="cs-CZ"/>
        </w:rPr>
        <w:t xml:space="preserve"> 2</w:t>
      </w:r>
      <w:r w:rsidR="00385F77" w:rsidRPr="00E93892">
        <w:rPr>
          <w:sz w:val="24"/>
          <w:szCs w:val="24"/>
          <w:lang w:eastAsia="cs-CZ"/>
        </w:rPr>
        <w:t>:6</w:t>
      </w:r>
      <w:r w:rsidR="00044AC2" w:rsidRPr="00E93892">
        <w:rPr>
          <w:sz w:val="24"/>
          <w:szCs w:val="24"/>
          <w:lang w:eastAsia="cs-CZ"/>
        </w:rPr>
        <w:t>,</w:t>
      </w:r>
      <w:r w:rsidR="00385F77" w:rsidRPr="00E93892">
        <w:rPr>
          <w:sz w:val="24"/>
          <w:szCs w:val="24"/>
          <w:lang w:eastAsia="cs-CZ"/>
        </w:rPr>
        <w:t xml:space="preserve"> podľahli vysoko 0:7 aj Ferencvárosu Budapešť</w:t>
      </w:r>
      <w:r w:rsidR="00D13409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a</w:t>
      </w:r>
      <w:r w:rsidR="00D13409" w:rsidRPr="00E93892">
        <w:rPr>
          <w:sz w:val="24"/>
          <w:szCs w:val="24"/>
          <w:lang w:eastAsia="cs-CZ"/>
        </w:rPr>
        <w:t> do 2</w:t>
      </w:r>
      <w:r w:rsidRPr="00E93892">
        <w:rPr>
          <w:sz w:val="24"/>
          <w:szCs w:val="24"/>
          <w:lang w:eastAsia="cs-CZ"/>
        </w:rPr>
        <w:t>.</w:t>
      </w:r>
      <w:r w:rsidR="00D13409" w:rsidRPr="00E93892">
        <w:rPr>
          <w:sz w:val="24"/>
          <w:szCs w:val="24"/>
          <w:lang w:eastAsia="cs-CZ"/>
        </w:rPr>
        <w:t xml:space="preserve"> kola</w:t>
      </w:r>
      <w:r w:rsidR="00701CC7" w:rsidRPr="00E93892">
        <w:rPr>
          <w:sz w:val="24"/>
          <w:szCs w:val="24"/>
          <w:lang w:eastAsia="cs-CZ"/>
        </w:rPr>
        <w:t xml:space="preserve"> tejto súťaže</w:t>
      </w:r>
      <w:r w:rsidR="00D13409" w:rsidRPr="00E93892">
        <w:rPr>
          <w:sz w:val="24"/>
          <w:szCs w:val="24"/>
          <w:lang w:eastAsia="cs-CZ"/>
        </w:rPr>
        <w:t xml:space="preserve"> nepostúpili.</w:t>
      </w:r>
      <w:r w:rsidRPr="00E93892">
        <w:rPr>
          <w:sz w:val="24"/>
          <w:szCs w:val="24"/>
          <w:lang w:eastAsia="cs-CZ"/>
        </w:rPr>
        <w:t xml:space="preserve">   </w:t>
      </w:r>
    </w:p>
    <w:p w14:paraId="21652327" w14:textId="524FA5EF" w:rsidR="00A7603F" w:rsidRPr="00E93892" w:rsidRDefault="00E763FB" w:rsidP="00173619">
      <w:pPr>
        <w:pStyle w:val="Zkladntext"/>
        <w:spacing w:after="113"/>
        <w:ind w:left="0"/>
        <w:rPr>
          <w:sz w:val="24"/>
          <w:szCs w:val="24"/>
          <w:shd w:val="clear" w:color="auto" w:fill="FFFFFF"/>
        </w:rPr>
      </w:pPr>
      <w:r w:rsidRPr="00E93892">
        <w:rPr>
          <w:sz w:val="24"/>
          <w:szCs w:val="24"/>
          <w:shd w:val="clear" w:color="auto" w:fill="FFFFFF"/>
        </w:rPr>
        <w:t xml:space="preserve">V </w:t>
      </w:r>
      <w:r w:rsidR="0003604B" w:rsidRPr="00E93892">
        <w:rPr>
          <w:sz w:val="24"/>
          <w:szCs w:val="24"/>
          <w:shd w:val="clear" w:color="auto" w:fill="FFFFFF"/>
        </w:rPr>
        <w:t xml:space="preserve"> </w:t>
      </w:r>
      <w:r w:rsidRPr="00E93892">
        <w:rPr>
          <w:sz w:val="24"/>
          <w:szCs w:val="24"/>
          <w:shd w:val="clear" w:color="auto" w:fill="FFFFFF"/>
        </w:rPr>
        <w:t>súťažnom ročníku 202</w:t>
      </w:r>
      <w:r w:rsidR="00044AC2" w:rsidRPr="00E93892">
        <w:rPr>
          <w:sz w:val="24"/>
          <w:szCs w:val="24"/>
          <w:shd w:val="clear" w:color="auto" w:fill="FFFFFF"/>
        </w:rPr>
        <w:t>3</w:t>
      </w:r>
      <w:r w:rsidRPr="00E93892">
        <w:rPr>
          <w:sz w:val="24"/>
          <w:szCs w:val="24"/>
          <w:shd w:val="clear" w:color="auto" w:fill="FFFFFF"/>
        </w:rPr>
        <w:t>/2</w:t>
      </w:r>
      <w:r w:rsidR="00044AC2" w:rsidRPr="00E93892">
        <w:rPr>
          <w:sz w:val="24"/>
          <w:szCs w:val="24"/>
          <w:shd w:val="clear" w:color="auto" w:fill="FFFFFF"/>
        </w:rPr>
        <w:t>4</w:t>
      </w:r>
      <w:r w:rsidRPr="00E93892">
        <w:rPr>
          <w:sz w:val="24"/>
          <w:szCs w:val="24"/>
          <w:shd w:val="clear" w:color="auto" w:fill="FFFFFF"/>
        </w:rPr>
        <w:t xml:space="preserve"> </w:t>
      </w:r>
      <w:r w:rsidR="0003604B" w:rsidRPr="00E93892">
        <w:rPr>
          <w:sz w:val="24"/>
          <w:szCs w:val="24"/>
          <w:shd w:val="clear" w:color="auto" w:fill="FFFFFF"/>
        </w:rPr>
        <w:t xml:space="preserve"> </w:t>
      </w:r>
      <w:r w:rsidRPr="00E93892">
        <w:rPr>
          <w:sz w:val="24"/>
          <w:szCs w:val="24"/>
          <w:shd w:val="clear" w:color="auto" w:fill="FFFFFF"/>
        </w:rPr>
        <w:t xml:space="preserve">hrá </w:t>
      </w:r>
      <w:r w:rsidR="0003604B" w:rsidRPr="00E93892">
        <w:rPr>
          <w:sz w:val="24"/>
          <w:szCs w:val="24"/>
          <w:shd w:val="clear" w:color="auto" w:fill="FFFFFF"/>
        </w:rPr>
        <w:t xml:space="preserve"> </w:t>
      </w:r>
      <w:r w:rsidR="00030BF2" w:rsidRPr="00E93892">
        <w:rPr>
          <w:sz w:val="24"/>
          <w:szCs w:val="24"/>
          <w:shd w:val="clear" w:color="auto" w:fill="FFFFFF"/>
        </w:rPr>
        <w:t>DEMIŠPORT ligu</w:t>
      </w:r>
      <w:r w:rsidRPr="00E93892">
        <w:rPr>
          <w:sz w:val="24"/>
          <w:szCs w:val="24"/>
          <w:shd w:val="clear" w:color="auto" w:fill="FFFFFF"/>
        </w:rPr>
        <w:t xml:space="preserve"> </w:t>
      </w:r>
      <w:r w:rsidR="00030BF2" w:rsidRPr="00E93892">
        <w:rPr>
          <w:sz w:val="24"/>
          <w:szCs w:val="24"/>
          <w:shd w:val="clear" w:color="auto" w:fill="FFFFFF"/>
        </w:rPr>
        <w:t xml:space="preserve">rovnakým hracím formátom </w:t>
      </w:r>
      <w:r w:rsidRPr="00E93892">
        <w:rPr>
          <w:sz w:val="24"/>
          <w:szCs w:val="24"/>
          <w:shd w:val="clear" w:color="auto" w:fill="FFFFFF"/>
        </w:rPr>
        <w:t>opäť 10 klubov</w:t>
      </w:r>
      <w:r w:rsidR="00044AC2" w:rsidRPr="00E93892">
        <w:rPr>
          <w:sz w:val="24"/>
          <w:szCs w:val="24"/>
          <w:shd w:val="clear" w:color="auto" w:fill="FFFFFF"/>
        </w:rPr>
        <w:t>.</w:t>
      </w:r>
      <w:r w:rsidR="00414C4C" w:rsidRPr="00E93892">
        <w:rPr>
          <w:sz w:val="24"/>
          <w:szCs w:val="24"/>
          <w:shd w:val="clear" w:color="auto" w:fill="FFFFFF"/>
        </w:rPr>
        <w:t xml:space="preserve"> </w:t>
      </w:r>
      <w:r w:rsidR="00044AC2" w:rsidRPr="00E93892">
        <w:rPr>
          <w:sz w:val="24"/>
          <w:szCs w:val="24"/>
          <w:shd w:val="clear" w:color="auto" w:fill="FFFFFF"/>
        </w:rPr>
        <w:t>P</w:t>
      </w:r>
      <w:r w:rsidRPr="00E93892">
        <w:rPr>
          <w:sz w:val="24"/>
          <w:szCs w:val="24"/>
          <w:shd w:val="clear" w:color="auto" w:fill="FFFFFF"/>
        </w:rPr>
        <w:t xml:space="preserve">re účasť </w:t>
      </w:r>
      <w:r w:rsidR="006950F3" w:rsidRPr="00E93892">
        <w:rPr>
          <w:sz w:val="24"/>
          <w:szCs w:val="24"/>
          <w:shd w:val="clear" w:color="auto" w:fill="FFFFFF"/>
        </w:rPr>
        <w:t>v nej</w:t>
      </w:r>
      <w:r w:rsidRPr="00E93892">
        <w:rPr>
          <w:sz w:val="24"/>
          <w:szCs w:val="24"/>
          <w:shd w:val="clear" w:color="auto" w:fill="FFFFFF"/>
        </w:rPr>
        <w:t xml:space="preserve"> museli</w:t>
      </w:r>
      <w:r w:rsidR="00701CC7" w:rsidRPr="00E93892">
        <w:rPr>
          <w:sz w:val="24"/>
          <w:szCs w:val="24"/>
          <w:shd w:val="clear" w:color="auto" w:fill="FFFFFF"/>
        </w:rPr>
        <w:t xml:space="preserve"> </w:t>
      </w:r>
      <w:r w:rsidR="00044AC2" w:rsidRPr="00E93892">
        <w:rPr>
          <w:sz w:val="24"/>
          <w:szCs w:val="24"/>
          <w:shd w:val="clear" w:color="auto" w:fill="FFFFFF"/>
        </w:rPr>
        <w:t>prejsť licenčným  konaním a o</w:t>
      </w:r>
      <w:r w:rsidR="006950F3" w:rsidRPr="00E93892">
        <w:rPr>
          <w:sz w:val="24"/>
          <w:szCs w:val="24"/>
          <w:shd w:val="clear" w:color="auto" w:fill="FFFFFF"/>
        </w:rPr>
        <w:t> licenciu museli žiadať aj kluby</w:t>
      </w:r>
      <w:r w:rsidR="00030BF2" w:rsidRPr="00E93892">
        <w:rPr>
          <w:sz w:val="24"/>
          <w:szCs w:val="24"/>
          <w:shd w:val="clear" w:color="auto" w:fill="FFFFFF"/>
        </w:rPr>
        <w:t xml:space="preserve"> s ambíciou </w:t>
      </w:r>
      <w:r w:rsidR="006950F3" w:rsidRPr="00E93892">
        <w:rPr>
          <w:sz w:val="24"/>
          <w:szCs w:val="24"/>
          <w:shd w:val="clear" w:color="auto" w:fill="FFFFFF"/>
        </w:rPr>
        <w:t xml:space="preserve">štartovať v </w:t>
      </w:r>
      <w:r w:rsidR="006950F3" w:rsidRPr="00E93892">
        <w:rPr>
          <w:sz w:val="24"/>
          <w:szCs w:val="24"/>
          <w:lang w:eastAsia="cs-CZ"/>
        </w:rPr>
        <w:t xml:space="preserve">UEFA Lige majstrov žien. Takéto licenčné konanie </w:t>
      </w:r>
      <w:r w:rsidR="00B00511" w:rsidRPr="00E93892">
        <w:rPr>
          <w:sz w:val="24"/>
          <w:szCs w:val="24"/>
          <w:lang w:eastAsia="cs-CZ"/>
        </w:rPr>
        <w:t>vykonali</w:t>
      </w:r>
      <w:r w:rsidR="006950F3" w:rsidRPr="00E93892">
        <w:rPr>
          <w:sz w:val="24"/>
          <w:szCs w:val="24"/>
          <w:lang w:eastAsia="cs-CZ"/>
        </w:rPr>
        <w:t xml:space="preserve"> </w:t>
      </w:r>
      <w:r w:rsidR="00044AC2" w:rsidRPr="00E93892">
        <w:rPr>
          <w:sz w:val="24"/>
          <w:szCs w:val="24"/>
          <w:lang w:eastAsia="cs-CZ"/>
        </w:rPr>
        <w:t>tri</w:t>
      </w:r>
      <w:r w:rsidR="006950F3" w:rsidRPr="00E93892">
        <w:rPr>
          <w:sz w:val="24"/>
          <w:szCs w:val="24"/>
          <w:lang w:eastAsia="cs-CZ"/>
        </w:rPr>
        <w:t xml:space="preserve"> kluby</w:t>
      </w:r>
      <w:r w:rsidR="00044AC2" w:rsidRPr="00E93892">
        <w:rPr>
          <w:sz w:val="24"/>
          <w:szCs w:val="24"/>
          <w:lang w:eastAsia="cs-CZ"/>
        </w:rPr>
        <w:t xml:space="preserve"> najvyššej</w:t>
      </w:r>
      <w:r w:rsidR="00B00511" w:rsidRPr="00E93892">
        <w:rPr>
          <w:sz w:val="24"/>
          <w:szCs w:val="24"/>
          <w:lang w:eastAsia="cs-CZ"/>
        </w:rPr>
        <w:t xml:space="preserve">  ženskej</w:t>
      </w:r>
      <w:r w:rsidR="00605578" w:rsidRPr="00E93892">
        <w:rPr>
          <w:sz w:val="24"/>
          <w:szCs w:val="24"/>
          <w:lang w:eastAsia="cs-CZ"/>
        </w:rPr>
        <w:t xml:space="preserve"> </w:t>
      </w:r>
      <w:r w:rsidR="00044AC2" w:rsidRPr="00E93892">
        <w:rPr>
          <w:sz w:val="24"/>
          <w:szCs w:val="24"/>
          <w:lang w:eastAsia="cs-CZ"/>
        </w:rPr>
        <w:t>súťaže –</w:t>
      </w:r>
      <w:r w:rsidR="00030BF2" w:rsidRPr="00E93892">
        <w:rPr>
          <w:sz w:val="24"/>
          <w:szCs w:val="24"/>
          <w:lang w:eastAsia="cs-CZ"/>
        </w:rPr>
        <w:t xml:space="preserve"> ŠK Slovan Bratislava</w:t>
      </w:r>
      <w:r w:rsidR="00044AC2" w:rsidRPr="00E93892">
        <w:rPr>
          <w:sz w:val="24"/>
          <w:szCs w:val="24"/>
          <w:lang w:eastAsia="cs-CZ"/>
        </w:rPr>
        <w:t xml:space="preserve">, </w:t>
      </w:r>
      <w:r w:rsidR="00030BF2" w:rsidRPr="00E93892">
        <w:rPr>
          <w:sz w:val="24"/>
          <w:szCs w:val="24"/>
          <w:lang w:eastAsia="cs-CZ"/>
        </w:rPr>
        <w:t>Spartak Myjava</w:t>
      </w:r>
      <w:r w:rsidR="00044AC2" w:rsidRPr="00E93892">
        <w:rPr>
          <w:sz w:val="24"/>
          <w:szCs w:val="24"/>
          <w:lang w:eastAsia="cs-CZ"/>
        </w:rPr>
        <w:t xml:space="preserve"> a FC Spartak Trnava</w:t>
      </w:r>
      <w:r w:rsidR="003641AF">
        <w:rPr>
          <w:sz w:val="24"/>
          <w:szCs w:val="24"/>
          <w:lang w:eastAsia="cs-CZ"/>
        </w:rPr>
        <w:t>.</w:t>
      </w:r>
      <w:r w:rsidR="006950F3" w:rsidRPr="00E93892">
        <w:rPr>
          <w:sz w:val="24"/>
          <w:szCs w:val="24"/>
          <w:shd w:val="clear" w:color="auto" w:fill="FFFFFF"/>
        </w:rPr>
        <w:t xml:space="preserve"> </w:t>
      </w:r>
    </w:p>
    <w:p w14:paraId="796DAD36" w14:textId="36395C8F" w:rsidR="001F36FD" w:rsidRPr="00E93892" w:rsidRDefault="00605578" w:rsidP="001F36FD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>D</w:t>
      </w:r>
      <w:r w:rsidR="00701CC7" w:rsidRPr="00E93892">
        <w:rPr>
          <w:sz w:val="24"/>
          <w:szCs w:val="24"/>
          <w:lang w:eastAsia="cs-CZ"/>
        </w:rPr>
        <w:t>o</w:t>
      </w:r>
      <w:r w:rsidR="00A7603F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 xml:space="preserve"> </w:t>
      </w:r>
      <w:r w:rsidR="00A7603F" w:rsidRPr="00E93892">
        <w:rPr>
          <w:sz w:val="24"/>
          <w:szCs w:val="24"/>
          <w:lang w:eastAsia="cs-CZ"/>
        </w:rPr>
        <w:t>Slovensk</w:t>
      </w:r>
      <w:r w:rsidR="00701CC7" w:rsidRPr="00E93892">
        <w:rPr>
          <w:sz w:val="24"/>
          <w:szCs w:val="24"/>
          <w:lang w:eastAsia="cs-CZ"/>
        </w:rPr>
        <w:t>ého</w:t>
      </w:r>
      <w:r w:rsidR="00A7603F" w:rsidRPr="00E93892">
        <w:rPr>
          <w:sz w:val="24"/>
          <w:szCs w:val="24"/>
          <w:lang w:eastAsia="cs-CZ"/>
        </w:rPr>
        <w:t xml:space="preserve"> pohár</w:t>
      </w:r>
      <w:r w:rsidR="00701CC7" w:rsidRPr="00E93892">
        <w:rPr>
          <w:sz w:val="24"/>
          <w:szCs w:val="24"/>
          <w:lang w:eastAsia="cs-CZ"/>
        </w:rPr>
        <w:t>a</w:t>
      </w:r>
      <w:r w:rsidR="00A7603F" w:rsidRPr="00E93892">
        <w:rPr>
          <w:sz w:val="24"/>
          <w:szCs w:val="24"/>
          <w:lang w:eastAsia="cs-CZ"/>
        </w:rPr>
        <w:t xml:space="preserve"> žien</w:t>
      </w:r>
      <w:r w:rsidR="00030BF2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 xml:space="preserve"> </w:t>
      </w:r>
      <w:r w:rsidR="00030BF2" w:rsidRPr="00E93892">
        <w:rPr>
          <w:sz w:val="24"/>
          <w:szCs w:val="24"/>
          <w:lang w:eastAsia="cs-CZ"/>
        </w:rPr>
        <w:t>202</w:t>
      </w:r>
      <w:r w:rsidR="00044AC2" w:rsidRPr="00E93892">
        <w:rPr>
          <w:sz w:val="24"/>
          <w:szCs w:val="24"/>
          <w:lang w:eastAsia="cs-CZ"/>
        </w:rPr>
        <w:t>3</w:t>
      </w:r>
      <w:r w:rsidR="00030BF2" w:rsidRPr="00E93892">
        <w:rPr>
          <w:sz w:val="24"/>
          <w:szCs w:val="24"/>
          <w:lang w:eastAsia="cs-CZ"/>
        </w:rPr>
        <w:t>/2</w:t>
      </w:r>
      <w:r w:rsidR="00044AC2" w:rsidRPr="00E93892">
        <w:rPr>
          <w:sz w:val="24"/>
          <w:szCs w:val="24"/>
          <w:lang w:eastAsia="cs-CZ"/>
        </w:rPr>
        <w:t>4</w:t>
      </w:r>
      <w:r w:rsidR="00A7603F" w:rsidRPr="00E93892">
        <w:rPr>
          <w:sz w:val="24"/>
          <w:szCs w:val="24"/>
          <w:lang w:eastAsia="cs-CZ"/>
        </w:rPr>
        <w:t xml:space="preserve"> </w:t>
      </w:r>
      <w:r w:rsidR="00701CC7" w:rsidRPr="00E93892">
        <w:rPr>
          <w:sz w:val="24"/>
          <w:szCs w:val="24"/>
          <w:lang w:eastAsia="cs-CZ"/>
        </w:rPr>
        <w:t>v auguste 2023</w:t>
      </w:r>
      <w:r w:rsidR="00212F4C" w:rsidRPr="00E93892">
        <w:rPr>
          <w:sz w:val="24"/>
          <w:szCs w:val="24"/>
          <w:lang w:eastAsia="cs-CZ"/>
        </w:rPr>
        <w:t xml:space="preserve"> vstúpili </w:t>
      </w:r>
      <w:r w:rsidRPr="00E93892">
        <w:rPr>
          <w:sz w:val="24"/>
          <w:szCs w:val="24"/>
          <w:lang w:eastAsia="cs-CZ"/>
        </w:rPr>
        <w:t xml:space="preserve"> </w:t>
      </w:r>
      <w:r w:rsidR="00212F4C" w:rsidRPr="00E93892">
        <w:rPr>
          <w:sz w:val="24"/>
          <w:szCs w:val="24"/>
          <w:lang w:eastAsia="cs-CZ"/>
        </w:rPr>
        <w:t>prihlásené kluby</w:t>
      </w:r>
      <w:r w:rsidR="00A7603F" w:rsidRPr="00E93892">
        <w:rPr>
          <w:sz w:val="24"/>
          <w:szCs w:val="24"/>
          <w:lang w:eastAsia="cs-CZ"/>
        </w:rPr>
        <w:t xml:space="preserve"> </w:t>
      </w:r>
      <w:r w:rsidR="00FA73AA" w:rsidRPr="00E93892">
        <w:rPr>
          <w:sz w:val="24"/>
          <w:szCs w:val="24"/>
          <w:lang w:eastAsia="cs-CZ"/>
        </w:rPr>
        <w:t>z dvoch najvyšších</w:t>
      </w:r>
      <w:r w:rsidR="00EC4303" w:rsidRPr="00E93892">
        <w:rPr>
          <w:sz w:val="24"/>
          <w:szCs w:val="24"/>
          <w:lang w:eastAsia="cs-CZ"/>
        </w:rPr>
        <w:t xml:space="preserve"> </w:t>
      </w:r>
      <w:r w:rsidR="00FA73AA" w:rsidRPr="00E93892">
        <w:rPr>
          <w:sz w:val="24"/>
          <w:szCs w:val="24"/>
          <w:lang w:eastAsia="cs-CZ"/>
        </w:rPr>
        <w:t>súťaží</w:t>
      </w:r>
      <w:r w:rsidR="005E7C64" w:rsidRPr="00E93892">
        <w:rPr>
          <w:sz w:val="24"/>
          <w:szCs w:val="24"/>
          <w:lang w:eastAsia="cs-CZ"/>
        </w:rPr>
        <w:t xml:space="preserve"> žien</w:t>
      </w:r>
      <w:r w:rsidR="00A7603F" w:rsidRPr="00E93892">
        <w:rPr>
          <w:sz w:val="24"/>
          <w:szCs w:val="24"/>
          <w:lang w:eastAsia="cs-CZ"/>
        </w:rPr>
        <w:t>.</w:t>
      </w:r>
      <w:r w:rsidR="00030BF2" w:rsidRPr="00E93892">
        <w:rPr>
          <w:sz w:val="24"/>
          <w:szCs w:val="24"/>
          <w:lang w:eastAsia="cs-CZ"/>
        </w:rPr>
        <w:t xml:space="preserve"> </w:t>
      </w:r>
      <w:r w:rsidR="00865E53" w:rsidRPr="00E93892">
        <w:rPr>
          <w:sz w:val="24"/>
          <w:szCs w:val="24"/>
          <w:lang w:eastAsia="cs-CZ"/>
        </w:rPr>
        <w:t>VV SFZ</w:t>
      </w:r>
      <w:r w:rsidR="00865E53" w:rsidRPr="00E93892">
        <w:rPr>
          <w:sz w:val="24"/>
          <w:szCs w:val="24"/>
        </w:rPr>
        <w:t xml:space="preserve"> rozhodol, že finále sa </w:t>
      </w:r>
      <w:r w:rsidR="00E87F90">
        <w:rPr>
          <w:sz w:val="24"/>
          <w:szCs w:val="24"/>
        </w:rPr>
        <w:t>odohrá</w:t>
      </w:r>
      <w:r w:rsidR="00865E53" w:rsidRPr="00E93892">
        <w:rPr>
          <w:sz w:val="24"/>
          <w:szCs w:val="24"/>
        </w:rPr>
        <w:t xml:space="preserve"> 8.</w:t>
      </w:r>
      <w:r w:rsidR="00AF68F3">
        <w:rPr>
          <w:sz w:val="24"/>
          <w:szCs w:val="24"/>
        </w:rPr>
        <w:t>5.</w:t>
      </w:r>
      <w:r w:rsidR="00865E53" w:rsidRPr="00E93892">
        <w:rPr>
          <w:sz w:val="24"/>
          <w:szCs w:val="24"/>
        </w:rPr>
        <w:t>2024 v</w:t>
      </w:r>
      <w:r w:rsidR="00E87F90">
        <w:rPr>
          <w:sz w:val="24"/>
          <w:szCs w:val="24"/>
        </w:rPr>
        <w:t> </w:t>
      </w:r>
      <w:r w:rsidR="00865E53" w:rsidRPr="00E93892">
        <w:rPr>
          <w:sz w:val="24"/>
          <w:szCs w:val="24"/>
        </w:rPr>
        <w:t>Nitre</w:t>
      </w:r>
      <w:r w:rsidR="00E87F90">
        <w:rPr>
          <w:sz w:val="24"/>
          <w:szCs w:val="24"/>
        </w:rPr>
        <w:t xml:space="preserve"> </w:t>
      </w:r>
      <w:r w:rsidR="00AF68F3">
        <w:rPr>
          <w:sz w:val="24"/>
          <w:szCs w:val="24"/>
        </w:rPr>
        <w:t xml:space="preserve">a </w:t>
      </w:r>
      <w:r w:rsidR="00E87F90">
        <w:rPr>
          <w:sz w:val="24"/>
          <w:szCs w:val="24"/>
        </w:rPr>
        <w:t>v</w:t>
      </w:r>
      <w:r w:rsidR="00212F4C" w:rsidRPr="00E93892">
        <w:rPr>
          <w:sz w:val="24"/>
          <w:szCs w:val="24"/>
          <w:lang w:eastAsia="cs-CZ"/>
        </w:rPr>
        <w:t xml:space="preserve"> čase </w:t>
      </w:r>
      <w:r w:rsidRPr="00E93892">
        <w:rPr>
          <w:sz w:val="24"/>
          <w:szCs w:val="24"/>
          <w:lang w:eastAsia="cs-CZ"/>
        </w:rPr>
        <w:t>prípravy</w:t>
      </w:r>
      <w:r w:rsidR="00212F4C" w:rsidRPr="00E93892">
        <w:rPr>
          <w:sz w:val="24"/>
          <w:szCs w:val="24"/>
          <w:lang w:eastAsia="cs-CZ"/>
        </w:rPr>
        <w:t xml:space="preserve"> tejto výročnej správy </w:t>
      </w:r>
      <w:r w:rsidR="008F0A1B" w:rsidRPr="00E93892">
        <w:rPr>
          <w:sz w:val="24"/>
          <w:szCs w:val="24"/>
          <w:lang w:eastAsia="cs-CZ"/>
        </w:rPr>
        <w:t xml:space="preserve">je už </w:t>
      </w:r>
      <w:r w:rsidR="00212F4C" w:rsidRPr="00E93892">
        <w:rPr>
          <w:sz w:val="24"/>
          <w:szCs w:val="24"/>
          <w:lang w:eastAsia="cs-CZ"/>
        </w:rPr>
        <w:t>znám</w:t>
      </w:r>
      <w:r w:rsidR="008F0A1B" w:rsidRPr="00E93892">
        <w:rPr>
          <w:sz w:val="24"/>
          <w:szCs w:val="24"/>
          <w:lang w:eastAsia="cs-CZ"/>
        </w:rPr>
        <w:t>y</w:t>
      </w:r>
      <w:r w:rsidR="00212F4C" w:rsidRPr="00E93892">
        <w:rPr>
          <w:sz w:val="24"/>
          <w:szCs w:val="24"/>
          <w:lang w:eastAsia="cs-CZ"/>
        </w:rPr>
        <w:t xml:space="preserve"> </w:t>
      </w:r>
      <w:r w:rsidR="008F0A1B" w:rsidRPr="00E93892">
        <w:rPr>
          <w:sz w:val="24"/>
          <w:szCs w:val="24"/>
          <w:lang w:eastAsia="cs-CZ"/>
        </w:rPr>
        <w:t>víťaz</w:t>
      </w:r>
      <w:r w:rsidR="003460E2" w:rsidRPr="00E93892">
        <w:rPr>
          <w:sz w:val="24"/>
          <w:szCs w:val="24"/>
          <w:lang w:eastAsia="cs-CZ"/>
        </w:rPr>
        <w:t xml:space="preserve"> Slovenského </w:t>
      </w:r>
      <w:r w:rsidRPr="00E93892">
        <w:rPr>
          <w:sz w:val="24"/>
          <w:szCs w:val="24"/>
          <w:lang w:eastAsia="cs-CZ"/>
        </w:rPr>
        <w:t>pohára žien</w:t>
      </w:r>
      <w:r w:rsidR="003460E2" w:rsidRPr="00E93892">
        <w:rPr>
          <w:sz w:val="24"/>
          <w:szCs w:val="24"/>
          <w:lang w:eastAsia="cs-CZ"/>
        </w:rPr>
        <w:t xml:space="preserve"> 2023/</w:t>
      </w:r>
      <w:r w:rsidR="001F36FD" w:rsidRPr="00E93892">
        <w:rPr>
          <w:sz w:val="24"/>
          <w:szCs w:val="24"/>
          <w:lang w:eastAsia="cs-CZ"/>
        </w:rPr>
        <w:t xml:space="preserve">24. </w:t>
      </w:r>
    </w:p>
    <w:p w14:paraId="081347E7" w14:textId="1EF38831" w:rsidR="006950F3" w:rsidRPr="00E93892" w:rsidRDefault="00173619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rFonts w:ascii="Abadi" w:hAnsi="Abadi" w:cstheme="minorHAnsi"/>
          <w:b/>
          <w:sz w:val="24"/>
          <w:szCs w:val="24"/>
        </w:rPr>
        <w:t>3.2.5 Prezidentský pohár</w:t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</w:r>
      <w:r w:rsidR="00605578" w:rsidRPr="00E93892">
        <w:rPr>
          <w:rFonts w:ascii="Abadi" w:hAnsi="Abadi" w:cstheme="minorHAnsi"/>
          <w:b/>
          <w:sz w:val="24"/>
          <w:szCs w:val="24"/>
        </w:rPr>
        <w:tab/>
        <w:t xml:space="preserve">         </w:t>
      </w:r>
      <w:r w:rsidRPr="00E93892">
        <w:rPr>
          <w:sz w:val="24"/>
          <w:szCs w:val="24"/>
          <w:lang w:eastAsia="cs-CZ"/>
        </w:rPr>
        <w:t>Vznik súťaže</w:t>
      </w:r>
      <w:r w:rsidR="006950F3" w:rsidRPr="00E93892">
        <w:rPr>
          <w:sz w:val="24"/>
          <w:szCs w:val="24"/>
          <w:lang w:eastAsia="cs-CZ"/>
        </w:rPr>
        <w:t xml:space="preserve">, ktorej </w:t>
      </w:r>
      <w:r w:rsidRPr="00E93892">
        <w:rPr>
          <w:sz w:val="24"/>
          <w:szCs w:val="24"/>
          <w:lang w:eastAsia="cs-CZ"/>
        </w:rPr>
        <w:t xml:space="preserve">zámerom </w:t>
      </w:r>
      <w:r w:rsidR="00414C4C" w:rsidRPr="00E93892">
        <w:rPr>
          <w:sz w:val="24"/>
          <w:szCs w:val="24"/>
          <w:lang w:eastAsia="cs-CZ"/>
        </w:rPr>
        <w:t>bolo</w:t>
      </w:r>
      <w:r w:rsidRPr="00E93892">
        <w:rPr>
          <w:sz w:val="24"/>
          <w:szCs w:val="24"/>
          <w:lang w:eastAsia="cs-CZ"/>
        </w:rPr>
        <w:t xml:space="preserve"> rozšíriť pohárový futbal aj do oblastných súťaži</w:t>
      </w:r>
      <w:r w:rsidR="006950F3" w:rsidRPr="00E93892">
        <w:rPr>
          <w:sz w:val="24"/>
          <w:szCs w:val="24"/>
          <w:lang w:eastAsia="cs-CZ"/>
        </w:rPr>
        <w:t>, sa datuje ešte do roku 2019.</w:t>
      </w:r>
      <w:r w:rsidRPr="00E93892">
        <w:rPr>
          <w:sz w:val="24"/>
          <w:szCs w:val="24"/>
          <w:lang w:eastAsia="cs-CZ"/>
        </w:rPr>
        <w:t xml:space="preserve"> Štartovať v</w:t>
      </w:r>
      <w:r w:rsidR="006950F3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nej</w:t>
      </w:r>
      <w:r w:rsidR="006950F3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môžu</w:t>
      </w:r>
      <w:r w:rsidR="00450939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víťazi najvyšších súťaží organizovaných ObFZ</w:t>
      </w:r>
      <w:r w:rsidR="006950F3" w:rsidRPr="00E93892">
        <w:rPr>
          <w:sz w:val="24"/>
          <w:szCs w:val="24"/>
          <w:lang w:eastAsia="cs-CZ"/>
        </w:rPr>
        <w:t xml:space="preserve"> a</w:t>
      </w:r>
      <w:r w:rsidRPr="00E93892">
        <w:rPr>
          <w:sz w:val="24"/>
          <w:szCs w:val="24"/>
          <w:lang w:eastAsia="cs-CZ"/>
        </w:rPr>
        <w:t xml:space="preserve"> </w:t>
      </w:r>
      <w:r w:rsidR="006950F3" w:rsidRPr="00E93892">
        <w:rPr>
          <w:sz w:val="24"/>
          <w:szCs w:val="24"/>
          <w:lang w:eastAsia="cs-CZ"/>
        </w:rPr>
        <w:t>v</w:t>
      </w:r>
      <w:r w:rsidRPr="00E93892">
        <w:rPr>
          <w:sz w:val="24"/>
          <w:szCs w:val="24"/>
          <w:lang w:eastAsia="cs-CZ"/>
        </w:rPr>
        <w:t> prípade ich nezáujmu</w:t>
      </w:r>
      <w:r w:rsidR="00450939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 xml:space="preserve">kluby, umiestnené v týchto súťažiach na 2. mieste. </w:t>
      </w:r>
      <w:r w:rsidR="00450939" w:rsidRPr="00E93892">
        <w:rPr>
          <w:sz w:val="24"/>
          <w:szCs w:val="24"/>
          <w:lang w:eastAsia="cs-CZ"/>
        </w:rPr>
        <w:t>O</w:t>
      </w:r>
      <w:r w:rsidRPr="00E93892">
        <w:rPr>
          <w:sz w:val="24"/>
          <w:szCs w:val="24"/>
          <w:lang w:eastAsia="cs-CZ"/>
        </w:rPr>
        <w:t xml:space="preserve">krem </w:t>
      </w:r>
      <w:r w:rsidR="00450939" w:rsidRPr="00E93892">
        <w:rPr>
          <w:sz w:val="24"/>
          <w:szCs w:val="24"/>
          <w:lang w:eastAsia="cs-CZ"/>
        </w:rPr>
        <w:t xml:space="preserve">Prezidentského pohára, je pre víťaza súťaže </w:t>
      </w:r>
      <w:r w:rsidRPr="00E93892">
        <w:rPr>
          <w:sz w:val="24"/>
          <w:szCs w:val="24"/>
          <w:lang w:eastAsia="cs-CZ"/>
        </w:rPr>
        <w:t>pripravená aj finančná odmena 5000 eur</w:t>
      </w:r>
      <w:r w:rsidR="00450939" w:rsidRPr="00E93892">
        <w:rPr>
          <w:sz w:val="24"/>
          <w:szCs w:val="24"/>
          <w:lang w:eastAsia="cs-CZ"/>
        </w:rPr>
        <w:t xml:space="preserve"> a polovica tejto čiastky pre</w:t>
      </w:r>
      <w:r w:rsidR="00414C4C" w:rsidRPr="00E93892">
        <w:rPr>
          <w:sz w:val="24"/>
          <w:szCs w:val="24"/>
          <w:lang w:eastAsia="cs-CZ"/>
        </w:rPr>
        <w:t xml:space="preserve"> porazeného finalistu.</w:t>
      </w:r>
      <w:r w:rsidRPr="00E93892">
        <w:rPr>
          <w:sz w:val="24"/>
          <w:szCs w:val="24"/>
          <w:lang w:eastAsia="cs-CZ"/>
        </w:rPr>
        <w:t xml:space="preserve"> </w:t>
      </w:r>
    </w:p>
    <w:p w14:paraId="39D8F83C" w14:textId="63E1096B" w:rsidR="00825369" w:rsidRPr="00E93892" w:rsidRDefault="00173619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>V</w:t>
      </w:r>
      <w:r w:rsidR="00F8286A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 xml:space="preserve">súťažnom ročníku 2022/23 sa do súťaže prihlásilo 32 klubov.  Začala sa v júli 2022 prvým kolom </w:t>
      </w:r>
      <w:r w:rsidR="00825369" w:rsidRPr="00E93892">
        <w:rPr>
          <w:sz w:val="24"/>
          <w:szCs w:val="24"/>
          <w:lang w:eastAsia="cs-CZ"/>
        </w:rPr>
        <w:t xml:space="preserve">a </w:t>
      </w:r>
      <w:r w:rsidR="00A7603F" w:rsidRPr="00E93892">
        <w:rPr>
          <w:sz w:val="24"/>
          <w:szCs w:val="24"/>
          <w:lang w:eastAsia="cs-CZ"/>
        </w:rPr>
        <w:t>v máji 2023</w:t>
      </w:r>
      <w:r w:rsidR="009416A8" w:rsidRPr="00E93892">
        <w:rPr>
          <w:sz w:val="24"/>
          <w:szCs w:val="24"/>
          <w:lang w:eastAsia="cs-CZ"/>
        </w:rPr>
        <w:t xml:space="preserve"> si</w:t>
      </w:r>
      <w:r w:rsidR="003A69B1" w:rsidRPr="00E93892">
        <w:rPr>
          <w:sz w:val="24"/>
          <w:szCs w:val="24"/>
          <w:lang w:eastAsia="cs-CZ"/>
        </w:rPr>
        <w:t xml:space="preserve"> </w:t>
      </w:r>
      <w:r w:rsidR="00825369" w:rsidRPr="00E93892">
        <w:rPr>
          <w:sz w:val="24"/>
          <w:szCs w:val="24"/>
          <w:lang w:eastAsia="cs-CZ"/>
        </w:rPr>
        <w:t>na štadióne NTC </w:t>
      </w:r>
      <w:r w:rsidR="003A69B1" w:rsidRPr="00E93892">
        <w:rPr>
          <w:sz w:val="24"/>
          <w:szCs w:val="24"/>
          <w:lang w:eastAsia="cs-CZ"/>
        </w:rPr>
        <w:t>Poprad</w:t>
      </w:r>
      <w:r w:rsidR="009416A8" w:rsidRPr="00E93892">
        <w:rPr>
          <w:sz w:val="24"/>
          <w:szCs w:val="24"/>
          <w:lang w:eastAsia="cs-CZ"/>
        </w:rPr>
        <w:t xml:space="preserve"> </w:t>
      </w:r>
      <w:r w:rsidR="00825369" w:rsidRPr="00E93892">
        <w:rPr>
          <w:sz w:val="24"/>
          <w:szCs w:val="24"/>
          <w:lang w:eastAsia="cs-CZ"/>
        </w:rPr>
        <w:t xml:space="preserve">víťazstvo vybojoval </w:t>
      </w:r>
      <w:r w:rsidR="00EF6A0A" w:rsidRPr="00E93892">
        <w:rPr>
          <w:sz w:val="24"/>
          <w:szCs w:val="24"/>
          <w:lang w:eastAsia="cs-CZ"/>
        </w:rPr>
        <w:t xml:space="preserve">účastník V. ligy Sever SsFZ – </w:t>
      </w:r>
      <w:r w:rsidR="00825369" w:rsidRPr="00E93892">
        <w:rPr>
          <w:sz w:val="24"/>
          <w:szCs w:val="24"/>
          <w:lang w:eastAsia="cs-CZ"/>
        </w:rPr>
        <w:t>klub FK Bytča</w:t>
      </w:r>
      <w:r w:rsidR="009416A8" w:rsidRPr="00E93892">
        <w:rPr>
          <w:sz w:val="24"/>
          <w:szCs w:val="24"/>
          <w:lang w:eastAsia="cs-CZ"/>
        </w:rPr>
        <w:t>.</w:t>
      </w:r>
      <w:r w:rsidR="00825369" w:rsidRPr="00E93892">
        <w:rPr>
          <w:sz w:val="24"/>
          <w:szCs w:val="24"/>
          <w:lang w:eastAsia="cs-CZ"/>
        </w:rPr>
        <w:t xml:space="preserve"> </w:t>
      </w:r>
      <w:r w:rsidR="009416A8" w:rsidRPr="00E93892">
        <w:rPr>
          <w:sz w:val="24"/>
          <w:szCs w:val="24"/>
          <w:lang w:eastAsia="cs-CZ"/>
        </w:rPr>
        <w:t>Tento klub</w:t>
      </w:r>
      <w:r w:rsidR="00825369" w:rsidRPr="00E93892">
        <w:rPr>
          <w:sz w:val="24"/>
          <w:szCs w:val="24"/>
          <w:lang w:eastAsia="cs-CZ"/>
        </w:rPr>
        <w:t xml:space="preserve"> SFZ </w:t>
      </w:r>
      <w:r w:rsidR="00AD4DC9" w:rsidRPr="00E93892">
        <w:rPr>
          <w:sz w:val="24"/>
          <w:szCs w:val="24"/>
          <w:lang w:eastAsia="cs-CZ"/>
        </w:rPr>
        <w:t xml:space="preserve">v </w:t>
      </w:r>
      <w:r w:rsidR="00825369" w:rsidRPr="00E93892">
        <w:rPr>
          <w:sz w:val="24"/>
          <w:szCs w:val="24"/>
          <w:lang w:eastAsia="cs-CZ"/>
        </w:rPr>
        <w:t xml:space="preserve">roku 2023 nominoval aj na cenu </w:t>
      </w:r>
      <w:r w:rsidR="009416A8" w:rsidRPr="00E93892">
        <w:rPr>
          <w:i/>
          <w:iCs/>
          <w:sz w:val="24"/>
          <w:szCs w:val="24"/>
          <w:lang w:eastAsia="cs-CZ"/>
        </w:rPr>
        <w:t>„</w:t>
      </w:r>
      <w:r w:rsidR="00825369" w:rsidRPr="00E93892">
        <w:rPr>
          <w:i/>
          <w:iCs/>
          <w:sz w:val="24"/>
          <w:szCs w:val="24"/>
          <w:lang w:eastAsia="cs-CZ"/>
        </w:rPr>
        <w:t>UEFA Grassroots Awards</w:t>
      </w:r>
      <w:r w:rsidR="009416A8" w:rsidRPr="00E93892">
        <w:rPr>
          <w:i/>
          <w:iCs/>
          <w:sz w:val="24"/>
          <w:szCs w:val="24"/>
          <w:lang w:eastAsia="cs-CZ"/>
        </w:rPr>
        <w:t>“</w:t>
      </w:r>
      <w:r w:rsidR="00825369" w:rsidRPr="00E93892">
        <w:rPr>
          <w:sz w:val="24"/>
          <w:szCs w:val="24"/>
          <w:lang w:eastAsia="cs-CZ"/>
        </w:rPr>
        <w:t xml:space="preserve"> pre najlepší amatérsky klub</w:t>
      </w:r>
      <w:r w:rsidR="00AD4DC9" w:rsidRPr="00E93892">
        <w:rPr>
          <w:sz w:val="24"/>
          <w:szCs w:val="24"/>
          <w:lang w:eastAsia="cs-CZ"/>
        </w:rPr>
        <w:t>. J</w:t>
      </w:r>
      <w:r w:rsidR="00EF6A0A" w:rsidRPr="00E93892">
        <w:rPr>
          <w:sz w:val="24"/>
          <w:szCs w:val="24"/>
          <w:lang w:eastAsia="cs-CZ"/>
        </w:rPr>
        <w:t xml:space="preserve">eho hráčom je aj </w:t>
      </w:r>
      <w:r w:rsidR="00354C22" w:rsidRPr="00E93892">
        <w:rPr>
          <w:sz w:val="24"/>
          <w:szCs w:val="24"/>
          <w:lang w:eastAsia="cs-CZ"/>
        </w:rPr>
        <w:t>Viktor Pečovský</w:t>
      </w:r>
      <w:r w:rsidR="00354C22">
        <w:rPr>
          <w:sz w:val="24"/>
          <w:szCs w:val="24"/>
          <w:lang w:eastAsia="cs-CZ"/>
        </w:rPr>
        <w:t xml:space="preserve"> – </w:t>
      </w:r>
      <w:r w:rsidR="00EF6A0A" w:rsidRPr="00E93892">
        <w:rPr>
          <w:sz w:val="24"/>
          <w:szCs w:val="24"/>
          <w:lang w:eastAsia="cs-CZ"/>
        </w:rPr>
        <w:t>bývalý</w:t>
      </w:r>
      <w:r w:rsidR="009416A8" w:rsidRPr="00E93892">
        <w:rPr>
          <w:sz w:val="24"/>
          <w:szCs w:val="24"/>
          <w:lang w:eastAsia="cs-CZ"/>
        </w:rPr>
        <w:t xml:space="preserve"> </w:t>
      </w:r>
      <w:r w:rsidR="00EF6A0A" w:rsidRPr="00E93892">
        <w:rPr>
          <w:sz w:val="24"/>
          <w:szCs w:val="24"/>
          <w:lang w:eastAsia="cs-CZ"/>
        </w:rPr>
        <w:t>rekordér v počte štartov v</w:t>
      </w:r>
      <w:r w:rsidR="00354C22">
        <w:rPr>
          <w:sz w:val="24"/>
          <w:szCs w:val="24"/>
          <w:lang w:eastAsia="cs-CZ"/>
        </w:rPr>
        <w:t xml:space="preserve"> našej</w:t>
      </w:r>
      <w:r w:rsidR="00EF6A0A" w:rsidRPr="00E93892">
        <w:rPr>
          <w:sz w:val="24"/>
          <w:szCs w:val="24"/>
          <w:lang w:eastAsia="cs-CZ"/>
        </w:rPr>
        <w:t xml:space="preserve"> naj</w:t>
      </w:r>
      <w:r w:rsidR="00767E95">
        <w:rPr>
          <w:sz w:val="24"/>
          <w:szCs w:val="24"/>
          <w:lang w:eastAsia="cs-CZ"/>
        </w:rPr>
        <w:t>-</w:t>
      </w:r>
      <w:r w:rsidR="00EF6A0A" w:rsidRPr="00E93892">
        <w:rPr>
          <w:sz w:val="24"/>
          <w:szCs w:val="24"/>
          <w:lang w:eastAsia="cs-CZ"/>
        </w:rPr>
        <w:t>vyššej súťaži</w:t>
      </w:r>
      <w:r w:rsidR="00354C22">
        <w:rPr>
          <w:sz w:val="24"/>
          <w:szCs w:val="24"/>
          <w:lang w:eastAsia="cs-CZ"/>
        </w:rPr>
        <w:t>.</w:t>
      </w:r>
      <w:r w:rsidR="00EF6A0A" w:rsidRPr="00E93892">
        <w:rPr>
          <w:sz w:val="24"/>
          <w:szCs w:val="24"/>
          <w:lang w:eastAsia="cs-CZ"/>
        </w:rPr>
        <w:t xml:space="preserve"> </w:t>
      </w:r>
    </w:p>
    <w:p w14:paraId="6A8E45A8" w14:textId="7480B6AC" w:rsidR="00825369" w:rsidRPr="00E93892" w:rsidRDefault="00825369" w:rsidP="0082536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 xml:space="preserve">Do ročníka 2023/24 sa prihlásilo 29 družstiev. Začal sa v auguste 2023 a na jeseň 2023 </w:t>
      </w:r>
      <w:r w:rsidR="009416A8" w:rsidRPr="00E93892">
        <w:rPr>
          <w:sz w:val="24"/>
          <w:szCs w:val="24"/>
          <w:lang w:eastAsia="cs-CZ"/>
        </w:rPr>
        <w:t xml:space="preserve">už bolo odohraných </w:t>
      </w:r>
      <w:r w:rsidRPr="00E93892">
        <w:rPr>
          <w:sz w:val="24"/>
          <w:szCs w:val="24"/>
          <w:lang w:eastAsia="cs-CZ"/>
        </w:rPr>
        <w:t>25 stretnutí tejto súťaže</w:t>
      </w:r>
      <w:r w:rsidR="00EF6A0A" w:rsidRPr="00E93892">
        <w:rPr>
          <w:sz w:val="24"/>
          <w:szCs w:val="24"/>
          <w:lang w:eastAsia="cs-CZ"/>
        </w:rPr>
        <w:t>.</w:t>
      </w:r>
      <w:r w:rsidRPr="00E93892">
        <w:rPr>
          <w:sz w:val="24"/>
          <w:szCs w:val="24"/>
          <w:lang w:eastAsia="cs-CZ"/>
        </w:rPr>
        <w:t xml:space="preserve"> </w:t>
      </w:r>
      <w:r w:rsidR="00EF6A0A" w:rsidRPr="00E93892">
        <w:rPr>
          <w:sz w:val="24"/>
          <w:szCs w:val="24"/>
          <w:lang w:eastAsia="cs-CZ"/>
        </w:rPr>
        <w:t>S</w:t>
      </w:r>
      <w:r w:rsidRPr="00E93892">
        <w:rPr>
          <w:sz w:val="24"/>
          <w:szCs w:val="24"/>
          <w:lang w:eastAsia="cs-CZ"/>
        </w:rPr>
        <w:t>emifinále a</w:t>
      </w:r>
      <w:r w:rsidR="00EF6A0A" w:rsidRPr="00E93892">
        <w:rPr>
          <w:sz w:val="24"/>
          <w:szCs w:val="24"/>
          <w:lang w:eastAsia="cs-CZ"/>
        </w:rPr>
        <w:t> </w:t>
      </w:r>
      <w:r w:rsidRPr="00E93892">
        <w:rPr>
          <w:sz w:val="24"/>
          <w:szCs w:val="24"/>
          <w:lang w:eastAsia="cs-CZ"/>
        </w:rPr>
        <w:t>finále</w:t>
      </w:r>
      <w:r w:rsidR="00EF6A0A" w:rsidRPr="00E93892">
        <w:rPr>
          <w:sz w:val="24"/>
          <w:szCs w:val="24"/>
          <w:lang w:eastAsia="cs-CZ"/>
        </w:rPr>
        <w:t xml:space="preserve"> Prezidentského pohára nás čaká až v roku 2024.</w:t>
      </w:r>
    </w:p>
    <w:p w14:paraId="3A4DE893" w14:textId="4C295A75" w:rsidR="00173619" w:rsidRPr="00E93892" w:rsidRDefault="009416A8" w:rsidP="00173619">
      <w:pPr>
        <w:pStyle w:val="Zkladntext"/>
        <w:spacing w:after="113"/>
        <w:ind w:left="0"/>
        <w:rPr>
          <w:sz w:val="24"/>
          <w:szCs w:val="24"/>
          <w:lang w:eastAsia="cs-CZ"/>
        </w:rPr>
      </w:pPr>
      <w:r w:rsidRPr="00E93892">
        <w:rPr>
          <w:sz w:val="24"/>
          <w:szCs w:val="24"/>
          <w:lang w:eastAsia="cs-CZ"/>
        </w:rPr>
        <w:t>Prezidentský pohár</w:t>
      </w:r>
      <w:r w:rsidR="00EF6A0A" w:rsidRPr="00E93892">
        <w:rPr>
          <w:sz w:val="24"/>
          <w:szCs w:val="24"/>
          <w:lang w:eastAsia="cs-CZ"/>
        </w:rPr>
        <w:t xml:space="preserve"> si</w:t>
      </w:r>
      <w:r w:rsidR="00173619" w:rsidRPr="00E93892">
        <w:rPr>
          <w:sz w:val="24"/>
          <w:szCs w:val="24"/>
          <w:lang w:eastAsia="cs-CZ"/>
        </w:rPr>
        <w:t xml:space="preserve"> </w:t>
      </w:r>
      <w:r w:rsidRPr="00E93892">
        <w:rPr>
          <w:sz w:val="24"/>
          <w:szCs w:val="24"/>
          <w:lang w:eastAsia="cs-CZ"/>
        </w:rPr>
        <w:t>už našiel</w:t>
      </w:r>
      <w:r w:rsidR="00173619" w:rsidRPr="00E93892">
        <w:rPr>
          <w:sz w:val="24"/>
          <w:szCs w:val="24"/>
          <w:lang w:eastAsia="cs-CZ"/>
        </w:rPr>
        <w:t xml:space="preserve"> svoje miesto</w:t>
      </w:r>
      <w:r w:rsidR="00EF6A0A" w:rsidRPr="00E93892">
        <w:rPr>
          <w:sz w:val="24"/>
          <w:szCs w:val="24"/>
          <w:lang w:eastAsia="cs-CZ"/>
        </w:rPr>
        <w:t xml:space="preserve"> na futbalovej mape</w:t>
      </w:r>
      <w:r w:rsidR="00173619" w:rsidRPr="00E93892">
        <w:rPr>
          <w:sz w:val="24"/>
          <w:szCs w:val="24"/>
          <w:lang w:eastAsia="cs-CZ"/>
        </w:rPr>
        <w:t xml:space="preserve"> a kluby si </w:t>
      </w:r>
      <w:r w:rsidRPr="00E93892">
        <w:rPr>
          <w:sz w:val="24"/>
          <w:szCs w:val="24"/>
          <w:lang w:eastAsia="cs-CZ"/>
        </w:rPr>
        <w:t>ho</w:t>
      </w:r>
      <w:r w:rsidR="00173619" w:rsidRPr="00E93892">
        <w:rPr>
          <w:sz w:val="24"/>
          <w:szCs w:val="24"/>
          <w:lang w:eastAsia="cs-CZ"/>
        </w:rPr>
        <w:t xml:space="preserve"> pochvaľujú</w:t>
      </w:r>
      <w:r w:rsidR="00EF6A0A" w:rsidRPr="00E93892">
        <w:rPr>
          <w:sz w:val="24"/>
          <w:szCs w:val="24"/>
          <w:lang w:eastAsia="cs-CZ"/>
        </w:rPr>
        <w:t>, hoci bol pre pandémiu COVID-19 na 2 roky prerušen</w:t>
      </w:r>
      <w:r w:rsidRPr="00E93892">
        <w:rPr>
          <w:sz w:val="24"/>
          <w:szCs w:val="24"/>
          <w:lang w:eastAsia="cs-CZ"/>
        </w:rPr>
        <w:t>ý</w:t>
      </w:r>
      <w:r w:rsidR="00EF6A0A" w:rsidRPr="00E93892">
        <w:rPr>
          <w:sz w:val="24"/>
          <w:szCs w:val="24"/>
          <w:lang w:eastAsia="cs-CZ"/>
        </w:rPr>
        <w:t>.</w:t>
      </w:r>
      <w:r w:rsidR="00173619" w:rsidRPr="00E93892">
        <w:rPr>
          <w:sz w:val="24"/>
          <w:szCs w:val="24"/>
          <w:lang w:eastAsia="cs-CZ"/>
        </w:rPr>
        <w:t xml:space="preserve"> Veď ide o prestíž medzi klubmi, obcami</w:t>
      </w:r>
      <w:r w:rsidR="00EF6A0A" w:rsidRPr="00E93892">
        <w:rPr>
          <w:sz w:val="24"/>
          <w:szCs w:val="24"/>
          <w:lang w:eastAsia="cs-CZ"/>
        </w:rPr>
        <w:t xml:space="preserve"> a</w:t>
      </w:r>
      <w:r w:rsidR="00173619" w:rsidRPr="00E93892">
        <w:rPr>
          <w:sz w:val="24"/>
          <w:szCs w:val="24"/>
          <w:lang w:eastAsia="cs-CZ"/>
        </w:rPr>
        <w:t xml:space="preserve"> okresmi. A byť najlepší </w:t>
      </w:r>
      <w:r w:rsidR="00EF6A0A" w:rsidRPr="00E93892">
        <w:rPr>
          <w:sz w:val="24"/>
          <w:szCs w:val="24"/>
          <w:lang w:eastAsia="cs-CZ"/>
        </w:rPr>
        <w:t>medzi</w:t>
      </w:r>
      <w:r w:rsidR="00173619" w:rsidRPr="00E93892">
        <w:rPr>
          <w:sz w:val="24"/>
          <w:szCs w:val="24"/>
          <w:lang w:eastAsia="cs-CZ"/>
        </w:rPr>
        <w:t xml:space="preserve"> všetký</w:t>
      </w:r>
      <w:r w:rsidR="00EF6A0A" w:rsidRPr="00E93892">
        <w:rPr>
          <w:sz w:val="24"/>
          <w:szCs w:val="24"/>
          <w:lang w:eastAsia="cs-CZ"/>
        </w:rPr>
        <w:t>mi</w:t>
      </w:r>
      <w:r w:rsidR="00173619" w:rsidRPr="00E93892">
        <w:rPr>
          <w:sz w:val="24"/>
          <w:szCs w:val="24"/>
          <w:lang w:eastAsia="cs-CZ"/>
        </w:rPr>
        <w:t xml:space="preserve"> ObFZ </w:t>
      </w:r>
      <w:r w:rsidR="008035EB" w:rsidRPr="00E93892">
        <w:rPr>
          <w:sz w:val="24"/>
          <w:szCs w:val="24"/>
          <w:lang w:eastAsia="cs-CZ"/>
        </w:rPr>
        <w:t>na Slovensku</w:t>
      </w:r>
      <w:r w:rsidR="005F5ADA" w:rsidRPr="00E93892">
        <w:rPr>
          <w:sz w:val="24"/>
          <w:szCs w:val="24"/>
          <w:lang w:eastAsia="cs-CZ"/>
        </w:rPr>
        <w:t xml:space="preserve"> </w:t>
      </w:r>
      <w:r w:rsidR="00173619" w:rsidRPr="00E93892">
        <w:rPr>
          <w:sz w:val="24"/>
          <w:szCs w:val="24"/>
          <w:lang w:eastAsia="cs-CZ"/>
        </w:rPr>
        <w:t xml:space="preserve">je určite </w:t>
      </w:r>
      <w:r w:rsidR="00EF6A0A" w:rsidRPr="00E93892">
        <w:rPr>
          <w:sz w:val="24"/>
          <w:szCs w:val="24"/>
          <w:lang w:eastAsia="cs-CZ"/>
        </w:rPr>
        <w:t>vysoká</w:t>
      </w:r>
      <w:r w:rsidR="00173619" w:rsidRPr="00E93892">
        <w:rPr>
          <w:sz w:val="24"/>
          <w:szCs w:val="24"/>
          <w:lang w:eastAsia="cs-CZ"/>
        </w:rPr>
        <w:t xml:space="preserve"> motivácia.</w:t>
      </w:r>
    </w:p>
    <w:p w14:paraId="59E026B1" w14:textId="77777777" w:rsidR="00173619" w:rsidRPr="005C598C" w:rsidRDefault="00173619" w:rsidP="00173619">
      <w:pPr>
        <w:rPr>
          <w:sz w:val="2"/>
          <w:szCs w:val="2"/>
        </w:rPr>
      </w:pPr>
    </w:p>
    <w:p w14:paraId="284BCCD4" w14:textId="747DCFE4" w:rsidR="00783B9F" w:rsidRPr="00885FFA" w:rsidRDefault="00B52608" w:rsidP="00783B9F">
      <w:pPr>
        <w:ind w:left="0"/>
        <w:rPr>
          <w:b/>
          <w:bCs/>
          <w:i/>
          <w:iCs/>
          <w:sz w:val="24"/>
          <w:szCs w:val="24"/>
        </w:rPr>
      </w:pPr>
      <w:r w:rsidRPr="00885FFA">
        <w:rPr>
          <w:rFonts w:ascii="Abadi" w:hAnsi="Abadi" w:cstheme="minorHAnsi"/>
          <w:b/>
          <w:sz w:val="24"/>
          <w:szCs w:val="24"/>
        </w:rPr>
        <w:t>3.2.</w:t>
      </w:r>
      <w:r w:rsidR="002A3210" w:rsidRPr="00885FFA">
        <w:rPr>
          <w:rFonts w:ascii="Abadi" w:hAnsi="Abadi" w:cstheme="minorHAnsi"/>
          <w:b/>
          <w:sz w:val="24"/>
          <w:szCs w:val="24"/>
        </w:rPr>
        <w:t>6</w:t>
      </w:r>
      <w:r w:rsidRPr="00885FFA">
        <w:rPr>
          <w:rFonts w:ascii="Abadi" w:hAnsi="Abadi" w:cstheme="minorHAnsi"/>
          <w:b/>
          <w:sz w:val="24"/>
          <w:szCs w:val="24"/>
        </w:rPr>
        <w:t xml:space="preserve"> Slovenský futsal</w:t>
      </w:r>
      <w:r w:rsidR="003B4727" w:rsidRPr="00885FFA">
        <w:rPr>
          <w:rFonts w:ascii="Abadi" w:hAnsi="Abadi" w:cstheme="minorHAnsi"/>
          <w:b/>
          <w:sz w:val="24"/>
          <w:szCs w:val="24"/>
        </w:rPr>
        <w:t xml:space="preserve">                    </w:t>
      </w:r>
      <w:r w:rsidR="000F2B53" w:rsidRPr="00885FFA">
        <w:rPr>
          <w:rFonts w:ascii="Abadi" w:hAnsi="Abadi" w:cstheme="minorHAnsi"/>
          <w:b/>
          <w:sz w:val="24"/>
          <w:szCs w:val="24"/>
        </w:rPr>
        <w:t xml:space="preserve"> </w:t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</w:r>
      <w:r w:rsidR="000F2B53" w:rsidRPr="00885FFA">
        <w:rPr>
          <w:rFonts w:ascii="Abadi" w:hAnsi="Abadi" w:cstheme="minorHAnsi"/>
          <w:b/>
          <w:sz w:val="24"/>
          <w:szCs w:val="24"/>
        </w:rPr>
        <w:tab/>
        <w:t xml:space="preserve">   </w:t>
      </w:r>
    </w:p>
    <w:p w14:paraId="249AD5DF" w14:textId="77777777" w:rsidR="00C12217" w:rsidRPr="00186C32" w:rsidRDefault="00C12217" w:rsidP="00C12217">
      <w:pPr>
        <w:ind w:left="0"/>
        <w:rPr>
          <w:b/>
          <w:bCs/>
          <w:sz w:val="2"/>
          <w:szCs w:val="2"/>
        </w:rPr>
      </w:pPr>
    </w:p>
    <w:p w14:paraId="1E2587BE" w14:textId="249F6CDA" w:rsidR="00C12217" w:rsidRPr="00885FFA" w:rsidRDefault="00FA6A99" w:rsidP="00C12217">
      <w:pPr>
        <w:ind w:left="0"/>
        <w:rPr>
          <w:rFonts w:ascii="Abadi" w:hAnsi="Abadi"/>
          <w:b/>
          <w:bCs/>
          <w:sz w:val="24"/>
          <w:szCs w:val="24"/>
        </w:rPr>
      </w:pPr>
      <w:r w:rsidRPr="00885FFA">
        <w:rPr>
          <w:rFonts w:ascii="Abadi" w:hAnsi="Abadi"/>
          <w:b/>
          <w:bCs/>
          <w:sz w:val="24"/>
          <w:szCs w:val="24"/>
        </w:rPr>
        <w:t xml:space="preserve">3.2.6.1 </w:t>
      </w:r>
      <w:r w:rsidR="00AD6945" w:rsidRPr="00885FFA">
        <w:rPr>
          <w:rFonts w:ascii="Abadi" w:hAnsi="Abadi"/>
          <w:b/>
          <w:bCs/>
          <w:sz w:val="24"/>
          <w:szCs w:val="24"/>
        </w:rPr>
        <w:t>Domáce a medzinárodné s</w:t>
      </w:r>
      <w:r w:rsidR="00C12217" w:rsidRPr="00885FFA">
        <w:rPr>
          <w:rFonts w:ascii="Abadi" w:hAnsi="Abadi"/>
          <w:b/>
          <w:bCs/>
          <w:sz w:val="24"/>
          <w:szCs w:val="24"/>
        </w:rPr>
        <w:t>ú</w:t>
      </w:r>
      <w:r w:rsidR="00C12217" w:rsidRPr="00885FFA">
        <w:rPr>
          <w:rFonts w:ascii="Calibri" w:hAnsi="Calibri" w:cs="Calibri"/>
          <w:b/>
          <w:bCs/>
          <w:sz w:val="24"/>
          <w:szCs w:val="24"/>
        </w:rPr>
        <w:t>ť</w:t>
      </w:r>
      <w:r w:rsidR="00C12217" w:rsidRPr="00885FFA">
        <w:rPr>
          <w:rFonts w:ascii="Abadi" w:hAnsi="Abadi"/>
          <w:b/>
          <w:bCs/>
          <w:sz w:val="24"/>
          <w:szCs w:val="24"/>
        </w:rPr>
        <w:t>aže:</w:t>
      </w:r>
    </w:p>
    <w:p w14:paraId="100D08CA" w14:textId="68501251" w:rsidR="009005F6" w:rsidRPr="00885FFA" w:rsidRDefault="00783B9F" w:rsidP="00783B9F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 xml:space="preserve">Extraligová sezóna 2022/23 </w:t>
      </w:r>
      <w:r w:rsidR="00472A4E" w:rsidRPr="00885FFA">
        <w:rPr>
          <w:sz w:val="24"/>
          <w:szCs w:val="24"/>
        </w:rPr>
        <w:t>sa</w:t>
      </w:r>
      <w:r w:rsidRPr="00885FFA">
        <w:rPr>
          <w:sz w:val="24"/>
          <w:szCs w:val="24"/>
        </w:rPr>
        <w:t xml:space="preserve"> </w:t>
      </w:r>
      <w:r w:rsidR="00472A4E" w:rsidRPr="00885FFA">
        <w:rPr>
          <w:sz w:val="24"/>
          <w:szCs w:val="24"/>
        </w:rPr>
        <w:t>tretí rok po sebe odohrala s</w:t>
      </w:r>
      <w:r w:rsidR="005C598C" w:rsidRPr="00885FFA">
        <w:rPr>
          <w:sz w:val="24"/>
          <w:szCs w:val="24"/>
        </w:rPr>
        <w:t> desiatimi</w:t>
      </w:r>
      <w:r w:rsidR="00472A4E" w:rsidRPr="00885FFA">
        <w:rPr>
          <w:sz w:val="24"/>
          <w:szCs w:val="24"/>
        </w:rPr>
        <w:t xml:space="preserve"> účastníkmi</w:t>
      </w:r>
      <w:r w:rsidR="005C598C" w:rsidRPr="00885FFA">
        <w:rPr>
          <w:sz w:val="24"/>
          <w:szCs w:val="24"/>
        </w:rPr>
        <w:t xml:space="preserve">, </w:t>
      </w:r>
      <w:r w:rsidRPr="00885FFA">
        <w:rPr>
          <w:sz w:val="24"/>
          <w:szCs w:val="24"/>
        </w:rPr>
        <w:t>bez prerušení a</w:t>
      </w:r>
      <w:r w:rsidR="009005F6" w:rsidRPr="00885FFA">
        <w:rPr>
          <w:sz w:val="24"/>
          <w:szCs w:val="24"/>
        </w:rPr>
        <w:t xml:space="preserve"> iných </w:t>
      </w:r>
      <w:r w:rsidRPr="00885FFA">
        <w:rPr>
          <w:sz w:val="24"/>
          <w:szCs w:val="24"/>
        </w:rPr>
        <w:t>komplikácií</w:t>
      </w:r>
      <w:r w:rsidR="009005F6" w:rsidRPr="00885FFA">
        <w:rPr>
          <w:sz w:val="24"/>
          <w:szCs w:val="24"/>
        </w:rPr>
        <w:t>, ktoré sme opakovane v najvyššej súťaži zažili počas pandemického obdobia.</w:t>
      </w:r>
    </w:p>
    <w:p w14:paraId="62BA85FC" w14:textId="433EBB9C" w:rsidR="00783B9F" w:rsidRPr="00885FFA" w:rsidRDefault="005C598C" w:rsidP="00783B9F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>Pohár Martina Grendára pre víťaza základnej časti získal</w:t>
      </w:r>
      <w:r w:rsidR="00783B9F" w:rsidRPr="00885FFA">
        <w:rPr>
          <w:sz w:val="24"/>
          <w:szCs w:val="24"/>
        </w:rPr>
        <w:t xml:space="preserve"> MIMEL Lučenec, ktorý </w:t>
      </w:r>
      <w:r w:rsidRPr="00885FFA">
        <w:rPr>
          <w:sz w:val="24"/>
          <w:szCs w:val="24"/>
        </w:rPr>
        <w:t>v semifinále play</w:t>
      </w:r>
      <w:r w:rsidR="00932F37" w:rsidRPr="00885FFA">
        <w:rPr>
          <w:sz w:val="24"/>
          <w:szCs w:val="24"/>
        </w:rPr>
        <w:t>-</w:t>
      </w:r>
      <w:r w:rsidRPr="00885FFA">
        <w:rPr>
          <w:sz w:val="24"/>
          <w:szCs w:val="24"/>
        </w:rPr>
        <w:t>off</w:t>
      </w:r>
      <w:r w:rsidR="00284EAE" w:rsidRPr="00885FFA">
        <w:rPr>
          <w:sz w:val="24"/>
          <w:szCs w:val="24"/>
        </w:rPr>
        <w:t xml:space="preserve"> zdolal bratislavskú Pinerolu 2:0 na zápasy a </w:t>
      </w:r>
      <w:r w:rsidRPr="00885FFA">
        <w:rPr>
          <w:sz w:val="24"/>
          <w:szCs w:val="24"/>
        </w:rPr>
        <w:t xml:space="preserve">zvládol aj finálovú sériu proti košickým Podpor </w:t>
      </w:r>
      <w:r w:rsidR="000B6A73" w:rsidRPr="00885FFA">
        <w:rPr>
          <w:sz w:val="24"/>
          <w:szCs w:val="24"/>
        </w:rPr>
        <w:t>p</w:t>
      </w:r>
      <w:r w:rsidRPr="00885FFA">
        <w:rPr>
          <w:sz w:val="24"/>
          <w:szCs w:val="24"/>
        </w:rPr>
        <w:t>ohyb</w:t>
      </w:r>
      <w:r w:rsidR="00E85B45" w:rsidRPr="00885FFA">
        <w:rPr>
          <w:sz w:val="24"/>
          <w:szCs w:val="24"/>
        </w:rPr>
        <w:t xml:space="preserve"> – </w:t>
      </w:r>
      <w:r w:rsidRPr="00885FFA">
        <w:rPr>
          <w:sz w:val="24"/>
          <w:szCs w:val="24"/>
        </w:rPr>
        <w:t>3:1 na zápasy.</w:t>
      </w:r>
      <w:r w:rsidR="00284EAE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B</w:t>
      </w:r>
      <w:r w:rsidR="00783B9F" w:rsidRPr="00885FFA">
        <w:rPr>
          <w:sz w:val="24"/>
          <w:szCs w:val="24"/>
        </w:rPr>
        <w:t xml:space="preserve">ronz </w:t>
      </w:r>
      <w:r w:rsidR="009005F6" w:rsidRPr="00885FFA">
        <w:rPr>
          <w:sz w:val="24"/>
          <w:szCs w:val="24"/>
        </w:rPr>
        <w:t xml:space="preserve">opäť </w:t>
      </w:r>
      <w:r w:rsidR="00783B9F" w:rsidRPr="00885FFA">
        <w:rPr>
          <w:sz w:val="24"/>
          <w:szCs w:val="24"/>
        </w:rPr>
        <w:t>získal</w:t>
      </w:r>
      <w:r w:rsidR="009005F6" w:rsidRPr="00885FFA">
        <w:rPr>
          <w:sz w:val="24"/>
          <w:szCs w:val="24"/>
        </w:rPr>
        <w:t xml:space="preserve"> CopyLeaders </w:t>
      </w:r>
      <w:r w:rsidR="00783B9F" w:rsidRPr="00885FFA">
        <w:rPr>
          <w:sz w:val="24"/>
          <w:szCs w:val="24"/>
        </w:rPr>
        <w:t>Prievidza</w:t>
      </w:r>
      <w:r w:rsidRPr="00885FFA">
        <w:rPr>
          <w:sz w:val="24"/>
          <w:szCs w:val="24"/>
        </w:rPr>
        <w:t>,</w:t>
      </w:r>
      <w:r w:rsidR="00783B9F" w:rsidRPr="00885FFA">
        <w:rPr>
          <w:sz w:val="24"/>
          <w:szCs w:val="24"/>
        </w:rPr>
        <w:t xml:space="preserve"> ako </w:t>
      </w:r>
      <w:r w:rsidRPr="00885FFA">
        <w:rPr>
          <w:sz w:val="24"/>
          <w:szCs w:val="24"/>
        </w:rPr>
        <w:t xml:space="preserve">v základnej časti </w:t>
      </w:r>
      <w:r w:rsidR="00783B9F" w:rsidRPr="00885FFA">
        <w:rPr>
          <w:sz w:val="24"/>
          <w:szCs w:val="24"/>
        </w:rPr>
        <w:t xml:space="preserve">lepšie umiestnený semifinalista, </w:t>
      </w:r>
      <w:r w:rsidR="009005F6" w:rsidRPr="00885FFA">
        <w:rPr>
          <w:sz w:val="24"/>
          <w:szCs w:val="24"/>
        </w:rPr>
        <w:t>nakoľko</w:t>
      </w:r>
      <w:r w:rsidR="00783B9F" w:rsidRPr="00885FFA">
        <w:rPr>
          <w:sz w:val="24"/>
          <w:szCs w:val="24"/>
        </w:rPr>
        <w:t xml:space="preserve"> kluby si</w:t>
      </w:r>
      <w:r w:rsidR="00E51108">
        <w:rPr>
          <w:sz w:val="24"/>
          <w:szCs w:val="24"/>
        </w:rPr>
        <w:t xml:space="preserve"> ešte </w:t>
      </w:r>
      <w:r w:rsidRPr="00885FFA">
        <w:rPr>
          <w:sz w:val="24"/>
          <w:szCs w:val="24"/>
        </w:rPr>
        <w:t>pred</w:t>
      </w:r>
      <w:r w:rsidR="00284EAE" w:rsidRPr="00885FFA">
        <w:rPr>
          <w:sz w:val="24"/>
          <w:szCs w:val="24"/>
        </w:rPr>
        <w:t xml:space="preserve"> sezónou</w:t>
      </w:r>
      <w:r w:rsidR="00783B9F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odhlasovali</w:t>
      </w:r>
      <w:r w:rsidR="00783B9F" w:rsidRPr="00885FFA">
        <w:rPr>
          <w:sz w:val="24"/>
          <w:szCs w:val="24"/>
        </w:rPr>
        <w:t>, že zápas o tretie miesto sa hrať nebud</w:t>
      </w:r>
      <w:r w:rsidR="00727633" w:rsidRPr="00885FFA">
        <w:rPr>
          <w:sz w:val="24"/>
          <w:szCs w:val="24"/>
        </w:rPr>
        <w:t>e</w:t>
      </w:r>
      <w:r w:rsidR="00783B9F" w:rsidRPr="00885FFA">
        <w:rPr>
          <w:sz w:val="24"/>
          <w:szCs w:val="24"/>
        </w:rPr>
        <w:t xml:space="preserve">. </w:t>
      </w:r>
    </w:p>
    <w:p w14:paraId="5DC7BEAB" w14:textId="77777777" w:rsidR="005C598C" w:rsidRPr="00186C32" w:rsidRDefault="005C598C" w:rsidP="005C598C">
      <w:pPr>
        <w:ind w:left="0"/>
        <w:rPr>
          <w:sz w:val="2"/>
          <w:szCs w:val="2"/>
        </w:rPr>
      </w:pPr>
    </w:p>
    <w:p w14:paraId="08DFF780" w14:textId="0BA36B80" w:rsidR="00284EAE" w:rsidRPr="00885FFA" w:rsidRDefault="00284EAE" w:rsidP="005C598C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>Pre s</w:t>
      </w:r>
      <w:r w:rsidR="005C598C" w:rsidRPr="00885FFA">
        <w:rPr>
          <w:sz w:val="24"/>
          <w:szCs w:val="24"/>
        </w:rPr>
        <w:t>ezón</w:t>
      </w:r>
      <w:r w:rsidRPr="00885FFA">
        <w:rPr>
          <w:sz w:val="24"/>
          <w:szCs w:val="24"/>
        </w:rPr>
        <w:t>u</w:t>
      </w:r>
      <w:r w:rsidR="005C598C" w:rsidRPr="00885FFA">
        <w:rPr>
          <w:sz w:val="24"/>
          <w:szCs w:val="24"/>
        </w:rPr>
        <w:t xml:space="preserve"> 2023/24, po neprihlásení </w:t>
      </w:r>
      <w:r w:rsidRPr="00885FFA">
        <w:rPr>
          <w:sz w:val="24"/>
          <w:szCs w:val="24"/>
        </w:rPr>
        <w:t xml:space="preserve">sa </w:t>
      </w:r>
      <w:r w:rsidR="005C598C" w:rsidRPr="00885FFA">
        <w:rPr>
          <w:sz w:val="24"/>
          <w:szCs w:val="24"/>
        </w:rPr>
        <w:t xml:space="preserve">Komárna </w:t>
      </w:r>
      <w:r w:rsidRPr="00885FFA">
        <w:rPr>
          <w:sz w:val="24"/>
          <w:szCs w:val="24"/>
        </w:rPr>
        <w:t xml:space="preserve">do </w:t>
      </w:r>
      <w:r w:rsidR="005C598C" w:rsidRPr="00885FFA">
        <w:rPr>
          <w:sz w:val="24"/>
          <w:szCs w:val="24"/>
        </w:rPr>
        <w:t>súťaže</w:t>
      </w:r>
      <w:r w:rsidRPr="00885FFA">
        <w:rPr>
          <w:sz w:val="24"/>
          <w:szCs w:val="24"/>
        </w:rPr>
        <w:t>,</w:t>
      </w:r>
      <w:r w:rsidR="005C598C" w:rsidRPr="00885FFA">
        <w:rPr>
          <w:sz w:val="24"/>
          <w:szCs w:val="24"/>
        </w:rPr>
        <w:t xml:space="preserve"> </w:t>
      </w:r>
      <w:r w:rsidR="00FA2754" w:rsidRPr="00885FFA">
        <w:rPr>
          <w:sz w:val="24"/>
          <w:szCs w:val="24"/>
        </w:rPr>
        <w:t>súťažná e</w:t>
      </w:r>
      <w:r w:rsidR="005C598C" w:rsidRPr="00885FFA">
        <w:rPr>
          <w:sz w:val="24"/>
          <w:szCs w:val="24"/>
        </w:rPr>
        <w:t>xekutív</w:t>
      </w:r>
      <w:r w:rsidRPr="00885FFA">
        <w:rPr>
          <w:sz w:val="24"/>
          <w:szCs w:val="24"/>
        </w:rPr>
        <w:t>a</w:t>
      </w:r>
      <w:r w:rsidR="005C598C" w:rsidRPr="00885FFA">
        <w:rPr>
          <w:sz w:val="24"/>
          <w:szCs w:val="24"/>
        </w:rPr>
        <w:t xml:space="preserve"> doplnil</w:t>
      </w:r>
      <w:r w:rsidRPr="00885FFA">
        <w:rPr>
          <w:sz w:val="24"/>
          <w:szCs w:val="24"/>
        </w:rPr>
        <w:t>a</w:t>
      </w:r>
      <w:r w:rsidR="005C598C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Niké Futsal Extraligu</w:t>
      </w:r>
      <w:r w:rsidR="000B6A73" w:rsidRPr="00885FFA">
        <w:rPr>
          <w:sz w:val="24"/>
          <w:szCs w:val="24"/>
        </w:rPr>
        <w:t xml:space="preserve"> (</w:t>
      </w:r>
      <w:r w:rsidR="00510EAD">
        <w:rPr>
          <w:sz w:val="24"/>
          <w:szCs w:val="24"/>
        </w:rPr>
        <w:t>ďalej len „</w:t>
      </w:r>
      <w:r w:rsidR="000B6A73" w:rsidRPr="00885FFA">
        <w:rPr>
          <w:sz w:val="24"/>
          <w:szCs w:val="24"/>
        </w:rPr>
        <w:t>NFE</w:t>
      </w:r>
      <w:r w:rsidR="00510EAD">
        <w:rPr>
          <w:sz w:val="24"/>
          <w:szCs w:val="24"/>
        </w:rPr>
        <w:t>“</w:t>
      </w:r>
      <w:r w:rsidR="000B6A73" w:rsidRPr="00885FFA">
        <w:rPr>
          <w:sz w:val="24"/>
          <w:szCs w:val="24"/>
        </w:rPr>
        <w:t>)</w:t>
      </w:r>
      <w:r w:rsidR="005C598C" w:rsidRPr="00885FFA">
        <w:rPr>
          <w:sz w:val="24"/>
          <w:szCs w:val="24"/>
        </w:rPr>
        <w:t xml:space="preserve"> o ambiciózneho nováčika z Bardejova, čím sa zvýšila konkurencia v</w:t>
      </w:r>
      <w:r w:rsidR="00510EAD">
        <w:rPr>
          <w:sz w:val="24"/>
          <w:szCs w:val="24"/>
        </w:rPr>
        <w:t>o východoregióne</w:t>
      </w:r>
      <w:r w:rsidRPr="00885FFA">
        <w:rPr>
          <w:sz w:val="24"/>
          <w:szCs w:val="24"/>
        </w:rPr>
        <w:t>.</w:t>
      </w:r>
      <w:r w:rsidR="005C598C" w:rsidRPr="00885FFA">
        <w:rPr>
          <w:sz w:val="24"/>
          <w:szCs w:val="24"/>
        </w:rPr>
        <w:t xml:space="preserve"> </w:t>
      </w:r>
    </w:p>
    <w:p w14:paraId="134262B9" w14:textId="488869A4" w:rsidR="005C598C" w:rsidRPr="00885FFA" w:rsidRDefault="005C598C" w:rsidP="005C598C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 xml:space="preserve">Všetky zápasy </w:t>
      </w:r>
      <w:r w:rsidR="000B6A73" w:rsidRPr="00885FFA">
        <w:rPr>
          <w:sz w:val="24"/>
          <w:szCs w:val="24"/>
        </w:rPr>
        <w:t>NFE</w:t>
      </w:r>
      <w:r w:rsidRPr="00885FFA">
        <w:rPr>
          <w:sz w:val="24"/>
          <w:szCs w:val="24"/>
        </w:rPr>
        <w:t xml:space="preserve">, rovnako tak aj </w:t>
      </w:r>
      <w:r w:rsidR="000B6A73" w:rsidRPr="00885FFA">
        <w:rPr>
          <w:sz w:val="24"/>
          <w:szCs w:val="24"/>
        </w:rPr>
        <w:t xml:space="preserve">turnaja </w:t>
      </w:r>
      <w:r w:rsidRPr="00885FFA">
        <w:rPr>
          <w:sz w:val="24"/>
          <w:szCs w:val="24"/>
        </w:rPr>
        <w:t>Final Four o Slovenský pohár, odvysielala Niké TV</w:t>
      </w:r>
      <w:r w:rsidR="00284EAE" w:rsidRPr="00885FFA">
        <w:rPr>
          <w:sz w:val="24"/>
          <w:szCs w:val="24"/>
        </w:rPr>
        <w:t>.</w:t>
      </w:r>
      <w:r w:rsidRPr="00885FFA">
        <w:rPr>
          <w:sz w:val="24"/>
          <w:szCs w:val="24"/>
        </w:rPr>
        <w:t xml:space="preserve"> Obnovenú</w:t>
      </w:r>
      <w:r w:rsidR="00284EAE" w:rsidRPr="00885FFA">
        <w:rPr>
          <w:sz w:val="24"/>
          <w:szCs w:val="24"/>
        </w:rPr>
        <w:t xml:space="preserve"> súťaž o</w:t>
      </w:r>
      <w:r w:rsidRPr="00885FFA">
        <w:rPr>
          <w:sz w:val="24"/>
          <w:szCs w:val="24"/>
        </w:rPr>
        <w:t xml:space="preserve"> Slovenský pohár ovládol</w:t>
      </w:r>
      <w:r w:rsidR="00284EAE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MIMEL Lučenec, ktorý vo finále zdolal CopyLeaders Prievidz</w:t>
      </w:r>
      <w:r w:rsidR="009005F6" w:rsidRPr="00885FFA">
        <w:rPr>
          <w:sz w:val="24"/>
          <w:szCs w:val="24"/>
        </w:rPr>
        <w:t>a</w:t>
      </w:r>
      <w:r w:rsidRPr="00885FFA">
        <w:rPr>
          <w:sz w:val="24"/>
          <w:szCs w:val="24"/>
        </w:rPr>
        <w:t xml:space="preserve"> 5:0. V súťaži štartovalo 16 tímov, okrem desiatich extraligistov aj šesť tímov z regiónov.</w:t>
      </w:r>
      <w:r w:rsidR="00D823B1" w:rsidRPr="00885FFA">
        <w:rPr>
          <w:sz w:val="24"/>
          <w:szCs w:val="24"/>
        </w:rPr>
        <w:t xml:space="preserve"> Do finále play</w:t>
      </w:r>
      <w:r w:rsidR="00932F37" w:rsidRPr="00885FFA">
        <w:rPr>
          <w:sz w:val="24"/>
          <w:szCs w:val="24"/>
        </w:rPr>
        <w:t>-</w:t>
      </w:r>
      <w:r w:rsidR="00D823B1" w:rsidRPr="00885FFA">
        <w:rPr>
          <w:sz w:val="24"/>
          <w:szCs w:val="24"/>
        </w:rPr>
        <w:t>of</w:t>
      </w:r>
      <w:r w:rsidR="00932F37" w:rsidRPr="00885FFA">
        <w:rPr>
          <w:sz w:val="24"/>
          <w:szCs w:val="24"/>
        </w:rPr>
        <w:t xml:space="preserve">f </w:t>
      </w:r>
      <w:r w:rsidR="000B6A73" w:rsidRPr="00885FFA">
        <w:rPr>
          <w:sz w:val="24"/>
          <w:szCs w:val="24"/>
        </w:rPr>
        <w:t xml:space="preserve">NFE 2023/24 </w:t>
      </w:r>
      <w:r w:rsidR="00D823B1" w:rsidRPr="00885FFA">
        <w:rPr>
          <w:sz w:val="24"/>
          <w:szCs w:val="24"/>
        </w:rPr>
        <w:t>sa opäť prebojoval</w:t>
      </w:r>
      <w:r w:rsidR="000B6A73" w:rsidRPr="00885FFA">
        <w:rPr>
          <w:sz w:val="24"/>
          <w:szCs w:val="24"/>
        </w:rPr>
        <w:t>i</w:t>
      </w:r>
      <w:r w:rsidR="00D823B1" w:rsidRPr="00885FFA">
        <w:rPr>
          <w:sz w:val="24"/>
          <w:szCs w:val="24"/>
        </w:rPr>
        <w:t xml:space="preserve"> MIMEL Lučenec a Podpor pohyb Košice.</w:t>
      </w:r>
      <w:r w:rsidR="00932F37" w:rsidRPr="00885FFA">
        <w:rPr>
          <w:sz w:val="24"/>
          <w:szCs w:val="24"/>
        </w:rPr>
        <w:t xml:space="preserve"> Finálová séria sa odohrala v máji 2024, preto ju v tejto výročnej správe nekomentujeme.</w:t>
      </w:r>
    </w:p>
    <w:p w14:paraId="78C5A90A" w14:textId="77777777" w:rsidR="005C598C" w:rsidRPr="00885FFA" w:rsidRDefault="005C598C" w:rsidP="00783B9F">
      <w:pPr>
        <w:ind w:left="0"/>
        <w:rPr>
          <w:sz w:val="6"/>
          <w:szCs w:val="6"/>
        </w:rPr>
      </w:pPr>
    </w:p>
    <w:p w14:paraId="18DD61C0" w14:textId="2D66D936" w:rsidR="00BD3048" w:rsidRPr="00885FFA" w:rsidRDefault="00783B9F" w:rsidP="00783B9F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>MIMEL Lučenec</w:t>
      </w:r>
      <w:r w:rsidR="000B6A73" w:rsidRPr="00885FFA">
        <w:rPr>
          <w:sz w:val="24"/>
          <w:szCs w:val="24"/>
        </w:rPr>
        <w:t>, ako majster</w:t>
      </w:r>
      <w:r w:rsidRPr="00885FFA">
        <w:rPr>
          <w:sz w:val="24"/>
          <w:szCs w:val="24"/>
        </w:rPr>
        <w:t xml:space="preserve"> Slovensk</w:t>
      </w:r>
      <w:r w:rsidR="000B6A73" w:rsidRPr="00885FFA">
        <w:rPr>
          <w:sz w:val="24"/>
          <w:szCs w:val="24"/>
        </w:rPr>
        <w:t>a</w:t>
      </w:r>
      <w:r w:rsidR="00BD3048" w:rsidRPr="00885FFA">
        <w:rPr>
          <w:sz w:val="24"/>
          <w:szCs w:val="24"/>
        </w:rPr>
        <w:t xml:space="preserve"> 2022/23</w:t>
      </w:r>
      <w:r w:rsidR="000B6A73" w:rsidRPr="00885FFA">
        <w:rPr>
          <w:sz w:val="24"/>
          <w:szCs w:val="24"/>
        </w:rPr>
        <w:t xml:space="preserve">, </w:t>
      </w:r>
      <w:r w:rsidRPr="00885FFA">
        <w:rPr>
          <w:sz w:val="24"/>
          <w:szCs w:val="24"/>
        </w:rPr>
        <w:t>po piaty</w:t>
      </w:r>
      <w:r w:rsidR="000B6A73" w:rsidRPr="00885FFA">
        <w:rPr>
          <w:sz w:val="24"/>
          <w:szCs w:val="24"/>
        </w:rPr>
        <w:t xml:space="preserve"> raz štartoval</w:t>
      </w:r>
      <w:r w:rsidRPr="00885FFA">
        <w:rPr>
          <w:sz w:val="24"/>
          <w:szCs w:val="24"/>
        </w:rPr>
        <w:t xml:space="preserve"> aj vo futsalovej Lige majstrov</w:t>
      </w:r>
      <w:r w:rsidR="00BD3048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UEFA</w:t>
      </w:r>
      <w:r w:rsidR="00E85B45" w:rsidRPr="00885FFA">
        <w:rPr>
          <w:sz w:val="24"/>
          <w:szCs w:val="24"/>
        </w:rPr>
        <w:t xml:space="preserve"> (UFCL)</w:t>
      </w:r>
      <w:r w:rsidRPr="00885FFA">
        <w:rPr>
          <w:sz w:val="24"/>
          <w:szCs w:val="24"/>
        </w:rPr>
        <w:t>. Účasť v hlavnej fáze</w:t>
      </w:r>
      <w:r w:rsidR="00BD3048" w:rsidRPr="00885FFA">
        <w:rPr>
          <w:sz w:val="24"/>
          <w:szCs w:val="24"/>
        </w:rPr>
        <w:t xml:space="preserve"> tejto prestížnej </w:t>
      </w:r>
      <w:r w:rsidR="00932F37" w:rsidRPr="00885FFA">
        <w:rPr>
          <w:sz w:val="24"/>
          <w:szCs w:val="24"/>
        </w:rPr>
        <w:t xml:space="preserve">futsalovej </w:t>
      </w:r>
      <w:r w:rsidR="00BD3048" w:rsidRPr="00885FFA">
        <w:rPr>
          <w:sz w:val="24"/>
          <w:szCs w:val="24"/>
        </w:rPr>
        <w:t>súťaže</w:t>
      </w:r>
      <w:r w:rsidRPr="00885FFA">
        <w:rPr>
          <w:sz w:val="24"/>
          <w:szCs w:val="24"/>
        </w:rPr>
        <w:t xml:space="preserve"> si</w:t>
      </w:r>
      <w:r w:rsidR="00BD3048" w:rsidRPr="00885FFA">
        <w:rPr>
          <w:sz w:val="24"/>
          <w:szCs w:val="24"/>
        </w:rPr>
        <w:t xml:space="preserve"> lučeneck</w:t>
      </w:r>
      <w:r w:rsidR="00932F37" w:rsidRPr="00885FFA">
        <w:rPr>
          <w:sz w:val="24"/>
          <w:szCs w:val="24"/>
        </w:rPr>
        <w:t>ý klub</w:t>
      </w:r>
      <w:r w:rsidRPr="00885FFA">
        <w:rPr>
          <w:sz w:val="24"/>
          <w:szCs w:val="24"/>
        </w:rPr>
        <w:t xml:space="preserve"> vybojoval v skupinov</w:t>
      </w:r>
      <w:r w:rsidR="00E85B45" w:rsidRPr="00885FFA">
        <w:rPr>
          <w:sz w:val="24"/>
          <w:szCs w:val="24"/>
        </w:rPr>
        <w:t>om</w:t>
      </w:r>
      <w:r w:rsidRPr="00885FFA">
        <w:rPr>
          <w:sz w:val="24"/>
          <w:szCs w:val="24"/>
        </w:rPr>
        <w:t xml:space="preserve"> kvalifik</w:t>
      </w:r>
      <w:r w:rsidR="00E85B45" w:rsidRPr="00885FFA">
        <w:rPr>
          <w:sz w:val="24"/>
          <w:szCs w:val="24"/>
        </w:rPr>
        <w:t>ačnom turnaji</w:t>
      </w:r>
      <w:r w:rsidRPr="00885FFA">
        <w:rPr>
          <w:sz w:val="24"/>
          <w:szCs w:val="24"/>
        </w:rPr>
        <w:t>, ktor</w:t>
      </w:r>
      <w:r w:rsidR="00E85B45" w:rsidRPr="00885FFA">
        <w:rPr>
          <w:sz w:val="24"/>
          <w:szCs w:val="24"/>
        </w:rPr>
        <w:t>ý</w:t>
      </w:r>
      <w:r w:rsidR="00BD3048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s pomocou vedenia S</w:t>
      </w:r>
      <w:r w:rsidR="00FA2754" w:rsidRPr="00885FFA">
        <w:rPr>
          <w:sz w:val="24"/>
          <w:szCs w:val="24"/>
        </w:rPr>
        <w:t>lovenského futsalu (</w:t>
      </w:r>
      <w:r w:rsidR="00CE329D" w:rsidRPr="00885FFA">
        <w:rPr>
          <w:sz w:val="24"/>
          <w:szCs w:val="24"/>
        </w:rPr>
        <w:t xml:space="preserve">ďalej len </w:t>
      </w:r>
      <w:r w:rsidR="00115D2B">
        <w:rPr>
          <w:sz w:val="24"/>
          <w:szCs w:val="24"/>
        </w:rPr>
        <w:t>„</w:t>
      </w:r>
      <w:r w:rsidR="00FA2754" w:rsidRPr="00885FFA">
        <w:rPr>
          <w:sz w:val="24"/>
          <w:szCs w:val="24"/>
        </w:rPr>
        <w:t>SF</w:t>
      </w:r>
      <w:r w:rsidR="00115D2B">
        <w:rPr>
          <w:sz w:val="24"/>
          <w:szCs w:val="24"/>
        </w:rPr>
        <w:t>“</w:t>
      </w:r>
      <w:r w:rsidR="00FA2754" w:rsidRPr="00885FFA">
        <w:rPr>
          <w:sz w:val="24"/>
          <w:szCs w:val="24"/>
        </w:rPr>
        <w:t>)</w:t>
      </w:r>
      <w:r w:rsidRPr="00885FFA">
        <w:rPr>
          <w:sz w:val="24"/>
          <w:szCs w:val="24"/>
        </w:rPr>
        <w:t xml:space="preserve"> </w:t>
      </w:r>
      <w:r w:rsidR="00BD3048" w:rsidRPr="00885FFA">
        <w:rPr>
          <w:sz w:val="24"/>
          <w:szCs w:val="24"/>
        </w:rPr>
        <w:t xml:space="preserve">opäť </w:t>
      </w:r>
      <w:r w:rsidRPr="00885FFA">
        <w:rPr>
          <w:sz w:val="24"/>
          <w:szCs w:val="24"/>
        </w:rPr>
        <w:t>organizoval v domácom prostredí</w:t>
      </w:r>
      <w:r w:rsidR="00BD3048" w:rsidRPr="00885FFA">
        <w:rPr>
          <w:sz w:val="24"/>
          <w:szCs w:val="24"/>
        </w:rPr>
        <w:t>.</w:t>
      </w:r>
      <w:r w:rsidRPr="00885FFA">
        <w:rPr>
          <w:sz w:val="24"/>
          <w:szCs w:val="24"/>
        </w:rPr>
        <w:t xml:space="preserve"> </w:t>
      </w:r>
    </w:p>
    <w:p w14:paraId="0B6AEAC8" w14:textId="4E198C38" w:rsidR="00BD3048" w:rsidRPr="00885FFA" w:rsidRDefault="00E85B45" w:rsidP="00783B9F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>Na turnaji si p</w:t>
      </w:r>
      <w:r w:rsidR="00783B9F" w:rsidRPr="00885FFA">
        <w:rPr>
          <w:sz w:val="24"/>
          <w:szCs w:val="24"/>
        </w:rPr>
        <w:t>ostupne</w:t>
      </w:r>
      <w:r w:rsidR="00BD3048" w:rsidRPr="00885FFA">
        <w:rPr>
          <w:sz w:val="24"/>
          <w:szCs w:val="24"/>
        </w:rPr>
        <w:t xml:space="preserve"> </w:t>
      </w:r>
      <w:r w:rsidR="00783B9F" w:rsidRPr="00885FFA">
        <w:rPr>
          <w:sz w:val="24"/>
          <w:szCs w:val="24"/>
        </w:rPr>
        <w:t>poradil s FC Encamp</w:t>
      </w:r>
      <w:r w:rsidR="00BD3048" w:rsidRPr="00885FFA">
        <w:rPr>
          <w:sz w:val="24"/>
          <w:szCs w:val="24"/>
        </w:rPr>
        <w:t xml:space="preserve"> (</w:t>
      </w:r>
      <w:r w:rsidR="00783B9F" w:rsidRPr="00885FFA">
        <w:rPr>
          <w:sz w:val="24"/>
          <w:szCs w:val="24"/>
        </w:rPr>
        <w:t>Andorr</w:t>
      </w:r>
      <w:r w:rsidR="00BD3048" w:rsidRPr="00885FFA">
        <w:rPr>
          <w:sz w:val="24"/>
          <w:szCs w:val="24"/>
        </w:rPr>
        <w:t>a)</w:t>
      </w:r>
      <w:r w:rsidR="00783B9F" w:rsidRPr="00885FFA">
        <w:rPr>
          <w:sz w:val="24"/>
          <w:szCs w:val="24"/>
        </w:rPr>
        <w:t xml:space="preserve"> 3:1, PYF Saltiers</w:t>
      </w:r>
      <w:r w:rsidR="00BD3048" w:rsidRPr="00885FFA">
        <w:rPr>
          <w:sz w:val="24"/>
          <w:szCs w:val="24"/>
        </w:rPr>
        <w:t xml:space="preserve"> (Škótsko)</w:t>
      </w:r>
      <w:r w:rsidR="00783B9F" w:rsidRPr="00885FFA">
        <w:rPr>
          <w:sz w:val="24"/>
          <w:szCs w:val="24"/>
        </w:rPr>
        <w:t xml:space="preserve"> 7:1</w:t>
      </w:r>
      <w:r w:rsidR="00BD3048" w:rsidRPr="00885FFA">
        <w:rPr>
          <w:sz w:val="24"/>
          <w:szCs w:val="24"/>
        </w:rPr>
        <w:t xml:space="preserve"> a</w:t>
      </w:r>
      <w:r w:rsidR="00783B9F" w:rsidRPr="00885FFA">
        <w:rPr>
          <w:sz w:val="24"/>
          <w:szCs w:val="24"/>
        </w:rPr>
        <w:t xml:space="preserve"> v rozhodujúcom zápase </w:t>
      </w:r>
      <w:r w:rsidR="00302B2E" w:rsidRPr="00885FFA">
        <w:rPr>
          <w:sz w:val="24"/>
          <w:szCs w:val="24"/>
        </w:rPr>
        <w:t xml:space="preserve">s estónskym </w:t>
      </w:r>
      <w:r w:rsidR="00783B9F" w:rsidRPr="00885FFA">
        <w:rPr>
          <w:sz w:val="24"/>
          <w:szCs w:val="24"/>
        </w:rPr>
        <w:t>Cosmos</w:t>
      </w:r>
      <w:r w:rsidR="00BD3048" w:rsidRPr="00885FFA">
        <w:rPr>
          <w:sz w:val="24"/>
          <w:szCs w:val="24"/>
        </w:rPr>
        <w:t>om</w:t>
      </w:r>
      <w:r w:rsidR="00783B9F" w:rsidRPr="00885FFA">
        <w:rPr>
          <w:sz w:val="24"/>
          <w:szCs w:val="24"/>
        </w:rPr>
        <w:t xml:space="preserve"> Tallin</w:t>
      </w:r>
      <w:r w:rsidR="00302B2E" w:rsidRPr="00885FFA">
        <w:rPr>
          <w:sz w:val="24"/>
          <w:szCs w:val="24"/>
        </w:rPr>
        <w:t xml:space="preserve"> </w:t>
      </w:r>
      <w:r w:rsidR="00783B9F" w:rsidRPr="00885FFA">
        <w:rPr>
          <w:sz w:val="24"/>
          <w:szCs w:val="24"/>
        </w:rPr>
        <w:t>vybojoval postupovú remízu 4:4 vyrovnávajúcim gólom 11</w:t>
      </w:r>
      <w:r w:rsidR="0038108D">
        <w:rPr>
          <w:sz w:val="24"/>
          <w:szCs w:val="24"/>
        </w:rPr>
        <w:t xml:space="preserve"> </w:t>
      </w:r>
      <w:r w:rsidR="00783B9F" w:rsidRPr="00885FFA">
        <w:rPr>
          <w:sz w:val="24"/>
          <w:szCs w:val="24"/>
        </w:rPr>
        <w:t xml:space="preserve">sekúnd pred koncom </w:t>
      </w:r>
      <w:r w:rsidR="00BD3048" w:rsidRPr="00885FFA">
        <w:rPr>
          <w:sz w:val="24"/>
          <w:szCs w:val="24"/>
        </w:rPr>
        <w:t>zápasu</w:t>
      </w:r>
      <w:r w:rsidR="00783B9F" w:rsidRPr="00885FFA">
        <w:rPr>
          <w:sz w:val="24"/>
          <w:szCs w:val="24"/>
        </w:rPr>
        <w:t xml:space="preserve">. </w:t>
      </w:r>
    </w:p>
    <w:p w14:paraId="28B3011F" w14:textId="3AE8CE5D" w:rsidR="00783B9F" w:rsidRPr="00885FFA" w:rsidRDefault="00783B9F" w:rsidP="00783B9F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 xml:space="preserve">V Main </w:t>
      </w:r>
      <w:r w:rsidR="00AD6945" w:rsidRPr="00885FFA">
        <w:rPr>
          <w:sz w:val="24"/>
          <w:szCs w:val="24"/>
        </w:rPr>
        <w:t>R</w:t>
      </w:r>
      <w:r w:rsidRPr="00885FFA">
        <w:rPr>
          <w:sz w:val="24"/>
          <w:szCs w:val="24"/>
        </w:rPr>
        <w:t>ound,</w:t>
      </w:r>
      <w:r w:rsidR="00BD3048" w:rsidRPr="00885FFA">
        <w:rPr>
          <w:sz w:val="24"/>
          <w:szCs w:val="24"/>
        </w:rPr>
        <w:t xml:space="preserve"> hranom v Taliansku, však </w:t>
      </w:r>
      <w:r w:rsidRPr="00885FFA">
        <w:rPr>
          <w:sz w:val="24"/>
          <w:szCs w:val="24"/>
        </w:rPr>
        <w:t xml:space="preserve"> </w:t>
      </w:r>
      <w:r w:rsidR="00302B2E" w:rsidRPr="00885FFA">
        <w:rPr>
          <w:sz w:val="24"/>
          <w:szCs w:val="24"/>
        </w:rPr>
        <w:t xml:space="preserve">lučeneckí futsalisti </w:t>
      </w:r>
      <w:r w:rsidRPr="00885FFA">
        <w:rPr>
          <w:sz w:val="24"/>
          <w:szCs w:val="24"/>
        </w:rPr>
        <w:t>prehrali s</w:t>
      </w:r>
      <w:r w:rsidR="00E85B45" w:rsidRPr="00885FFA">
        <w:rPr>
          <w:sz w:val="24"/>
          <w:szCs w:val="24"/>
        </w:rPr>
        <w:t xml:space="preserve"> domácim </w:t>
      </w:r>
      <w:r w:rsidRPr="00885FFA">
        <w:rPr>
          <w:sz w:val="24"/>
          <w:szCs w:val="24"/>
        </w:rPr>
        <w:t>majstrom</w:t>
      </w:r>
      <w:r w:rsidR="00E85B45" w:rsidRPr="00885FFA">
        <w:rPr>
          <w:sz w:val="24"/>
          <w:szCs w:val="24"/>
        </w:rPr>
        <w:t xml:space="preserve"> </w:t>
      </w:r>
      <w:r w:rsidR="00BD3048" w:rsidRPr="00885FFA">
        <w:rPr>
          <w:sz w:val="24"/>
          <w:szCs w:val="24"/>
        </w:rPr>
        <w:t>Cittá di Eboli</w:t>
      </w:r>
      <w:r w:rsidRPr="00885FFA">
        <w:rPr>
          <w:sz w:val="24"/>
          <w:szCs w:val="24"/>
        </w:rPr>
        <w:t xml:space="preserve"> 0:1, </w:t>
      </w:r>
      <w:r w:rsidR="00302B2E" w:rsidRPr="00885FFA">
        <w:rPr>
          <w:sz w:val="24"/>
          <w:szCs w:val="24"/>
        </w:rPr>
        <w:t xml:space="preserve">bieloruskou </w:t>
      </w:r>
      <w:r w:rsidRPr="00885FFA">
        <w:rPr>
          <w:sz w:val="24"/>
          <w:szCs w:val="24"/>
        </w:rPr>
        <w:t>Stalicou Minsk</w:t>
      </w:r>
      <w:r w:rsidR="00302B2E" w:rsidRPr="00885FFA">
        <w:rPr>
          <w:sz w:val="24"/>
          <w:szCs w:val="24"/>
        </w:rPr>
        <w:t xml:space="preserve"> </w:t>
      </w:r>
      <w:r w:rsidRPr="00885FFA">
        <w:rPr>
          <w:sz w:val="24"/>
          <w:szCs w:val="24"/>
        </w:rPr>
        <w:t>1:3 a</w:t>
      </w:r>
      <w:r w:rsidR="00302B2E" w:rsidRPr="00885FFA">
        <w:rPr>
          <w:sz w:val="24"/>
          <w:szCs w:val="24"/>
        </w:rPr>
        <w:t xml:space="preserve"> záverečné </w:t>
      </w:r>
      <w:r w:rsidR="00BD3048" w:rsidRPr="00885FFA">
        <w:rPr>
          <w:sz w:val="24"/>
          <w:szCs w:val="24"/>
        </w:rPr>
        <w:t>víťazstvo</w:t>
      </w:r>
      <w:r w:rsidRPr="00885FFA">
        <w:rPr>
          <w:sz w:val="24"/>
          <w:szCs w:val="24"/>
        </w:rPr>
        <w:t xml:space="preserve"> nad gréckym majstrom Doukasom 5:1</w:t>
      </w:r>
      <w:r w:rsidR="00BD3048" w:rsidRPr="00885FFA">
        <w:rPr>
          <w:sz w:val="24"/>
          <w:szCs w:val="24"/>
        </w:rPr>
        <w:t xml:space="preserve"> už na postup</w:t>
      </w:r>
      <w:r w:rsidRPr="00885FFA">
        <w:rPr>
          <w:sz w:val="24"/>
          <w:szCs w:val="24"/>
        </w:rPr>
        <w:t xml:space="preserve"> do E</w:t>
      </w:r>
      <w:r w:rsidR="00594480">
        <w:rPr>
          <w:sz w:val="24"/>
          <w:szCs w:val="24"/>
        </w:rPr>
        <w:t>LITE</w:t>
      </w:r>
      <w:r w:rsidRPr="00885FFA">
        <w:rPr>
          <w:sz w:val="24"/>
          <w:szCs w:val="24"/>
        </w:rPr>
        <w:t xml:space="preserve"> </w:t>
      </w:r>
      <w:r w:rsidR="00302B2E" w:rsidRPr="00885FFA">
        <w:rPr>
          <w:sz w:val="24"/>
          <w:szCs w:val="24"/>
        </w:rPr>
        <w:t>R</w:t>
      </w:r>
      <w:r w:rsidR="00594480">
        <w:rPr>
          <w:sz w:val="24"/>
          <w:szCs w:val="24"/>
        </w:rPr>
        <w:t>OUMD</w:t>
      </w:r>
      <w:r w:rsidRPr="00885FFA">
        <w:rPr>
          <w:sz w:val="24"/>
          <w:szCs w:val="24"/>
        </w:rPr>
        <w:t xml:space="preserve"> </w:t>
      </w:r>
      <w:r w:rsidR="00E85B45" w:rsidRPr="00885FFA">
        <w:rPr>
          <w:sz w:val="24"/>
          <w:szCs w:val="24"/>
        </w:rPr>
        <w:t xml:space="preserve">UFCL </w:t>
      </w:r>
      <w:r w:rsidR="00BD3048" w:rsidRPr="00885FFA">
        <w:rPr>
          <w:sz w:val="24"/>
          <w:szCs w:val="24"/>
        </w:rPr>
        <w:t>nestačilo</w:t>
      </w:r>
      <w:r w:rsidRPr="00885FFA">
        <w:rPr>
          <w:sz w:val="24"/>
          <w:szCs w:val="24"/>
        </w:rPr>
        <w:t>.</w:t>
      </w:r>
    </w:p>
    <w:p w14:paraId="6123A673" w14:textId="77777777" w:rsidR="00E85B45" w:rsidRPr="00885FFA" w:rsidRDefault="00E85B45" w:rsidP="00783B9F">
      <w:pPr>
        <w:ind w:left="0"/>
        <w:rPr>
          <w:sz w:val="10"/>
          <w:szCs w:val="10"/>
        </w:rPr>
      </w:pPr>
    </w:p>
    <w:p w14:paraId="4FF2A168" w14:textId="1BB4A68C" w:rsidR="00E85B45" w:rsidRPr="00885FFA" w:rsidRDefault="00783B9F" w:rsidP="00783B9F">
      <w:pPr>
        <w:ind w:left="0"/>
        <w:rPr>
          <w:sz w:val="24"/>
          <w:szCs w:val="24"/>
        </w:rPr>
      </w:pPr>
      <w:r w:rsidRPr="00885FFA">
        <w:rPr>
          <w:sz w:val="24"/>
          <w:szCs w:val="24"/>
        </w:rPr>
        <w:t xml:space="preserve">Najvyššia ženská futsalová súťaž, </w:t>
      </w:r>
      <w:r w:rsidR="00E85B45" w:rsidRPr="00885FFA">
        <w:rPr>
          <w:sz w:val="24"/>
          <w:szCs w:val="24"/>
        </w:rPr>
        <w:t xml:space="preserve">hraná taktiež </w:t>
      </w:r>
      <w:r w:rsidR="00F54D39" w:rsidRPr="00885FFA">
        <w:rPr>
          <w:sz w:val="24"/>
          <w:szCs w:val="24"/>
        </w:rPr>
        <w:t>„</w:t>
      </w:r>
      <w:r w:rsidRPr="00885FFA">
        <w:rPr>
          <w:sz w:val="24"/>
          <w:szCs w:val="24"/>
        </w:rPr>
        <w:t>pod krídlami</w:t>
      </w:r>
      <w:r w:rsidR="00F54D39" w:rsidRPr="00885FFA">
        <w:rPr>
          <w:sz w:val="24"/>
          <w:szCs w:val="24"/>
        </w:rPr>
        <w:t>“</w:t>
      </w:r>
      <w:r w:rsidRPr="00885FFA">
        <w:rPr>
          <w:sz w:val="24"/>
          <w:szCs w:val="24"/>
        </w:rPr>
        <w:t xml:space="preserve"> </w:t>
      </w:r>
      <w:r w:rsidR="00E85B45" w:rsidRPr="00885FFA">
        <w:rPr>
          <w:sz w:val="24"/>
          <w:szCs w:val="24"/>
        </w:rPr>
        <w:t>spoločnosti Niké</w:t>
      </w:r>
      <w:r w:rsidRPr="00885FFA">
        <w:rPr>
          <w:sz w:val="24"/>
          <w:szCs w:val="24"/>
        </w:rPr>
        <w:t xml:space="preserve">, sa po ťažkých covidových časoch vrátila v novom formáte. </w:t>
      </w:r>
    </w:p>
    <w:p w14:paraId="44088E4D" w14:textId="0521BD1E" w:rsidR="00783B9F" w:rsidRPr="00594480" w:rsidRDefault="00783B9F" w:rsidP="00783B9F">
      <w:pPr>
        <w:ind w:left="0"/>
        <w:rPr>
          <w:sz w:val="24"/>
          <w:szCs w:val="24"/>
        </w:rPr>
      </w:pPr>
      <w:r w:rsidRPr="00594480">
        <w:rPr>
          <w:sz w:val="24"/>
          <w:szCs w:val="24"/>
        </w:rPr>
        <w:t>Sezón</w:t>
      </w:r>
      <w:r w:rsidR="008F07A8" w:rsidRPr="00594480">
        <w:rPr>
          <w:sz w:val="24"/>
          <w:szCs w:val="24"/>
        </w:rPr>
        <w:t>u</w:t>
      </w:r>
      <w:r w:rsidRPr="00594480">
        <w:rPr>
          <w:sz w:val="24"/>
          <w:szCs w:val="24"/>
        </w:rPr>
        <w:t xml:space="preserve"> 2022/23</w:t>
      </w:r>
      <w:r w:rsidR="000A404A" w:rsidRPr="00594480">
        <w:rPr>
          <w:sz w:val="24"/>
          <w:szCs w:val="24"/>
        </w:rPr>
        <w:t xml:space="preserve"> </w:t>
      </w:r>
      <w:r w:rsidR="00F54D39" w:rsidRPr="00594480">
        <w:rPr>
          <w:sz w:val="24"/>
          <w:szCs w:val="24"/>
        </w:rPr>
        <w:t>odohral</w:t>
      </w:r>
      <w:r w:rsidR="008F07A8" w:rsidRPr="00594480">
        <w:rPr>
          <w:sz w:val="24"/>
          <w:szCs w:val="24"/>
        </w:rPr>
        <w:t>o</w:t>
      </w:r>
      <w:r w:rsidRPr="00594480">
        <w:rPr>
          <w:sz w:val="24"/>
          <w:szCs w:val="24"/>
        </w:rPr>
        <w:t xml:space="preserve"> kvarteto tímov z B</w:t>
      </w:r>
      <w:r w:rsidR="00F54D39" w:rsidRPr="00594480">
        <w:rPr>
          <w:sz w:val="24"/>
          <w:szCs w:val="24"/>
        </w:rPr>
        <w:t>anskej</w:t>
      </w:r>
      <w:r w:rsidRPr="00594480">
        <w:rPr>
          <w:sz w:val="24"/>
          <w:szCs w:val="24"/>
        </w:rPr>
        <w:t xml:space="preserve"> Bystrice, Žiliny, Prievidze a Prešova. Tímy hrali</w:t>
      </w:r>
      <w:r w:rsidR="008F07A8" w:rsidRPr="00594480">
        <w:rPr>
          <w:sz w:val="24"/>
          <w:szCs w:val="24"/>
        </w:rPr>
        <w:t xml:space="preserve"> </w:t>
      </w:r>
      <w:r w:rsidRPr="00594480">
        <w:rPr>
          <w:sz w:val="24"/>
          <w:szCs w:val="24"/>
        </w:rPr>
        <w:t>šesťkolovo doma – vonku</w:t>
      </w:r>
      <w:r w:rsidR="00F54D39" w:rsidRPr="00594480">
        <w:rPr>
          <w:sz w:val="24"/>
          <w:szCs w:val="24"/>
        </w:rPr>
        <w:t xml:space="preserve"> a</w:t>
      </w:r>
      <w:r w:rsidRPr="00594480">
        <w:rPr>
          <w:sz w:val="24"/>
          <w:szCs w:val="24"/>
        </w:rPr>
        <w:t xml:space="preserve"> z</w:t>
      </w:r>
      <w:r w:rsidR="00F54D39" w:rsidRPr="00594480">
        <w:rPr>
          <w:sz w:val="24"/>
          <w:szCs w:val="24"/>
        </w:rPr>
        <w:t xml:space="preserve"> majstrovského </w:t>
      </w:r>
      <w:r w:rsidRPr="00594480">
        <w:rPr>
          <w:sz w:val="24"/>
          <w:szCs w:val="24"/>
        </w:rPr>
        <w:t>titulu</w:t>
      </w:r>
      <w:r w:rsidR="00F54D39" w:rsidRPr="00594480">
        <w:rPr>
          <w:sz w:val="24"/>
          <w:szCs w:val="24"/>
        </w:rPr>
        <w:t xml:space="preserve"> </w:t>
      </w:r>
      <w:r w:rsidRPr="00594480">
        <w:rPr>
          <w:sz w:val="24"/>
          <w:szCs w:val="24"/>
        </w:rPr>
        <w:t xml:space="preserve">sa tešili hráčky </w:t>
      </w:r>
      <w:r w:rsidR="00F54D39" w:rsidRPr="00594480">
        <w:rPr>
          <w:sz w:val="24"/>
          <w:szCs w:val="24"/>
        </w:rPr>
        <w:t xml:space="preserve">FK Ekoprim </w:t>
      </w:r>
      <w:r w:rsidRPr="00594480">
        <w:rPr>
          <w:sz w:val="24"/>
          <w:szCs w:val="24"/>
        </w:rPr>
        <w:t>Prešov</w:t>
      </w:r>
      <w:r w:rsidR="00F54D39" w:rsidRPr="00594480">
        <w:rPr>
          <w:sz w:val="24"/>
          <w:szCs w:val="24"/>
        </w:rPr>
        <w:t>.</w:t>
      </w:r>
      <w:r w:rsidR="008F07A8" w:rsidRPr="00594480">
        <w:rPr>
          <w:sz w:val="24"/>
          <w:szCs w:val="24"/>
        </w:rPr>
        <w:tab/>
      </w:r>
      <w:r w:rsidRPr="00594480">
        <w:rPr>
          <w:sz w:val="24"/>
          <w:szCs w:val="24"/>
        </w:rPr>
        <w:t xml:space="preserve"> </w:t>
      </w:r>
      <w:r w:rsidR="002D4380">
        <w:rPr>
          <w:sz w:val="24"/>
          <w:szCs w:val="24"/>
        </w:rPr>
        <w:t xml:space="preserve">       </w:t>
      </w:r>
      <w:r w:rsidRPr="00594480">
        <w:rPr>
          <w:sz w:val="24"/>
          <w:szCs w:val="24"/>
        </w:rPr>
        <w:t>Sezónu 2023/24 odštartovalo</w:t>
      </w:r>
      <w:r w:rsidR="00F54D39" w:rsidRPr="00594480">
        <w:rPr>
          <w:sz w:val="24"/>
          <w:szCs w:val="24"/>
        </w:rPr>
        <w:t xml:space="preserve"> už</w:t>
      </w:r>
      <w:r w:rsidRPr="00594480">
        <w:rPr>
          <w:sz w:val="24"/>
          <w:szCs w:val="24"/>
        </w:rPr>
        <w:t xml:space="preserve"> šesť tímov, regionálne rozdelených do skupín západ (FSC Prievidza, SLC B</w:t>
      </w:r>
      <w:r w:rsidR="00F54D39" w:rsidRPr="00594480">
        <w:rPr>
          <w:sz w:val="24"/>
          <w:szCs w:val="24"/>
        </w:rPr>
        <w:t xml:space="preserve">. </w:t>
      </w:r>
      <w:r w:rsidRPr="00594480">
        <w:rPr>
          <w:sz w:val="24"/>
          <w:szCs w:val="24"/>
        </w:rPr>
        <w:t>Bystrica</w:t>
      </w:r>
      <w:r w:rsidR="008F07A8" w:rsidRPr="00594480">
        <w:rPr>
          <w:sz w:val="24"/>
          <w:szCs w:val="24"/>
        </w:rPr>
        <w:t xml:space="preserve">, </w:t>
      </w:r>
      <w:r w:rsidRPr="00594480">
        <w:rPr>
          <w:sz w:val="24"/>
          <w:szCs w:val="24"/>
        </w:rPr>
        <w:t>Makroteam Žilina) a východ (Partizán Bardejov, Futsal Košice</w:t>
      </w:r>
      <w:r w:rsidR="00F54D39" w:rsidRPr="00594480">
        <w:rPr>
          <w:sz w:val="24"/>
          <w:szCs w:val="24"/>
        </w:rPr>
        <w:t>,</w:t>
      </w:r>
      <w:r w:rsidRPr="00594480">
        <w:rPr>
          <w:sz w:val="24"/>
          <w:szCs w:val="24"/>
        </w:rPr>
        <w:t xml:space="preserve"> Ekoprim Prešov). Najlepšie </w:t>
      </w:r>
      <w:r w:rsidR="000A404A" w:rsidRPr="00594480">
        <w:rPr>
          <w:sz w:val="24"/>
          <w:szCs w:val="24"/>
        </w:rPr>
        <w:t>štyri</w:t>
      </w:r>
      <w:r w:rsidRPr="00594480">
        <w:rPr>
          <w:sz w:val="24"/>
          <w:szCs w:val="24"/>
        </w:rPr>
        <w:t xml:space="preserve"> tímy získali právo </w:t>
      </w:r>
      <w:r w:rsidR="00E968C3" w:rsidRPr="00594480">
        <w:rPr>
          <w:sz w:val="24"/>
          <w:szCs w:val="24"/>
        </w:rPr>
        <w:t>bojovať</w:t>
      </w:r>
      <w:r w:rsidRPr="00594480">
        <w:rPr>
          <w:sz w:val="24"/>
          <w:szCs w:val="24"/>
        </w:rPr>
        <w:t xml:space="preserve"> o titul v turnaj</w:t>
      </w:r>
      <w:r w:rsidR="00E968C3" w:rsidRPr="00594480">
        <w:rPr>
          <w:sz w:val="24"/>
          <w:szCs w:val="24"/>
        </w:rPr>
        <w:t>i</w:t>
      </w:r>
      <w:r w:rsidRPr="00594480">
        <w:rPr>
          <w:sz w:val="24"/>
          <w:szCs w:val="24"/>
        </w:rPr>
        <w:t xml:space="preserve"> Final Four</w:t>
      </w:r>
      <w:r w:rsidR="000A404A" w:rsidRPr="00594480">
        <w:rPr>
          <w:sz w:val="24"/>
          <w:szCs w:val="24"/>
        </w:rPr>
        <w:t>, ktorý sa odohral v januári 2024 v Košiciach.</w:t>
      </w:r>
    </w:p>
    <w:p w14:paraId="7FCD62C0" w14:textId="77777777" w:rsidR="00F54D39" w:rsidRPr="00594480" w:rsidRDefault="00F54D39" w:rsidP="00783B9F">
      <w:pPr>
        <w:ind w:left="0"/>
        <w:rPr>
          <w:sz w:val="6"/>
          <w:szCs w:val="6"/>
        </w:rPr>
      </w:pPr>
    </w:p>
    <w:p w14:paraId="0204E8C7" w14:textId="28AD5766" w:rsidR="008F07A8" w:rsidRPr="00594480" w:rsidRDefault="008F07A8" w:rsidP="00783B9F">
      <w:pPr>
        <w:ind w:left="0"/>
        <w:rPr>
          <w:sz w:val="24"/>
          <w:szCs w:val="24"/>
        </w:rPr>
      </w:pPr>
      <w:r w:rsidRPr="00594480">
        <w:rPr>
          <w:sz w:val="24"/>
          <w:szCs w:val="24"/>
        </w:rPr>
        <w:t xml:space="preserve">Extraligu juniorov </w:t>
      </w:r>
      <w:r w:rsidR="00783B9F" w:rsidRPr="00594480">
        <w:rPr>
          <w:sz w:val="24"/>
          <w:szCs w:val="24"/>
        </w:rPr>
        <w:t>U20</w:t>
      </w:r>
      <w:r w:rsidR="006C0707" w:rsidRPr="00594480">
        <w:rPr>
          <w:sz w:val="24"/>
          <w:szCs w:val="24"/>
        </w:rPr>
        <w:t xml:space="preserve"> (</w:t>
      </w:r>
      <w:r w:rsidR="00783B9F" w:rsidRPr="00594480">
        <w:rPr>
          <w:sz w:val="24"/>
          <w:szCs w:val="24"/>
        </w:rPr>
        <w:t xml:space="preserve">9 </w:t>
      </w:r>
      <w:r w:rsidR="006C0707" w:rsidRPr="00594480">
        <w:rPr>
          <w:sz w:val="24"/>
          <w:szCs w:val="24"/>
        </w:rPr>
        <w:t>družstiev)</w:t>
      </w:r>
      <w:r w:rsidRPr="00594480">
        <w:rPr>
          <w:sz w:val="24"/>
          <w:szCs w:val="24"/>
        </w:rPr>
        <w:t xml:space="preserve"> po odohraní kompletných desiatich</w:t>
      </w:r>
      <w:r w:rsidR="00783B9F" w:rsidRPr="00594480">
        <w:rPr>
          <w:sz w:val="24"/>
          <w:szCs w:val="24"/>
        </w:rPr>
        <w:t xml:space="preserve"> blokov</w:t>
      </w:r>
      <w:r w:rsidR="000A404A" w:rsidRPr="00594480">
        <w:rPr>
          <w:sz w:val="24"/>
          <w:szCs w:val="24"/>
        </w:rPr>
        <w:t xml:space="preserve"> </w:t>
      </w:r>
      <w:r w:rsidRPr="00594480">
        <w:rPr>
          <w:sz w:val="24"/>
          <w:szCs w:val="24"/>
        </w:rPr>
        <w:t xml:space="preserve">ovládla </w:t>
      </w:r>
      <w:r w:rsidR="000A404A" w:rsidRPr="00594480">
        <w:rPr>
          <w:sz w:val="24"/>
          <w:szCs w:val="24"/>
        </w:rPr>
        <w:t xml:space="preserve">futsalová </w:t>
      </w:r>
      <w:r w:rsidR="00783B9F" w:rsidRPr="00594480">
        <w:rPr>
          <w:sz w:val="24"/>
          <w:szCs w:val="24"/>
        </w:rPr>
        <w:t xml:space="preserve">akadémia bratislavskej Pineroly. Novovytvorenú súťaž o Slovenský pohár v tejto kategórii </w:t>
      </w:r>
      <w:r w:rsidR="000A404A" w:rsidRPr="00594480">
        <w:rPr>
          <w:sz w:val="24"/>
          <w:szCs w:val="24"/>
        </w:rPr>
        <w:t>vyhral</w:t>
      </w:r>
      <w:r w:rsidR="00783B9F" w:rsidRPr="00594480">
        <w:rPr>
          <w:sz w:val="24"/>
          <w:szCs w:val="24"/>
        </w:rPr>
        <w:t xml:space="preserve"> košický Podpor </w:t>
      </w:r>
      <w:r w:rsidRPr="00594480">
        <w:rPr>
          <w:sz w:val="24"/>
          <w:szCs w:val="24"/>
        </w:rPr>
        <w:t>p</w:t>
      </w:r>
      <w:r w:rsidR="00783B9F" w:rsidRPr="00594480">
        <w:rPr>
          <w:sz w:val="24"/>
          <w:szCs w:val="24"/>
        </w:rPr>
        <w:t xml:space="preserve">ohyb </w:t>
      </w:r>
      <w:r w:rsidR="006C0707" w:rsidRPr="00594480">
        <w:rPr>
          <w:sz w:val="24"/>
          <w:szCs w:val="24"/>
        </w:rPr>
        <w:t xml:space="preserve">– </w:t>
      </w:r>
      <w:r w:rsidR="00783B9F" w:rsidRPr="00594480">
        <w:rPr>
          <w:sz w:val="24"/>
          <w:szCs w:val="24"/>
        </w:rPr>
        <w:t xml:space="preserve">po víťazstve </w:t>
      </w:r>
      <w:r w:rsidR="006C0707" w:rsidRPr="00594480">
        <w:rPr>
          <w:sz w:val="24"/>
          <w:szCs w:val="24"/>
        </w:rPr>
        <w:t xml:space="preserve">1:0 </w:t>
      </w:r>
      <w:r w:rsidR="00783B9F" w:rsidRPr="00594480">
        <w:rPr>
          <w:sz w:val="24"/>
          <w:szCs w:val="24"/>
        </w:rPr>
        <w:t>nad Lučencom.</w:t>
      </w:r>
      <w:r w:rsidR="000A404A" w:rsidRPr="00594480">
        <w:rPr>
          <w:sz w:val="24"/>
          <w:szCs w:val="24"/>
        </w:rPr>
        <w:t xml:space="preserve"> </w:t>
      </w:r>
      <w:r w:rsidRPr="00594480">
        <w:rPr>
          <w:sz w:val="24"/>
          <w:szCs w:val="24"/>
        </w:rPr>
        <w:t xml:space="preserve">Extraligu juniorov </w:t>
      </w:r>
      <w:r w:rsidR="00783B9F" w:rsidRPr="00594480">
        <w:rPr>
          <w:sz w:val="24"/>
          <w:szCs w:val="24"/>
        </w:rPr>
        <w:t>U17</w:t>
      </w:r>
      <w:r w:rsidR="000A404A" w:rsidRPr="00594480">
        <w:rPr>
          <w:sz w:val="24"/>
          <w:szCs w:val="24"/>
        </w:rPr>
        <w:t xml:space="preserve"> (8 družstiev) </w:t>
      </w:r>
      <w:r w:rsidR="00783B9F" w:rsidRPr="00594480">
        <w:rPr>
          <w:sz w:val="24"/>
          <w:szCs w:val="24"/>
        </w:rPr>
        <w:t xml:space="preserve">bez prehry </w:t>
      </w:r>
      <w:r w:rsidRPr="00594480">
        <w:rPr>
          <w:sz w:val="24"/>
          <w:szCs w:val="24"/>
        </w:rPr>
        <w:t>vyhral</w:t>
      </w:r>
      <w:r w:rsidR="00783B9F" w:rsidRPr="00594480">
        <w:rPr>
          <w:sz w:val="24"/>
          <w:szCs w:val="24"/>
        </w:rPr>
        <w:t xml:space="preserve"> Podpor </w:t>
      </w:r>
      <w:r w:rsidR="000A404A" w:rsidRPr="00594480">
        <w:rPr>
          <w:sz w:val="24"/>
          <w:szCs w:val="24"/>
        </w:rPr>
        <w:t>p</w:t>
      </w:r>
      <w:r w:rsidR="00783B9F" w:rsidRPr="00594480">
        <w:rPr>
          <w:sz w:val="24"/>
          <w:szCs w:val="24"/>
        </w:rPr>
        <w:t>ohyb Košice</w:t>
      </w:r>
      <w:r w:rsidRPr="00594480">
        <w:rPr>
          <w:sz w:val="24"/>
          <w:szCs w:val="24"/>
        </w:rPr>
        <w:t xml:space="preserve">, ktorý získal aj </w:t>
      </w:r>
      <w:r w:rsidR="00783B9F" w:rsidRPr="00594480">
        <w:rPr>
          <w:sz w:val="24"/>
          <w:szCs w:val="24"/>
        </w:rPr>
        <w:t>Slovenský pohár</w:t>
      </w:r>
      <w:r w:rsidR="006C0707" w:rsidRPr="00594480">
        <w:rPr>
          <w:sz w:val="24"/>
          <w:szCs w:val="24"/>
        </w:rPr>
        <w:t xml:space="preserve"> tejto vekovej kategórie.</w:t>
      </w:r>
      <w:r w:rsidR="00783B9F" w:rsidRPr="00594480">
        <w:rPr>
          <w:sz w:val="24"/>
          <w:szCs w:val="24"/>
        </w:rPr>
        <w:t xml:space="preserve"> </w:t>
      </w:r>
    </w:p>
    <w:p w14:paraId="35E3302D" w14:textId="77777777" w:rsidR="008F07A8" w:rsidRPr="00594480" w:rsidRDefault="008F07A8" w:rsidP="00783B9F">
      <w:pPr>
        <w:ind w:left="0"/>
        <w:rPr>
          <w:i/>
          <w:iCs/>
          <w:sz w:val="6"/>
          <w:szCs w:val="6"/>
        </w:rPr>
      </w:pPr>
    </w:p>
    <w:p w14:paraId="79FBB6BA" w14:textId="636CFB6C" w:rsidR="00783B9F" w:rsidRPr="00594480" w:rsidRDefault="000A404A" w:rsidP="00783B9F">
      <w:pPr>
        <w:ind w:left="0"/>
        <w:rPr>
          <w:sz w:val="24"/>
          <w:szCs w:val="24"/>
        </w:rPr>
      </w:pPr>
      <w:r w:rsidRPr="00594480">
        <w:rPr>
          <w:sz w:val="24"/>
          <w:szCs w:val="24"/>
        </w:rPr>
        <w:t xml:space="preserve">K </w:t>
      </w:r>
      <w:r w:rsidR="00783B9F" w:rsidRPr="00594480">
        <w:rPr>
          <w:sz w:val="24"/>
          <w:szCs w:val="24"/>
        </w:rPr>
        <w:t>najvydarenejší</w:t>
      </w:r>
      <w:r w:rsidRPr="00594480">
        <w:rPr>
          <w:sz w:val="24"/>
          <w:szCs w:val="24"/>
        </w:rPr>
        <w:t>m</w:t>
      </w:r>
      <w:r w:rsidR="00783B9F" w:rsidRPr="00594480">
        <w:rPr>
          <w:sz w:val="24"/>
          <w:szCs w:val="24"/>
        </w:rPr>
        <w:t xml:space="preserve"> aktiv</w:t>
      </w:r>
      <w:r w:rsidRPr="00594480">
        <w:rPr>
          <w:sz w:val="24"/>
          <w:szCs w:val="24"/>
        </w:rPr>
        <w:t>i</w:t>
      </w:r>
      <w:r w:rsidR="00783B9F" w:rsidRPr="00594480">
        <w:rPr>
          <w:sz w:val="24"/>
          <w:szCs w:val="24"/>
        </w:rPr>
        <w:t>t</w:t>
      </w:r>
      <w:r w:rsidRPr="00594480">
        <w:rPr>
          <w:sz w:val="24"/>
          <w:szCs w:val="24"/>
        </w:rPr>
        <w:t>ám</w:t>
      </w:r>
      <w:r w:rsidR="00783B9F" w:rsidRPr="00594480">
        <w:rPr>
          <w:sz w:val="24"/>
          <w:szCs w:val="24"/>
        </w:rPr>
        <w:t xml:space="preserve"> S</w:t>
      </w:r>
      <w:r w:rsidR="00CE329D" w:rsidRPr="00594480">
        <w:rPr>
          <w:sz w:val="24"/>
          <w:szCs w:val="24"/>
        </w:rPr>
        <w:t>F</w:t>
      </w:r>
      <w:r w:rsidR="00783B9F" w:rsidRPr="00594480">
        <w:rPr>
          <w:sz w:val="24"/>
          <w:szCs w:val="24"/>
        </w:rPr>
        <w:t xml:space="preserve"> v roku 2023 </w:t>
      </w:r>
      <w:r w:rsidRPr="00594480">
        <w:rPr>
          <w:sz w:val="24"/>
          <w:szCs w:val="24"/>
        </w:rPr>
        <w:t>patr</w:t>
      </w:r>
      <w:r w:rsidR="00CE329D" w:rsidRPr="00594480">
        <w:rPr>
          <w:sz w:val="24"/>
          <w:szCs w:val="24"/>
        </w:rPr>
        <w:t>í</w:t>
      </w:r>
      <w:r w:rsidR="00783B9F" w:rsidRPr="00594480">
        <w:rPr>
          <w:sz w:val="24"/>
          <w:szCs w:val="24"/>
        </w:rPr>
        <w:t xml:space="preserve"> projekt obnovenia stredoškolsk</w:t>
      </w:r>
      <w:r w:rsidR="00CE329D" w:rsidRPr="00594480">
        <w:rPr>
          <w:sz w:val="24"/>
          <w:szCs w:val="24"/>
        </w:rPr>
        <w:t>ých</w:t>
      </w:r>
      <w:r w:rsidR="00783B9F" w:rsidRPr="00594480">
        <w:rPr>
          <w:sz w:val="24"/>
          <w:szCs w:val="24"/>
        </w:rPr>
        <w:t xml:space="preserve"> súťaž</w:t>
      </w:r>
      <w:r w:rsidR="00CE329D" w:rsidRPr="00594480">
        <w:rPr>
          <w:sz w:val="24"/>
          <w:szCs w:val="24"/>
        </w:rPr>
        <w:t>í</w:t>
      </w:r>
      <w:r w:rsidR="00783B9F" w:rsidRPr="00594480">
        <w:rPr>
          <w:sz w:val="24"/>
          <w:szCs w:val="24"/>
        </w:rPr>
        <w:t xml:space="preserve"> a postupné naštartovanie spolupráce s futsalovými súťažami</w:t>
      </w:r>
      <w:r w:rsidR="006C0707" w:rsidRPr="00594480">
        <w:rPr>
          <w:sz w:val="24"/>
          <w:szCs w:val="24"/>
        </w:rPr>
        <w:t xml:space="preserve"> miest</w:t>
      </w:r>
      <w:r w:rsidR="00783B9F" w:rsidRPr="00594480">
        <w:rPr>
          <w:sz w:val="24"/>
          <w:szCs w:val="24"/>
        </w:rPr>
        <w:t xml:space="preserve"> po celom Slovensku a ich implementácia pod záštitu S</w:t>
      </w:r>
      <w:r w:rsidR="006C0707" w:rsidRPr="00594480">
        <w:rPr>
          <w:sz w:val="24"/>
          <w:szCs w:val="24"/>
        </w:rPr>
        <w:t>F</w:t>
      </w:r>
      <w:r w:rsidR="00783B9F" w:rsidRPr="00594480">
        <w:rPr>
          <w:sz w:val="24"/>
          <w:szCs w:val="24"/>
        </w:rPr>
        <w:t>.</w:t>
      </w:r>
    </w:p>
    <w:p w14:paraId="489DFEAC" w14:textId="2949D705" w:rsidR="00783B9F" w:rsidRPr="00594480" w:rsidRDefault="000A404A" w:rsidP="00783B9F">
      <w:pPr>
        <w:ind w:left="0"/>
        <w:rPr>
          <w:sz w:val="24"/>
          <w:szCs w:val="24"/>
        </w:rPr>
      </w:pPr>
      <w:r w:rsidRPr="00594480">
        <w:rPr>
          <w:sz w:val="24"/>
          <w:szCs w:val="24"/>
        </w:rPr>
        <w:t>S</w:t>
      </w:r>
      <w:r w:rsidR="00783B9F" w:rsidRPr="00594480">
        <w:rPr>
          <w:sz w:val="24"/>
          <w:szCs w:val="24"/>
        </w:rPr>
        <w:t> nevídaným úspechom sa stretla iniciatíva znovuobnovenia futsal</w:t>
      </w:r>
      <w:r w:rsidR="006C0707" w:rsidRPr="00594480">
        <w:rPr>
          <w:sz w:val="24"/>
          <w:szCs w:val="24"/>
        </w:rPr>
        <w:t>ových súťaží</w:t>
      </w:r>
      <w:r w:rsidR="00783B9F" w:rsidRPr="00594480">
        <w:rPr>
          <w:sz w:val="24"/>
          <w:szCs w:val="24"/>
        </w:rPr>
        <w:t xml:space="preserve"> na stredných školách. Pod názvom </w:t>
      </w:r>
      <w:r w:rsidR="006C0707" w:rsidRPr="00594480">
        <w:rPr>
          <w:i/>
          <w:iCs/>
          <w:sz w:val="24"/>
          <w:szCs w:val="24"/>
        </w:rPr>
        <w:t>„</w:t>
      </w:r>
      <w:r w:rsidR="00783B9F" w:rsidRPr="00594480">
        <w:rPr>
          <w:i/>
          <w:iCs/>
          <w:sz w:val="24"/>
          <w:szCs w:val="24"/>
        </w:rPr>
        <w:t>Junior Futsal Cup</w:t>
      </w:r>
      <w:r w:rsidR="006C0707" w:rsidRPr="00594480">
        <w:rPr>
          <w:i/>
          <w:iCs/>
          <w:sz w:val="24"/>
          <w:szCs w:val="24"/>
        </w:rPr>
        <w:t>“</w:t>
      </w:r>
      <w:r w:rsidR="00783B9F" w:rsidRPr="00594480">
        <w:rPr>
          <w:sz w:val="24"/>
          <w:szCs w:val="24"/>
        </w:rPr>
        <w:t xml:space="preserve"> s</w:t>
      </w:r>
      <w:r w:rsidR="006C0707" w:rsidRPr="00594480">
        <w:rPr>
          <w:sz w:val="24"/>
          <w:szCs w:val="24"/>
        </w:rPr>
        <w:t>a</w:t>
      </w:r>
      <w:r w:rsidR="00783B9F" w:rsidRPr="00594480">
        <w:rPr>
          <w:sz w:val="24"/>
          <w:szCs w:val="24"/>
        </w:rPr>
        <w:t xml:space="preserve"> od polovice októbra 2023 spustil</w:t>
      </w:r>
      <w:r w:rsidR="006C0707" w:rsidRPr="00594480">
        <w:rPr>
          <w:sz w:val="24"/>
          <w:szCs w:val="24"/>
        </w:rPr>
        <w:t>o</w:t>
      </w:r>
      <w:r w:rsidR="00783B9F" w:rsidRPr="00594480">
        <w:rPr>
          <w:sz w:val="24"/>
          <w:szCs w:val="24"/>
        </w:rPr>
        <w:t xml:space="preserve"> prihlasovanie do školského portálu</w:t>
      </w:r>
      <w:r w:rsidRPr="00594480">
        <w:rPr>
          <w:sz w:val="24"/>
          <w:szCs w:val="24"/>
        </w:rPr>
        <w:t>,</w:t>
      </w:r>
      <w:r w:rsidR="00783B9F" w:rsidRPr="00594480">
        <w:rPr>
          <w:sz w:val="24"/>
          <w:szCs w:val="24"/>
        </w:rPr>
        <w:t xml:space="preserve"> do ktorého sa </w:t>
      </w:r>
      <w:r w:rsidR="006C0707" w:rsidRPr="00594480">
        <w:rPr>
          <w:sz w:val="24"/>
          <w:szCs w:val="24"/>
        </w:rPr>
        <w:t>prihlásilo</w:t>
      </w:r>
      <w:r w:rsidR="00783B9F" w:rsidRPr="00594480">
        <w:rPr>
          <w:sz w:val="24"/>
          <w:szCs w:val="24"/>
        </w:rPr>
        <w:t xml:space="preserve"> takmer 500 škôl </w:t>
      </w:r>
      <w:r w:rsidR="006C0707" w:rsidRPr="00594480">
        <w:rPr>
          <w:sz w:val="24"/>
          <w:szCs w:val="24"/>
        </w:rPr>
        <w:t xml:space="preserve">(cca </w:t>
      </w:r>
      <w:r w:rsidR="00783B9F" w:rsidRPr="00594480">
        <w:rPr>
          <w:sz w:val="24"/>
          <w:szCs w:val="24"/>
        </w:rPr>
        <w:t>4 tisíc žiakov</w:t>
      </w:r>
      <w:r w:rsidR="006C0707" w:rsidRPr="00594480">
        <w:rPr>
          <w:sz w:val="24"/>
          <w:szCs w:val="24"/>
        </w:rPr>
        <w:t>)</w:t>
      </w:r>
      <w:r w:rsidR="00783B9F" w:rsidRPr="00594480">
        <w:rPr>
          <w:sz w:val="24"/>
          <w:szCs w:val="24"/>
        </w:rPr>
        <w:t xml:space="preserve"> z celého Slovenska. </w:t>
      </w:r>
      <w:r w:rsidR="006C0707" w:rsidRPr="00594480">
        <w:rPr>
          <w:sz w:val="24"/>
          <w:szCs w:val="24"/>
        </w:rPr>
        <w:t>Aj s podporou SFZ a SF prebehli</w:t>
      </w:r>
      <w:r w:rsidR="00783B9F" w:rsidRPr="00594480">
        <w:rPr>
          <w:sz w:val="24"/>
          <w:szCs w:val="24"/>
        </w:rPr>
        <w:t xml:space="preserve"> okresné a krajské kolá. Vyvrcholením </w:t>
      </w:r>
      <w:r w:rsidR="00CE329D" w:rsidRPr="00594480">
        <w:rPr>
          <w:sz w:val="24"/>
          <w:szCs w:val="24"/>
        </w:rPr>
        <w:t>tejto</w:t>
      </w:r>
      <w:r w:rsidR="00783B9F" w:rsidRPr="00594480">
        <w:rPr>
          <w:sz w:val="24"/>
          <w:szCs w:val="24"/>
        </w:rPr>
        <w:t xml:space="preserve"> súťaže sa </w:t>
      </w:r>
      <w:r w:rsidRPr="00594480">
        <w:rPr>
          <w:sz w:val="24"/>
          <w:szCs w:val="24"/>
        </w:rPr>
        <w:t>stalo</w:t>
      </w:r>
      <w:r w:rsidR="00783B9F" w:rsidRPr="00594480">
        <w:rPr>
          <w:sz w:val="24"/>
          <w:szCs w:val="24"/>
        </w:rPr>
        <w:t xml:space="preserve"> slovenské Superfinále</w:t>
      </w:r>
      <w:r w:rsidRPr="00594480">
        <w:rPr>
          <w:sz w:val="24"/>
          <w:szCs w:val="24"/>
        </w:rPr>
        <w:t>,</w:t>
      </w:r>
      <w:r w:rsidR="00783B9F" w:rsidRPr="00594480">
        <w:rPr>
          <w:sz w:val="24"/>
          <w:szCs w:val="24"/>
        </w:rPr>
        <w:t xml:space="preserve"> organizované </w:t>
      </w:r>
      <w:r w:rsidR="006C0707" w:rsidRPr="00594480">
        <w:rPr>
          <w:sz w:val="24"/>
          <w:szCs w:val="24"/>
        </w:rPr>
        <w:t xml:space="preserve">1. </w:t>
      </w:r>
      <w:r w:rsidR="00783B9F" w:rsidRPr="00594480">
        <w:rPr>
          <w:sz w:val="24"/>
          <w:szCs w:val="24"/>
        </w:rPr>
        <w:t>marca 2024 v TIPOS Aréne</w:t>
      </w:r>
      <w:r w:rsidR="00CE329D" w:rsidRPr="00594480">
        <w:rPr>
          <w:sz w:val="24"/>
          <w:szCs w:val="24"/>
        </w:rPr>
        <w:t xml:space="preserve"> </w:t>
      </w:r>
      <w:r w:rsidR="006C0707" w:rsidRPr="00594480">
        <w:rPr>
          <w:sz w:val="24"/>
          <w:szCs w:val="24"/>
        </w:rPr>
        <w:t>v</w:t>
      </w:r>
      <w:r w:rsidR="00280A91">
        <w:rPr>
          <w:sz w:val="24"/>
          <w:szCs w:val="24"/>
        </w:rPr>
        <w:t> </w:t>
      </w:r>
      <w:r w:rsidR="00783B9F" w:rsidRPr="00594480">
        <w:rPr>
          <w:sz w:val="24"/>
          <w:szCs w:val="24"/>
        </w:rPr>
        <w:t>Bratislave</w:t>
      </w:r>
      <w:r w:rsidR="00280A91">
        <w:rPr>
          <w:sz w:val="24"/>
          <w:szCs w:val="24"/>
        </w:rPr>
        <w:t xml:space="preserve"> (štadión Ondreja Nepelu)</w:t>
      </w:r>
      <w:r w:rsidR="00783B9F" w:rsidRPr="00594480">
        <w:rPr>
          <w:sz w:val="24"/>
          <w:szCs w:val="24"/>
        </w:rPr>
        <w:t>.</w:t>
      </w:r>
    </w:p>
    <w:p w14:paraId="7D8BF330" w14:textId="77777777" w:rsidR="00CE329D" w:rsidRPr="00594480" w:rsidRDefault="00CE329D" w:rsidP="00783B9F">
      <w:pPr>
        <w:ind w:left="0"/>
        <w:rPr>
          <w:sz w:val="6"/>
          <w:szCs w:val="6"/>
        </w:rPr>
      </w:pPr>
    </w:p>
    <w:p w14:paraId="703FE51F" w14:textId="1351D6BF" w:rsidR="00783B9F" w:rsidRPr="00594480" w:rsidRDefault="009F602A" w:rsidP="00783B9F">
      <w:pPr>
        <w:ind w:left="0"/>
        <w:rPr>
          <w:sz w:val="24"/>
          <w:szCs w:val="24"/>
        </w:rPr>
      </w:pPr>
      <w:r w:rsidRPr="00594480">
        <w:rPr>
          <w:sz w:val="24"/>
          <w:szCs w:val="24"/>
        </w:rPr>
        <w:t>Pre rozširovanie členskej základne SF sa k</w:t>
      </w:r>
      <w:r w:rsidR="00817A5D" w:rsidRPr="00594480">
        <w:rPr>
          <w:sz w:val="24"/>
          <w:szCs w:val="24"/>
        </w:rPr>
        <w:t>ľ</w:t>
      </w:r>
      <w:r w:rsidR="00783B9F" w:rsidRPr="00594480">
        <w:rPr>
          <w:sz w:val="24"/>
          <w:szCs w:val="24"/>
        </w:rPr>
        <w:t>účovou</w:t>
      </w:r>
      <w:r w:rsidR="006453A0" w:rsidRPr="00594480">
        <w:rPr>
          <w:sz w:val="24"/>
          <w:szCs w:val="24"/>
        </w:rPr>
        <w:t xml:space="preserve"> </w:t>
      </w:r>
      <w:r w:rsidR="00783B9F" w:rsidRPr="00594480">
        <w:rPr>
          <w:sz w:val="24"/>
          <w:szCs w:val="24"/>
        </w:rPr>
        <w:t>ukazuje spolupráca s</w:t>
      </w:r>
      <w:r w:rsidR="006453A0" w:rsidRPr="00594480">
        <w:rPr>
          <w:sz w:val="24"/>
          <w:szCs w:val="24"/>
        </w:rPr>
        <w:t> </w:t>
      </w:r>
      <w:r w:rsidR="00783B9F" w:rsidRPr="00594480">
        <w:rPr>
          <w:sz w:val="24"/>
          <w:szCs w:val="24"/>
        </w:rPr>
        <w:t>mestskými</w:t>
      </w:r>
      <w:r w:rsidR="006453A0" w:rsidRPr="00594480">
        <w:rPr>
          <w:sz w:val="24"/>
          <w:szCs w:val="24"/>
        </w:rPr>
        <w:t xml:space="preserve"> futsalovými</w:t>
      </w:r>
      <w:r w:rsidR="00783B9F" w:rsidRPr="00594480">
        <w:rPr>
          <w:sz w:val="24"/>
          <w:szCs w:val="24"/>
        </w:rPr>
        <w:t xml:space="preserve"> súťažami.  Ku koncu roka 2023 </w:t>
      </w:r>
      <w:r w:rsidRPr="00594480">
        <w:rPr>
          <w:sz w:val="24"/>
          <w:szCs w:val="24"/>
        </w:rPr>
        <w:t xml:space="preserve">SF </w:t>
      </w:r>
      <w:r w:rsidR="00783B9F" w:rsidRPr="00594480">
        <w:rPr>
          <w:sz w:val="24"/>
          <w:szCs w:val="24"/>
        </w:rPr>
        <w:t>prac</w:t>
      </w:r>
      <w:r w:rsidRPr="00594480">
        <w:rPr>
          <w:sz w:val="24"/>
          <w:szCs w:val="24"/>
        </w:rPr>
        <w:t>oval</w:t>
      </w:r>
      <w:r w:rsidR="00783B9F" w:rsidRPr="00594480">
        <w:rPr>
          <w:sz w:val="24"/>
          <w:szCs w:val="24"/>
        </w:rPr>
        <w:t xml:space="preserve"> s členskou základňou </w:t>
      </w:r>
      <w:r w:rsidRPr="00594480">
        <w:rPr>
          <w:sz w:val="24"/>
          <w:szCs w:val="24"/>
        </w:rPr>
        <w:t xml:space="preserve">cca </w:t>
      </w:r>
      <w:r w:rsidR="00783B9F" w:rsidRPr="00594480">
        <w:rPr>
          <w:sz w:val="24"/>
          <w:szCs w:val="24"/>
        </w:rPr>
        <w:t>3500 členov a toto číslo je ešte ďaleko od reálnych odhadov možnej budúcej členskej základne</w:t>
      </w:r>
      <w:r w:rsidRPr="00594480">
        <w:rPr>
          <w:sz w:val="24"/>
          <w:szCs w:val="24"/>
        </w:rPr>
        <w:t xml:space="preserve"> – </w:t>
      </w:r>
      <w:r w:rsidR="00783B9F" w:rsidRPr="00594480">
        <w:rPr>
          <w:sz w:val="24"/>
          <w:szCs w:val="24"/>
        </w:rPr>
        <w:t xml:space="preserve">po spojení sa so všetkými futsalovými súťažami </w:t>
      </w:r>
      <w:r w:rsidRPr="00594480">
        <w:rPr>
          <w:sz w:val="24"/>
          <w:szCs w:val="24"/>
        </w:rPr>
        <w:t>na</w:t>
      </w:r>
      <w:r w:rsidR="00783B9F" w:rsidRPr="00594480">
        <w:rPr>
          <w:sz w:val="24"/>
          <w:szCs w:val="24"/>
        </w:rPr>
        <w:t xml:space="preserve"> Slovensku.</w:t>
      </w:r>
    </w:p>
    <w:p w14:paraId="5E8CDE12" w14:textId="77777777" w:rsidR="00054A28" w:rsidRPr="00054A28" w:rsidRDefault="00054A28" w:rsidP="00783B9F">
      <w:pPr>
        <w:ind w:left="0"/>
        <w:rPr>
          <w:rFonts w:ascii="Abadi" w:hAnsi="Abadi"/>
          <w:b/>
          <w:bCs/>
          <w:sz w:val="4"/>
          <w:szCs w:val="4"/>
        </w:rPr>
      </w:pPr>
    </w:p>
    <w:p w14:paraId="1B509429" w14:textId="45A8247E" w:rsidR="00C12217" w:rsidRPr="00EA400C" w:rsidRDefault="00FA6A99" w:rsidP="00783B9F">
      <w:pPr>
        <w:ind w:left="0"/>
        <w:rPr>
          <w:rFonts w:ascii="Abadi" w:hAnsi="Abadi"/>
          <w:b/>
          <w:bCs/>
          <w:sz w:val="24"/>
          <w:szCs w:val="24"/>
        </w:rPr>
      </w:pPr>
      <w:r w:rsidRPr="00EA400C">
        <w:rPr>
          <w:rFonts w:ascii="Abadi" w:hAnsi="Abadi"/>
          <w:b/>
          <w:bCs/>
          <w:sz w:val="24"/>
          <w:szCs w:val="24"/>
        </w:rPr>
        <w:t xml:space="preserve">3.2.6.2 </w:t>
      </w:r>
      <w:r w:rsidR="00783B9F" w:rsidRPr="00EA400C">
        <w:rPr>
          <w:rFonts w:ascii="Abadi" w:hAnsi="Abadi"/>
          <w:b/>
          <w:bCs/>
          <w:sz w:val="24"/>
          <w:szCs w:val="24"/>
        </w:rPr>
        <w:t>A</w:t>
      </w:r>
      <w:r w:rsidR="009F602A" w:rsidRPr="00EA400C">
        <w:rPr>
          <w:rFonts w:ascii="Abadi" w:hAnsi="Abadi"/>
          <w:b/>
          <w:bCs/>
          <w:sz w:val="24"/>
          <w:szCs w:val="24"/>
        </w:rPr>
        <w:t>-reprezentácia</w:t>
      </w:r>
      <w:r w:rsidR="00F01EC5" w:rsidRPr="00EA400C">
        <w:rPr>
          <w:rFonts w:ascii="Abadi" w:hAnsi="Abadi"/>
          <w:b/>
          <w:bCs/>
          <w:sz w:val="24"/>
          <w:szCs w:val="24"/>
        </w:rPr>
        <w:t xml:space="preserve"> muži</w:t>
      </w:r>
      <w:r w:rsidR="00C12217" w:rsidRPr="00EA400C">
        <w:rPr>
          <w:rFonts w:ascii="Abadi" w:hAnsi="Abadi"/>
          <w:b/>
          <w:bCs/>
          <w:sz w:val="24"/>
          <w:szCs w:val="24"/>
        </w:rPr>
        <w:t>:</w:t>
      </w:r>
    </w:p>
    <w:p w14:paraId="4DA17FE5" w14:textId="746922A8" w:rsidR="00C84DBB" w:rsidRPr="00EA400C" w:rsidRDefault="00783B9F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 xml:space="preserve">V marci 2023 </w:t>
      </w:r>
      <w:r w:rsidR="00A05510" w:rsidRPr="00EA400C">
        <w:rPr>
          <w:sz w:val="24"/>
          <w:szCs w:val="24"/>
        </w:rPr>
        <w:t>zaknihovala</w:t>
      </w:r>
      <w:r w:rsidRPr="00EA400C">
        <w:rPr>
          <w:sz w:val="24"/>
          <w:szCs w:val="24"/>
        </w:rPr>
        <w:t xml:space="preserve"> dôležité</w:t>
      </w:r>
      <w:r w:rsidR="003F11FA" w:rsidRPr="00EA400C">
        <w:rPr>
          <w:sz w:val="24"/>
          <w:szCs w:val="24"/>
        </w:rPr>
        <w:t xml:space="preserve"> kvalifikačné</w:t>
      </w:r>
      <w:r w:rsidRPr="00EA400C">
        <w:rPr>
          <w:sz w:val="24"/>
          <w:szCs w:val="24"/>
        </w:rPr>
        <w:t xml:space="preserve"> víťazstvo</w:t>
      </w:r>
      <w:r w:rsidR="003F11FA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v</w:t>
      </w:r>
      <w:r w:rsidR="00C84DBB" w:rsidRPr="00EA400C">
        <w:rPr>
          <w:sz w:val="24"/>
          <w:szCs w:val="24"/>
        </w:rPr>
        <w:t> </w:t>
      </w:r>
      <w:r w:rsidR="00FA6A99" w:rsidRPr="00EA400C">
        <w:rPr>
          <w:sz w:val="24"/>
          <w:szCs w:val="24"/>
        </w:rPr>
        <w:t>L</w:t>
      </w:r>
      <w:r w:rsidR="00C84DBB" w:rsidRPr="00EA400C">
        <w:rPr>
          <w:sz w:val="24"/>
          <w:szCs w:val="24"/>
        </w:rPr>
        <w:t>otyšsk</w:t>
      </w:r>
      <w:r w:rsidR="00FA6A99" w:rsidRPr="00EA400C">
        <w:rPr>
          <w:sz w:val="24"/>
          <w:szCs w:val="24"/>
        </w:rPr>
        <w:t>u</w:t>
      </w:r>
      <w:r w:rsidRPr="00EA400C">
        <w:rPr>
          <w:sz w:val="24"/>
          <w:szCs w:val="24"/>
        </w:rPr>
        <w:t xml:space="preserve"> (4:1), ktoré tím z</w:t>
      </w:r>
      <w:r w:rsidR="003F11FA" w:rsidRPr="00EA400C">
        <w:rPr>
          <w:sz w:val="24"/>
          <w:szCs w:val="24"/>
        </w:rPr>
        <w:t> </w:t>
      </w:r>
      <w:r w:rsidR="00FA6A99" w:rsidRPr="00EA400C">
        <w:rPr>
          <w:sz w:val="24"/>
          <w:szCs w:val="24"/>
        </w:rPr>
        <w:t>prvého</w:t>
      </w:r>
      <w:r w:rsidR="003F11FA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 xml:space="preserve">miesta </w:t>
      </w:r>
      <w:r w:rsidR="00C12217" w:rsidRPr="00EA400C">
        <w:rPr>
          <w:sz w:val="24"/>
          <w:szCs w:val="24"/>
        </w:rPr>
        <w:t>kvalifikačnej</w:t>
      </w:r>
      <w:r w:rsidRPr="00EA400C">
        <w:rPr>
          <w:sz w:val="24"/>
          <w:szCs w:val="24"/>
        </w:rPr>
        <w:t xml:space="preserve"> skupiny </w:t>
      </w:r>
      <w:r w:rsidR="003F11FA" w:rsidRPr="00EA400C">
        <w:rPr>
          <w:sz w:val="24"/>
          <w:szCs w:val="24"/>
        </w:rPr>
        <w:t xml:space="preserve">posunulo </w:t>
      </w:r>
      <w:r w:rsidRPr="00EA400C">
        <w:rPr>
          <w:sz w:val="24"/>
          <w:szCs w:val="24"/>
        </w:rPr>
        <w:t>do elitného kola kvalifikácie o</w:t>
      </w:r>
      <w:r w:rsidR="003F11FA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 xml:space="preserve">MS 2024 v Uzbekistane. </w:t>
      </w:r>
    </w:p>
    <w:p w14:paraId="01A274D4" w14:textId="77777777" w:rsidR="00EF6069" w:rsidRPr="00EA400C" w:rsidRDefault="00783B9F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 xml:space="preserve">K dobre rozbehnutej kvalifikácii sa pridal aj </w:t>
      </w:r>
      <w:r w:rsidR="00EF6069" w:rsidRPr="00EA400C">
        <w:rPr>
          <w:sz w:val="24"/>
          <w:szCs w:val="24"/>
        </w:rPr>
        <w:t xml:space="preserve">prijateľný </w:t>
      </w:r>
      <w:r w:rsidRPr="00EA400C">
        <w:rPr>
          <w:sz w:val="24"/>
          <w:szCs w:val="24"/>
        </w:rPr>
        <w:t xml:space="preserve">žreb. Z prvého koša sme </w:t>
      </w:r>
      <w:r w:rsidR="00C84DBB" w:rsidRPr="00EA400C">
        <w:rPr>
          <w:sz w:val="24"/>
          <w:szCs w:val="24"/>
        </w:rPr>
        <w:t>dostali</w:t>
      </w:r>
      <w:r w:rsidRPr="00EA400C">
        <w:rPr>
          <w:sz w:val="24"/>
          <w:szCs w:val="24"/>
        </w:rPr>
        <w:t xml:space="preserve"> Chorvátsko, z tretieho však silné Francúzsko a zo štvrtého dynamicky </w:t>
      </w:r>
      <w:r w:rsidR="00F1067B" w:rsidRPr="00EA400C">
        <w:rPr>
          <w:sz w:val="24"/>
          <w:szCs w:val="24"/>
        </w:rPr>
        <w:t>napredu</w:t>
      </w:r>
      <w:r w:rsidR="00F01EC5" w:rsidRPr="00EA400C">
        <w:rPr>
          <w:sz w:val="24"/>
          <w:szCs w:val="24"/>
        </w:rPr>
        <w:t>júci</w:t>
      </w:r>
      <w:r w:rsidRPr="00EA400C">
        <w:rPr>
          <w:sz w:val="24"/>
          <w:szCs w:val="24"/>
        </w:rPr>
        <w:t xml:space="preserve"> tím Nemecka.</w:t>
      </w:r>
      <w:r w:rsidR="00F1067B" w:rsidRPr="00EA400C">
        <w:rPr>
          <w:sz w:val="24"/>
          <w:szCs w:val="24"/>
        </w:rPr>
        <w:t xml:space="preserve"> </w:t>
      </w:r>
    </w:p>
    <w:p w14:paraId="37920CF1" w14:textId="5CECC084" w:rsidR="00783B9F" w:rsidRPr="00EA400C" w:rsidRDefault="00783B9F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 xml:space="preserve">V príprave na </w:t>
      </w:r>
      <w:r w:rsidR="00687E93" w:rsidRPr="00EA400C">
        <w:rPr>
          <w:sz w:val="24"/>
          <w:szCs w:val="24"/>
        </w:rPr>
        <w:t xml:space="preserve">elitnú fázu </w:t>
      </w:r>
      <w:r w:rsidRPr="00EA400C">
        <w:rPr>
          <w:sz w:val="24"/>
          <w:szCs w:val="24"/>
        </w:rPr>
        <w:t>kvalifikáci</w:t>
      </w:r>
      <w:r w:rsidR="00687E93" w:rsidRPr="00EA400C">
        <w:rPr>
          <w:sz w:val="24"/>
          <w:szCs w:val="24"/>
        </w:rPr>
        <w:t>e</w:t>
      </w:r>
      <w:r w:rsidRPr="00EA400C">
        <w:rPr>
          <w:sz w:val="24"/>
          <w:szCs w:val="24"/>
        </w:rPr>
        <w:t xml:space="preserve"> </w:t>
      </w:r>
      <w:r w:rsidR="00F1067B" w:rsidRPr="00EA400C">
        <w:rPr>
          <w:sz w:val="24"/>
          <w:szCs w:val="24"/>
        </w:rPr>
        <w:t>tím</w:t>
      </w:r>
      <w:r w:rsidRPr="00EA400C">
        <w:rPr>
          <w:sz w:val="24"/>
          <w:szCs w:val="24"/>
        </w:rPr>
        <w:t xml:space="preserve"> </w:t>
      </w:r>
      <w:r w:rsidR="00C84DBB" w:rsidRPr="00EA400C">
        <w:rPr>
          <w:sz w:val="24"/>
          <w:szCs w:val="24"/>
        </w:rPr>
        <w:t>vy</w:t>
      </w:r>
      <w:r w:rsidRPr="00EA400C">
        <w:rPr>
          <w:sz w:val="24"/>
          <w:szCs w:val="24"/>
        </w:rPr>
        <w:t>cestoval</w:t>
      </w:r>
      <w:r w:rsidR="00C84DBB" w:rsidRPr="00EA400C">
        <w:rPr>
          <w:sz w:val="24"/>
          <w:szCs w:val="24"/>
        </w:rPr>
        <w:t xml:space="preserve"> na dva prípravné zápasy</w:t>
      </w:r>
      <w:r w:rsidRPr="00EA400C">
        <w:rPr>
          <w:sz w:val="24"/>
          <w:szCs w:val="24"/>
        </w:rPr>
        <w:t xml:space="preserve"> </w:t>
      </w:r>
      <w:r w:rsidR="00687E93" w:rsidRPr="00EA400C">
        <w:rPr>
          <w:sz w:val="24"/>
          <w:szCs w:val="24"/>
        </w:rPr>
        <w:t>do</w:t>
      </w:r>
      <w:r w:rsidRPr="00EA400C">
        <w:rPr>
          <w:sz w:val="24"/>
          <w:szCs w:val="24"/>
        </w:rPr>
        <w:t xml:space="preserve"> Marok</w:t>
      </w:r>
      <w:r w:rsidR="00687E93" w:rsidRPr="00EA400C">
        <w:rPr>
          <w:sz w:val="24"/>
          <w:szCs w:val="24"/>
        </w:rPr>
        <w:t>a</w:t>
      </w:r>
      <w:r w:rsidR="00C84DBB" w:rsidRPr="00EA400C">
        <w:rPr>
          <w:sz w:val="24"/>
          <w:szCs w:val="24"/>
        </w:rPr>
        <w:t xml:space="preserve">, kde </w:t>
      </w:r>
      <w:r w:rsidR="00A05510" w:rsidRPr="00EA400C">
        <w:rPr>
          <w:sz w:val="24"/>
          <w:szCs w:val="24"/>
        </w:rPr>
        <w:t>ho</w:t>
      </w:r>
      <w:r w:rsidR="00C84DBB" w:rsidRPr="00EA400C">
        <w:rPr>
          <w:sz w:val="24"/>
          <w:szCs w:val="24"/>
        </w:rPr>
        <w:t xml:space="preserve"> </w:t>
      </w:r>
      <w:r w:rsidR="00687E93" w:rsidRPr="00EA400C">
        <w:rPr>
          <w:sz w:val="24"/>
          <w:szCs w:val="24"/>
        </w:rPr>
        <w:t xml:space="preserve">však </w:t>
      </w:r>
      <w:r w:rsidR="00C84DBB" w:rsidRPr="00EA400C">
        <w:rPr>
          <w:sz w:val="24"/>
          <w:szCs w:val="24"/>
        </w:rPr>
        <w:t>domáci</w:t>
      </w:r>
      <w:r w:rsidRPr="00EA400C">
        <w:rPr>
          <w:sz w:val="24"/>
          <w:szCs w:val="24"/>
        </w:rPr>
        <w:t xml:space="preserve"> zaskočili nielen podmienkami</w:t>
      </w:r>
      <w:r w:rsidR="00C84DBB" w:rsidRPr="00EA400C">
        <w:rPr>
          <w:sz w:val="24"/>
          <w:szCs w:val="24"/>
        </w:rPr>
        <w:t>,</w:t>
      </w:r>
      <w:r w:rsidRPr="00EA400C">
        <w:rPr>
          <w:sz w:val="24"/>
          <w:szCs w:val="24"/>
        </w:rPr>
        <w:t xml:space="preserve"> v akých pracujú, ale</w:t>
      </w:r>
      <w:r w:rsidR="00C84DBB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aj na ihrisku</w:t>
      </w:r>
      <w:r w:rsidR="00F01EC5" w:rsidRPr="00EA400C">
        <w:rPr>
          <w:sz w:val="24"/>
          <w:szCs w:val="24"/>
        </w:rPr>
        <w:t>,</w:t>
      </w:r>
      <w:r w:rsidRPr="00EA400C">
        <w:rPr>
          <w:sz w:val="24"/>
          <w:szCs w:val="24"/>
        </w:rPr>
        <w:t xml:space="preserve"> ke</w:t>
      </w:r>
      <w:r w:rsidR="00F1067B" w:rsidRPr="00EA400C">
        <w:rPr>
          <w:sz w:val="24"/>
          <w:szCs w:val="24"/>
        </w:rPr>
        <w:t>ď</w:t>
      </w:r>
      <w:r w:rsidRPr="00EA400C">
        <w:rPr>
          <w:sz w:val="24"/>
          <w:szCs w:val="24"/>
        </w:rPr>
        <w:t xml:space="preserve"> </w:t>
      </w:r>
      <w:r w:rsidR="00A05510" w:rsidRPr="00EA400C">
        <w:rPr>
          <w:sz w:val="24"/>
          <w:szCs w:val="24"/>
        </w:rPr>
        <w:t>ho</w:t>
      </w:r>
      <w:r w:rsidRPr="00EA400C">
        <w:rPr>
          <w:sz w:val="24"/>
          <w:szCs w:val="24"/>
        </w:rPr>
        <w:t xml:space="preserve"> </w:t>
      </w:r>
      <w:r w:rsidR="00C84DBB" w:rsidRPr="00EA400C">
        <w:rPr>
          <w:sz w:val="24"/>
          <w:szCs w:val="24"/>
        </w:rPr>
        <w:t xml:space="preserve">v </w:t>
      </w:r>
      <w:r w:rsidRPr="00EA400C">
        <w:rPr>
          <w:sz w:val="24"/>
          <w:szCs w:val="24"/>
        </w:rPr>
        <w:t>dvo</w:t>
      </w:r>
      <w:r w:rsidR="00C84DBB" w:rsidRPr="00EA400C">
        <w:rPr>
          <w:sz w:val="24"/>
          <w:szCs w:val="24"/>
        </w:rPr>
        <w:t>ch</w:t>
      </w:r>
      <w:r w:rsidRPr="00EA400C">
        <w:rPr>
          <w:sz w:val="24"/>
          <w:szCs w:val="24"/>
        </w:rPr>
        <w:t xml:space="preserve"> identický</w:t>
      </w:r>
      <w:r w:rsidR="00C84DBB" w:rsidRPr="00EA400C">
        <w:rPr>
          <w:sz w:val="24"/>
          <w:szCs w:val="24"/>
        </w:rPr>
        <w:t>ch</w:t>
      </w:r>
      <w:r w:rsidRPr="00EA400C">
        <w:rPr>
          <w:sz w:val="24"/>
          <w:szCs w:val="24"/>
        </w:rPr>
        <w:t xml:space="preserve"> zápas</w:t>
      </w:r>
      <w:r w:rsidR="00C84DBB" w:rsidRPr="00EA400C">
        <w:rPr>
          <w:sz w:val="24"/>
          <w:szCs w:val="24"/>
        </w:rPr>
        <w:t xml:space="preserve">och, hraných v ich národnom tréningovom centre, dvakrát </w:t>
      </w:r>
      <w:r w:rsidRPr="00EA400C">
        <w:rPr>
          <w:sz w:val="24"/>
          <w:szCs w:val="24"/>
        </w:rPr>
        <w:t>porazili</w:t>
      </w:r>
      <w:r w:rsidR="00C84DBB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3:0.</w:t>
      </w:r>
    </w:p>
    <w:p w14:paraId="7BE4FC9C" w14:textId="77777777" w:rsidR="00687E93" w:rsidRPr="00EA400C" w:rsidRDefault="00687E93" w:rsidP="00783B9F">
      <w:pPr>
        <w:ind w:left="0"/>
        <w:rPr>
          <w:sz w:val="6"/>
          <w:szCs w:val="6"/>
        </w:rPr>
      </w:pPr>
    </w:p>
    <w:p w14:paraId="3AFFF3AF" w14:textId="1378BC77" w:rsidR="00F1067B" w:rsidRPr="00EA400C" w:rsidRDefault="00F01EC5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 xml:space="preserve">Kvôli </w:t>
      </w:r>
      <w:r w:rsidR="00054A28">
        <w:rPr>
          <w:sz w:val="24"/>
          <w:szCs w:val="24"/>
        </w:rPr>
        <w:t xml:space="preserve">stále </w:t>
      </w:r>
      <w:r w:rsidRPr="00EA400C">
        <w:rPr>
          <w:sz w:val="24"/>
          <w:szCs w:val="24"/>
        </w:rPr>
        <w:t xml:space="preserve">nedokončenej rekonštrukcii </w:t>
      </w:r>
      <w:r w:rsidR="00687E93" w:rsidRPr="00EA400C">
        <w:rPr>
          <w:sz w:val="24"/>
          <w:szCs w:val="24"/>
        </w:rPr>
        <w:t>športovej haly</w:t>
      </w:r>
      <w:r w:rsidRPr="00EA400C">
        <w:rPr>
          <w:sz w:val="24"/>
          <w:szCs w:val="24"/>
        </w:rPr>
        <w:t xml:space="preserve"> na Pasienkoch v Bratislave, si A-reprezentácia n</w:t>
      </w:r>
      <w:r w:rsidR="00783B9F" w:rsidRPr="00EA400C">
        <w:rPr>
          <w:sz w:val="24"/>
          <w:szCs w:val="24"/>
        </w:rPr>
        <w:t>a elitné kolo kvalifikácie</w:t>
      </w:r>
      <w:r w:rsidRPr="00EA400C">
        <w:rPr>
          <w:sz w:val="24"/>
          <w:szCs w:val="24"/>
        </w:rPr>
        <w:t xml:space="preserve"> za </w:t>
      </w:r>
      <w:r w:rsidR="00783B9F" w:rsidRPr="00EA400C">
        <w:rPr>
          <w:sz w:val="24"/>
          <w:szCs w:val="24"/>
        </w:rPr>
        <w:t>svoj</w:t>
      </w:r>
      <w:r w:rsidR="00EF6069" w:rsidRPr="00EA400C">
        <w:rPr>
          <w:sz w:val="24"/>
          <w:szCs w:val="24"/>
        </w:rPr>
        <w:t>e</w:t>
      </w:r>
      <w:r w:rsidR="00783B9F" w:rsidRPr="00EA400C">
        <w:rPr>
          <w:sz w:val="24"/>
          <w:szCs w:val="24"/>
        </w:rPr>
        <w:t xml:space="preserve"> hlavn</w:t>
      </w:r>
      <w:r w:rsidR="00EF6069" w:rsidRPr="00EA400C">
        <w:rPr>
          <w:sz w:val="24"/>
          <w:szCs w:val="24"/>
        </w:rPr>
        <w:t>é sídlo</w:t>
      </w:r>
      <w:r w:rsidR="00783B9F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zvolila</w:t>
      </w:r>
      <w:r w:rsidR="00EF6069" w:rsidRPr="00EA400C">
        <w:rPr>
          <w:sz w:val="24"/>
          <w:szCs w:val="24"/>
        </w:rPr>
        <w:t xml:space="preserve"> športovú halu v</w:t>
      </w:r>
      <w:r w:rsidR="00783B9F" w:rsidRPr="00EA400C">
        <w:rPr>
          <w:sz w:val="24"/>
          <w:szCs w:val="24"/>
        </w:rPr>
        <w:t> Levic</w:t>
      </w:r>
      <w:r w:rsidR="00EF6069" w:rsidRPr="00EA400C">
        <w:rPr>
          <w:sz w:val="24"/>
          <w:szCs w:val="24"/>
        </w:rPr>
        <w:t>iach</w:t>
      </w:r>
      <w:r w:rsidRPr="00EA400C">
        <w:rPr>
          <w:sz w:val="24"/>
          <w:szCs w:val="24"/>
        </w:rPr>
        <w:t xml:space="preserve">, </w:t>
      </w:r>
      <w:r w:rsidR="00F1067B" w:rsidRPr="00EA400C">
        <w:rPr>
          <w:sz w:val="24"/>
          <w:szCs w:val="24"/>
        </w:rPr>
        <w:t>zrejme</w:t>
      </w:r>
      <w:r w:rsidR="00783B9F" w:rsidRPr="00EA400C">
        <w:rPr>
          <w:sz w:val="24"/>
          <w:szCs w:val="24"/>
        </w:rPr>
        <w:t xml:space="preserve"> jedin</w:t>
      </w:r>
      <w:r w:rsidRPr="00EA400C">
        <w:rPr>
          <w:sz w:val="24"/>
          <w:szCs w:val="24"/>
        </w:rPr>
        <w:t>ú</w:t>
      </w:r>
      <w:r w:rsidR="00783B9F" w:rsidRPr="00EA400C">
        <w:rPr>
          <w:sz w:val="24"/>
          <w:szCs w:val="24"/>
        </w:rPr>
        <w:t xml:space="preserve"> možnosť odohratia najvyššej fázy kvalifikácie. </w:t>
      </w:r>
    </w:p>
    <w:p w14:paraId="6F341339" w14:textId="77777777" w:rsidR="00687E93" w:rsidRPr="00EA400C" w:rsidRDefault="00687E93" w:rsidP="00783B9F">
      <w:pPr>
        <w:ind w:left="0"/>
        <w:rPr>
          <w:sz w:val="6"/>
          <w:szCs w:val="6"/>
        </w:rPr>
      </w:pPr>
    </w:p>
    <w:p w14:paraId="79074FB7" w14:textId="1AD81897" w:rsidR="00783B9F" w:rsidRPr="00EA400C" w:rsidRDefault="00783B9F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 xml:space="preserve">Na prvý domáci zápas </w:t>
      </w:r>
      <w:r w:rsidR="00F01EC5" w:rsidRPr="00EA400C">
        <w:rPr>
          <w:sz w:val="24"/>
          <w:szCs w:val="24"/>
        </w:rPr>
        <w:t xml:space="preserve">s Francúzskom </w:t>
      </w:r>
      <w:r w:rsidRPr="00EA400C">
        <w:rPr>
          <w:sz w:val="24"/>
          <w:szCs w:val="24"/>
        </w:rPr>
        <w:t>sme sa pripravili</w:t>
      </w:r>
      <w:r w:rsidR="00F01EC5" w:rsidRPr="00EA400C">
        <w:rPr>
          <w:sz w:val="24"/>
          <w:szCs w:val="24"/>
        </w:rPr>
        <w:t xml:space="preserve"> naozaj</w:t>
      </w:r>
      <w:r w:rsidRPr="00EA400C">
        <w:rPr>
          <w:sz w:val="24"/>
          <w:szCs w:val="24"/>
        </w:rPr>
        <w:t xml:space="preserve"> </w:t>
      </w:r>
      <w:r w:rsidR="00FD071B" w:rsidRPr="00EA400C">
        <w:rPr>
          <w:sz w:val="24"/>
          <w:szCs w:val="24"/>
        </w:rPr>
        <w:t>dobre</w:t>
      </w:r>
      <w:r w:rsidRPr="00EA400C">
        <w:rPr>
          <w:sz w:val="24"/>
          <w:szCs w:val="24"/>
        </w:rPr>
        <w:t xml:space="preserve">. </w:t>
      </w:r>
      <w:r w:rsidR="00F01EC5" w:rsidRPr="00EA400C">
        <w:rPr>
          <w:sz w:val="24"/>
          <w:szCs w:val="24"/>
        </w:rPr>
        <w:t>V</w:t>
      </w:r>
      <w:r w:rsidRPr="00EA400C">
        <w:rPr>
          <w:sz w:val="24"/>
          <w:szCs w:val="24"/>
        </w:rPr>
        <w:t xml:space="preserve">ďaka </w:t>
      </w:r>
      <w:r w:rsidR="00FD071B" w:rsidRPr="00EA400C">
        <w:rPr>
          <w:sz w:val="24"/>
          <w:szCs w:val="24"/>
        </w:rPr>
        <w:t>výbornej</w:t>
      </w:r>
      <w:r w:rsidRPr="00EA400C">
        <w:rPr>
          <w:sz w:val="24"/>
          <w:szCs w:val="24"/>
        </w:rPr>
        <w:t xml:space="preserve"> poslednej dvojminútovke zápasu</w:t>
      </w:r>
      <w:r w:rsidR="00F01EC5" w:rsidRPr="00EA400C">
        <w:rPr>
          <w:sz w:val="24"/>
          <w:szCs w:val="24"/>
        </w:rPr>
        <w:t xml:space="preserve"> sme</w:t>
      </w:r>
      <w:r w:rsidR="00FD071B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 xml:space="preserve">vyrovnali na </w:t>
      </w:r>
      <w:r w:rsidR="00F1067B" w:rsidRPr="00EA400C">
        <w:rPr>
          <w:sz w:val="24"/>
          <w:szCs w:val="24"/>
        </w:rPr>
        <w:t xml:space="preserve">konečných </w:t>
      </w:r>
      <w:r w:rsidRPr="00EA400C">
        <w:rPr>
          <w:sz w:val="24"/>
          <w:szCs w:val="24"/>
        </w:rPr>
        <w:t>4:4 a mohli sa</w:t>
      </w:r>
      <w:r w:rsidR="00FD071B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sústrediť na ďalší dôležitý zápas v Pule.</w:t>
      </w:r>
      <w:r w:rsidR="00FD071B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 xml:space="preserve">Tam </w:t>
      </w:r>
      <w:r w:rsidR="00F1067B" w:rsidRPr="00EA400C">
        <w:rPr>
          <w:sz w:val="24"/>
          <w:szCs w:val="24"/>
        </w:rPr>
        <w:t>nám však ruže nezakvitli</w:t>
      </w:r>
      <w:r w:rsidRPr="00EA400C">
        <w:rPr>
          <w:sz w:val="24"/>
          <w:szCs w:val="24"/>
        </w:rPr>
        <w:t> </w:t>
      </w:r>
      <w:r w:rsidR="00FD071B" w:rsidRPr="00EA400C">
        <w:rPr>
          <w:sz w:val="24"/>
          <w:szCs w:val="24"/>
        </w:rPr>
        <w:t xml:space="preserve">a </w:t>
      </w:r>
      <w:r w:rsidRPr="00EA400C">
        <w:rPr>
          <w:sz w:val="24"/>
          <w:szCs w:val="24"/>
        </w:rPr>
        <w:t xml:space="preserve">už po prvom polčase (0:4) bolo jasné, že Chorváti </w:t>
      </w:r>
      <w:r w:rsidR="00FD071B" w:rsidRPr="00EA400C">
        <w:rPr>
          <w:sz w:val="24"/>
          <w:szCs w:val="24"/>
        </w:rPr>
        <w:t>neboli</w:t>
      </w:r>
      <w:r w:rsidRPr="00EA400C">
        <w:rPr>
          <w:sz w:val="24"/>
          <w:szCs w:val="24"/>
        </w:rPr>
        <w:t xml:space="preserve"> </w:t>
      </w:r>
      <w:r w:rsidR="00FD071B" w:rsidRPr="00EA400C">
        <w:rPr>
          <w:sz w:val="24"/>
          <w:szCs w:val="24"/>
        </w:rPr>
        <w:t>v</w:t>
      </w:r>
      <w:r w:rsidRPr="00EA400C">
        <w:rPr>
          <w:sz w:val="24"/>
          <w:szCs w:val="24"/>
        </w:rPr>
        <w:t> prvo</w:t>
      </w:r>
      <w:r w:rsidR="00FD071B" w:rsidRPr="00EA400C">
        <w:rPr>
          <w:sz w:val="24"/>
          <w:szCs w:val="24"/>
        </w:rPr>
        <w:t>m</w:t>
      </w:r>
      <w:r w:rsidRPr="00EA400C">
        <w:rPr>
          <w:sz w:val="24"/>
          <w:szCs w:val="24"/>
        </w:rPr>
        <w:t xml:space="preserve"> koš</w:t>
      </w:r>
      <w:r w:rsidR="00FD071B" w:rsidRPr="00EA400C">
        <w:rPr>
          <w:sz w:val="24"/>
          <w:szCs w:val="24"/>
        </w:rPr>
        <w:t>i</w:t>
      </w:r>
      <w:r w:rsidRPr="00EA400C">
        <w:rPr>
          <w:sz w:val="24"/>
          <w:szCs w:val="24"/>
        </w:rPr>
        <w:t xml:space="preserve"> náhodou.</w:t>
      </w:r>
      <w:r w:rsidR="00FD071B" w:rsidRPr="00EA400C">
        <w:rPr>
          <w:sz w:val="24"/>
          <w:szCs w:val="24"/>
        </w:rPr>
        <w:t xml:space="preserve"> V</w:t>
      </w:r>
      <w:r w:rsidRPr="00EA400C">
        <w:rPr>
          <w:sz w:val="24"/>
          <w:szCs w:val="24"/>
        </w:rPr>
        <w:t> druhom polčase</w:t>
      </w:r>
      <w:r w:rsidR="00FD071B" w:rsidRPr="00EA400C">
        <w:rPr>
          <w:sz w:val="24"/>
          <w:szCs w:val="24"/>
        </w:rPr>
        <w:t xml:space="preserve"> sa už výsledok nezmenil.</w:t>
      </w:r>
    </w:p>
    <w:p w14:paraId="6E09EBA3" w14:textId="77777777" w:rsidR="00FD071B" w:rsidRPr="00EA400C" w:rsidRDefault="00FD071B" w:rsidP="00783B9F">
      <w:pPr>
        <w:ind w:left="0"/>
        <w:rPr>
          <w:sz w:val="6"/>
          <w:szCs w:val="6"/>
        </w:rPr>
      </w:pPr>
    </w:p>
    <w:p w14:paraId="4826F677" w14:textId="25BB90D2" w:rsidR="00DE5E16" w:rsidRPr="00EA400C" w:rsidRDefault="00FD071B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>V</w:t>
      </w:r>
      <w:r w:rsidR="00783B9F" w:rsidRPr="00EA400C">
        <w:rPr>
          <w:sz w:val="24"/>
          <w:szCs w:val="24"/>
        </w:rPr>
        <w:t xml:space="preserve"> druhom </w:t>
      </w:r>
      <w:r w:rsidRPr="00EA400C">
        <w:rPr>
          <w:sz w:val="24"/>
          <w:szCs w:val="24"/>
        </w:rPr>
        <w:t xml:space="preserve">kvalifikačnom cykle </w:t>
      </w:r>
      <w:r w:rsidR="005116F3">
        <w:rPr>
          <w:sz w:val="24"/>
          <w:szCs w:val="24"/>
        </w:rPr>
        <w:t>pr</w:t>
      </w:r>
      <w:r w:rsidR="00C31536">
        <w:rPr>
          <w:sz w:val="24"/>
          <w:szCs w:val="24"/>
        </w:rPr>
        <w:t>išiel na rad</w:t>
      </w:r>
      <w:r w:rsidR="00783B9F" w:rsidRPr="00EA400C">
        <w:rPr>
          <w:sz w:val="24"/>
          <w:szCs w:val="24"/>
        </w:rPr>
        <w:t xml:space="preserve"> dvojzápas</w:t>
      </w:r>
      <w:r w:rsidRPr="00EA400C">
        <w:rPr>
          <w:sz w:val="24"/>
          <w:szCs w:val="24"/>
        </w:rPr>
        <w:t xml:space="preserve"> </w:t>
      </w:r>
      <w:r w:rsidR="00783B9F" w:rsidRPr="00EA400C">
        <w:rPr>
          <w:sz w:val="24"/>
          <w:szCs w:val="24"/>
        </w:rPr>
        <w:t xml:space="preserve">s Nemeckom. </w:t>
      </w:r>
      <w:r w:rsidRPr="00EA400C">
        <w:rPr>
          <w:sz w:val="24"/>
          <w:szCs w:val="24"/>
        </w:rPr>
        <w:t>V</w:t>
      </w:r>
      <w:r w:rsidR="00E371E5" w:rsidRPr="00EA400C">
        <w:rPr>
          <w:sz w:val="24"/>
          <w:szCs w:val="24"/>
        </w:rPr>
        <w:t> </w:t>
      </w:r>
      <w:r w:rsidR="003D3FB5">
        <w:rPr>
          <w:sz w:val="24"/>
          <w:szCs w:val="24"/>
        </w:rPr>
        <w:t>G</w:t>
      </w:r>
      <w:r w:rsidR="00E371E5" w:rsidRPr="00EA400C">
        <w:rPr>
          <w:rFonts w:ascii="Calibri" w:hAnsi="Calibri" w:cs="Calibri"/>
          <w:sz w:val="24"/>
          <w:szCs w:val="24"/>
        </w:rPr>
        <w:t>ö</w:t>
      </w:r>
      <w:r w:rsidR="00E371E5" w:rsidRPr="00EA400C">
        <w:rPr>
          <w:sz w:val="24"/>
          <w:szCs w:val="24"/>
        </w:rPr>
        <w:t>ppingene</w:t>
      </w:r>
      <w:r w:rsidR="00783B9F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 xml:space="preserve">sme pred </w:t>
      </w:r>
      <w:r w:rsidR="00783B9F" w:rsidRPr="00EA400C">
        <w:rPr>
          <w:sz w:val="24"/>
          <w:szCs w:val="24"/>
        </w:rPr>
        <w:t xml:space="preserve">5600 </w:t>
      </w:r>
      <w:r w:rsidRPr="00EA400C">
        <w:rPr>
          <w:sz w:val="24"/>
          <w:szCs w:val="24"/>
        </w:rPr>
        <w:t>divákmi</w:t>
      </w:r>
      <w:r w:rsidR="00783B9F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dvakrát</w:t>
      </w:r>
      <w:r w:rsidR="00783B9F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viedli</w:t>
      </w:r>
      <w:r w:rsidR="00783B9F" w:rsidRPr="00EA400C">
        <w:rPr>
          <w:sz w:val="24"/>
          <w:szCs w:val="24"/>
        </w:rPr>
        <w:t xml:space="preserve">. Nemci </w:t>
      </w:r>
      <w:r w:rsidRPr="00EA400C">
        <w:rPr>
          <w:sz w:val="24"/>
          <w:szCs w:val="24"/>
        </w:rPr>
        <w:t>otočili na</w:t>
      </w:r>
      <w:r w:rsidR="00783B9F" w:rsidRPr="00EA400C">
        <w:rPr>
          <w:sz w:val="24"/>
          <w:szCs w:val="24"/>
        </w:rPr>
        <w:t xml:space="preserve"> 3:2</w:t>
      </w:r>
      <w:r w:rsidRPr="00EA400C">
        <w:rPr>
          <w:sz w:val="24"/>
          <w:szCs w:val="24"/>
        </w:rPr>
        <w:t>, ale</w:t>
      </w:r>
      <w:r w:rsidR="00783B9F" w:rsidRPr="00EA400C">
        <w:rPr>
          <w:sz w:val="24"/>
          <w:szCs w:val="24"/>
        </w:rPr>
        <w:t xml:space="preserve"> 6 minút pred koncom</w:t>
      </w:r>
      <w:r w:rsidR="00EF6069" w:rsidRPr="00EA400C">
        <w:rPr>
          <w:sz w:val="24"/>
          <w:szCs w:val="24"/>
        </w:rPr>
        <w:t xml:space="preserve"> sme</w:t>
      </w:r>
      <w:r w:rsidRPr="00EA400C">
        <w:rPr>
          <w:sz w:val="24"/>
          <w:szCs w:val="24"/>
        </w:rPr>
        <w:t xml:space="preserve"> vyrovnal</w:t>
      </w:r>
      <w:r w:rsidR="00EF6069" w:rsidRPr="00EA400C">
        <w:rPr>
          <w:sz w:val="24"/>
          <w:szCs w:val="24"/>
        </w:rPr>
        <w:t>i</w:t>
      </w:r>
      <w:r w:rsidR="00783B9F" w:rsidRPr="00EA400C">
        <w:rPr>
          <w:sz w:val="24"/>
          <w:szCs w:val="24"/>
        </w:rPr>
        <w:t xml:space="preserve">. </w:t>
      </w:r>
      <w:r w:rsidR="003F11FA" w:rsidRPr="00EA400C">
        <w:rPr>
          <w:sz w:val="24"/>
          <w:szCs w:val="24"/>
        </w:rPr>
        <w:t xml:space="preserve">Tréneri zariskovali </w:t>
      </w:r>
      <w:r w:rsidR="00783B9F" w:rsidRPr="00EA400C">
        <w:rPr>
          <w:sz w:val="24"/>
          <w:szCs w:val="24"/>
        </w:rPr>
        <w:t>a zvolili h</w:t>
      </w:r>
      <w:r w:rsidRPr="00EA400C">
        <w:rPr>
          <w:sz w:val="24"/>
          <w:szCs w:val="24"/>
        </w:rPr>
        <w:t>r</w:t>
      </w:r>
      <w:r w:rsidR="00783B9F" w:rsidRPr="00EA400C">
        <w:rPr>
          <w:sz w:val="24"/>
          <w:szCs w:val="24"/>
        </w:rPr>
        <w:t xml:space="preserve">u </w:t>
      </w:r>
      <w:r w:rsidR="00783B9F" w:rsidRPr="00EA400C">
        <w:rPr>
          <w:i/>
          <w:iCs/>
          <w:sz w:val="24"/>
          <w:szCs w:val="24"/>
        </w:rPr>
        <w:t>„power play“</w:t>
      </w:r>
      <w:r w:rsidR="00783B9F" w:rsidRPr="00EA400C">
        <w:rPr>
          <w:sz w:val="24"/>
          <w:szCs w:val="24"/>
        </w:rPr>
        <w:t>, ktorá nám však po hrubej chybe 1,5 min</w:t>
      </w:r>
      <w:r w:rsidR="003F11FA" w:rsidRPr="00EA400C">
        <w:rPr>
          <w:sz w:val="24"/>
          <w:szCs w:val="24"/>
        </w:rPr>
        <w:t>.</w:t>
      </w:r>
      <w:r w:rsidR="00783B9F" w:rsidRPr="00EA400C">
        <w:rPr>
          <w:sz w:val="24"/>
          <w:szCs w:val="24"/>
        </w:rPr>
        <w:t xml:space="preserve"> pred koncom </w:t>
      </w:r>
      <w:r w:rsidR="00EF6069" w:rsidRPr="00EA400C">
        <w:rPr>
          <w:sz w:val="24"/>
          <w:szCs w:val="24"/>
        </w:rPr>
        <w:t>zápasu nevyšla</w:t>
      </w:r>
      <w:r w:rsidR="003D3FB5">
        <w:rPr>
          <w:sz w:val="24"/>
          <w:szCs w:val="24"/>
        </w:rPr>
        <w:t xml:space="preserve"> a</w:t>
      </w:r>
      <w:r w:rsidR="008C11F8">
        <w:rPr>
          <w:sz w:val="24"/>
          <w:szCs w:val="24"/>
        </w:rPr>
        <w:t> </w:t>
      </w:r>
      <w:r w:rsidR="003D3FB5">
        <w:rPr>
          <w:sz w:val="24"/>
          <w:szCs w:val="24"/>
        </w:rPr>
        <w:t>z</w:t>
      </w:r>
      <w:r w:rsidR="008C11F8">
        <w:rPr>
          <w:sz w:val="24"/>
          <w:szCs w:val="24"/>
        </w:rPr>
        <w:t>ostali sme bez bodov.</w:t>
      </w:r>
      <w:r w:rsidR="00783B9F" w:rsidRPr="00EA400C">
        <w:rPr>
          <w:sz w:val="24"/>
          <w:szCs w:val="24"/>
        </w:rPr>
        <w:t xml:space="preserve"> </w:t>
      </w:r>
    </w:p>
    <w:p w14:paraId="776A9570" w14:textId="37364DEC" w:rsidR="00687E93" w:rsidRPr="00EA400C" w:rsidRDefault="00EF6069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>O</w:t>
      </w:r>
      <w:r w:rsidR="003F11FA" w:rsidRPr="00EA400C">
        <w:rPr>
          <w:sz w:val="24"/>
          <w:szCs w:val="24"/>
        </w:rPr>
        <w:t>dvetn</w:t>
      </w:r>
      <w:r w:rsidRPr="00EA400C">
        <w:rPr>
          <w:sz w:val="24"/>
          <w:szCs w:val="24"/>
        </w:rPr>
        <w:t>ý</w:t>
      </w:r>
      <w:r w:rsidR="003F11FA" w:rsidRPr="00EA400C">
        <w:rPr>
          <w:sz w:val="24"/>
          <w:szCs w:val="24"/>
        </w:rPr>
        <w:t xml:space="preserve"> </w:t>
      </w:r>
      <w:r w:rsidR="00783B9F" w:rsidRPr="00EA400C">
        <w:rPr>
          <w:sz w:val="24"/>
          <w:szCs w:val="24"/>
        </w:rPr>
        <w:t>zápas</w:t>
      </w:r>
      <w:r w:rsidRPr="00EA400C">
        <w:rPr>
          <w:sz w:val="24"/>
          <w:szCs w:val="24"/>
        </w:rPr>
        <w:t xml:space="preserve"> </w:t>
      </w:r>
      <w:r w:rsidR="00783B9F" w:rsidRPr="00EA400C">
        <w:rPr>
          <w:sz w:val="24"/>
          <w:szCs w:val="24"/>
        </w:rPr>
        <w:t>sme pred</w:t>
      </w:r>
      <w:r w:rsidR="003F11FA" w:rsidRPr="00EA400C">
        <w:rPr>
          <w:sz w:val="24"/>
          <w:szCs w:val="24"/>
        </w:rPr>
        <w:t xml:space="preserve"> zaplnenou halou</w:t>
      </w:r>
      <w:r w:rsidRPr="00EA400C">
        <w:rPr>
          <w:sz w:val="24"/>
          <w:szCs w:val="24"/>
        </w:rPr>
        <w:t xml:space="preserve"> v Leviciach</w:t>
      </w:r>
      <w:r w:rsidR="00DE5E16" w:rsidRPr="00EA400C">
        <w:rPr>
          <w:sz w:val="24"/>
          <w:szCs w:val="24"/>
        </w:rPr>
        <w:t xml:space="preserve"> a fantastickým publikom</w:t>
      </w:r>
      <w:r w:rsidR="00783B9F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mali</w:t>
      </w:r>
      <w:r w:rsidR="00783B9F" w:rsidRPr="00EA400C">
        <w:rPr>
          <w:sz w:val="24"/>
          <w:szCs w:val="24"/>
        </w:rPr>
        <w:t xml:space="preserve"> od začiatku</w:t>
      </w:r>
      <w:r w:rsidR="003F11FA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 xml:space="preserve">pod </w:t>
      </w:r>
      <w:r w:rsidR="003F11FA" w:rsidRPr="00EA400C">
        <w:rPr>
          <w:sz w:val="24"/>
          <w:szCs w:val="24"/>
        </w:rPr>
        <w:t>kontrolo</w:t>
      </w:r>
      <w:r w:rsidRPr="00EA400C">
        <w:rPr>
          <w:sz w:val="24"/>
          <w:szCs w:val="24"/>
        </w:rPr>
        <w:t>u</w:t>
      </w:r>
      <w:r w:rsidR="00783B9F" w:rsidRPr="00EA400C">
        <w:rPr>
          <w:sz w:val="24"/>
          <w:szCs w:val="24"/>
        </w:rPr>
        <w:t xml:space="preserve">. </w:t>
      </w:r>
      <w:r w:rsidR="003F11FA" w:rsidRPr="00EA400C">
        <w:rPr>
          <w:sz w:val="24"/>
          <w:szCs w:val="24"/>
        </w:rPr>
        <w:t xml:space="preserve">V </w:t>
      </w:r>
      <w:r w:rsidR="00783B9F" w:rsidRPr="00EA400C">
        <w:rPr>
          <w:sz w:val="24"/>
          <w:szCs w:val="24"/>
        </w:rPr>
        <w:t xml:space="preserve">druhom </w:t>
      </w:r>
      <w:r w:rsidR="003F11FA" w:rsidRPr="00EA400C">
        <w:rPr>
          <w:sz w:val="24"/>
          <w:szCs w:val="24"/>
        </w:rPr>
        <w:t>polčase sme viedli už 3:0, no f</w:t>
      </w:r>
      <w:r w:rsidR="00783B9F" w:rsidRPr="00EA400C">
        <w:rPr>
          <w:sz w:val="24"/>
          <w:szCs w:val="24"/>
        </w:rPr>
        <w:t xml:space="preserve">utsal pravidelne dokazuje, že zápasy sa hrajú </w:t>
      </w:r>
      <w:r w:rsidR="00DE5E16" w:rsidRPr="00EA400C">
        <w:rPr>
          <w:sz w:val="24"/>
          <w:szCs w:val="24"/>
        </w:rPr>
        <w:t xml:space="preserve">až </w:t>
      </w:r>
      <w:r w:rsidR="00783B9F" w:rsidRPr="00EA400C">
        <w:rPr>
          <w:sz w:val="24"/>
          <w:szCs w:val="24"/>
        </w:rPr>
        <w:t>do poslednej sekundy.</w:t>
      </w:r>
    </w:p>
    <w:p w14:paraId="20720106" w14:textId="5672381C" w:rsidR="00422C16" w:rsidRPr="00EA400C" w:rsidRDefault="00DE5E16" w:rsidP="00783B9F">
      <w:pPr>
        <w:ind w:left="0"/>
        <w:rPr>
          <w:sz w:val="24"/>
          <w:szCs w:val="24"/>
        </w:rPr>
      </w:pPr>
      <w:r w:rsidRPr="00EA400C">
        <w:rPr>
          <w:sz w:val="24"/>
          <w:szCs w:val="24"/>
        </w:rPr>
        <w:t>Hostia z</w:t>
      </w:r>
      <w:r w:rsidR="00687E93" w:rsidRPr="00EA400C">
        <w:rPr>
          <w:sz w:val="24"/>
          <w:szCs w:val="24"/>
        </w:rPr>
        <w:t xml:space="preserve"> </w:t>
      </w:r>
      <w:r w:rsidRPr="00EA400C">
        <w:rPr>
          <w:sz w:val="24"/>
          <w:szCs w:val="24"/>
        </w:rPr>
        <w:t>troch</w:t>
      </w:r>
      <w:r w:rsidR="00687E93" w:rsidRPr="00EA400C">
        <w:rPr>
          <w:sz w:val="24"/>
          <w:szCs w:val="24"/>
        </w:rPr>
        <w:t xml:space="preserve"> pokutov</w:t>
      </w:r>
      <w:r w:rsidRPr="00EA400C">
        <w:rPr>
          <w:sz w:val="24"/>
          <w:szCs w:val="24"/>
        </w:rPr>
        <w:t>ých</w:t>
      </w:r>
      <w:r w:rsidR="00687E93" w:rsidRPr="00EA400C">
        <w:rPr>
          <w:sz w:val="24"/>
          <w:szCs w:val="24"/>
        </w:rPr>
        <w:t xml:space="preserve"> kop</w:t>
      </w:r>
      <w:r w:rsidRPr="00EA400C">
        <w:rPr>
          <w:sz w:val="24"/>
          <w:szCs w:val="24"/>
        </w:rPr>
        <w:t>ov v priebehu štyroch minút vyrovnali a n</w:t>
      </w:r>
      <w:r w:rsidR="00783B9F" w:rsidRPr="00EA400C">
        <w:rPr>
          <w:sz w:val="24"/>
          <w:szCs w:val="24"/>
        </w:rPr>
        <w:t xml:space="preserve">ebyť </w:t>
      </w:r>
      <w:r w:rsidR="00B833ED" w:rsidRPr="00EA400C">
        <w:rPr>
          <w:sz w:val="24"/>
          <w:szCs w:val="24"/>
        </w:rPr>
        <w:t>gólu brankára Kušníra</w:t>
      </w:r>
      <w:r w:rsidR="00783B9F" w:rsidRPr="00EA400C">
        <w:rPr>
          <w:sz w:val="24"/>
          <w:szCs w:val="24"/>
        </w:rPr>
        <w:t xml:space="preserve"> cez celé ihrisko</w:t>
      </w:r>
      <w:r w:rsidRPr="00EA400C">
        <w:rPr>
          <w:sz w:val="24"/>
          <w:szCs w:val="24"/>
        </w:rPr>
        <w:t xml:space="preserve">, </w:t>
      </w:r>
      <w:r w:rsidR="00783B9F" w:rsidRPr="00EA400C">
        <w:rPr>
          <w:sz w:val="24"/>
          <w:szCs w:val="24"/>
        </w:rPr>
        <w:t>Nemcov</w:t>
      </w:r>
      <w:r w:rsidRPr="00EA400C">
        <w:rPr>
          <w:sz w:val="24"/>
          <w:szCs w:val="24"/>
        </w:rPr>
        <w:t xml:space="preserve"> by sme znova</w:t>
      </w:r>
      <w:r w:rsidR="00783B9F" w:rsidRPr="00EA400C">
        <w:rPr>
          <w:sz w:val="24"/>
          <w:szCs w:val="24"/>
        </w:rPr>
        <w:t xml:space="preserve"> ne</w:t>
      </w:r>
      <w:r w:rsidR="00EF6069" w:rsidRPr="00EA400C">
        <w:rPr>
          <w:sz w:val="24"/>
          <w:szCs w:val="24"/>
        </w:rPr>
        <w:t>zdolali</w:t>
      </w:r>
      <w:r w:rsidR="00783B9F" w:rsidRPr="00EA400C">
        <w:rPr>
          <w:sz w:val="24"/>
          <w:szCs w:val="24"/>
        </w:rPr>
        <w:t xml:space="preserve">. </w:t>
      </w:r>
    </w:p>
    <w:p w14:paraId="1AC670A5" w14:textId="3EA22CE9" w:rsidR="00DE5E16" w:rsidRPr="006B5CC5" w:rsidRDefault="00783B9F" w:rsidP="00783B9F">
      <w:pPr>
        <w:ind w:left="0"/>
        <w:rPr>
          <w:sz w:val="24"/>
          <w:szCs w:val="24"/>
        </w:rPr>
      </w:pPr>
      <w:r w:rsidRPr="006B5CC5">
        <w:rPr>
          <w:sz w:val="24"/>
          <w:szCs w:val="24"/>
        </w:rPr>
        <w:t xml:space="preserve">Po druhom kvalifikačnom cykle sme </w:t>
      </w:r>
      <w:r w:rsidR="00DE5E16" w:rsidRPr="006B5CC5">
        <w:rPr>
          <w:sz w:val="24"/>
          <w:szCs w:val="24"/>
        </w:rPr>
        <w:t xml:space="preserve">boli </w:t>
      </w:r>
      <w:r w:rsidR="00EF6069" w:rsidRPr="006B5CC5">
        <w:rPr>
          <w:sz w:val="24"/>
          <w:szCs w:val="24"/>
        </w:rPr>
        <w:t xml:space="preserve">v tabuľke </w:t>
      </w:r>
      <w:r w:rsidRPr="006B5CC5">
        <w:rPr>
          <w:sz w:val="24"/>
          <w:szCs w:val="24"/>
        </w:rPr>
        <w:t xml:space="preserve">na </w:t>
      </w:r>
      <w:r w:rsidR="00DE5E16" w:rsidRPr="006B5CC5">
        <w:rPr>
          <w:sz w:val="24"/>
          <w:szCs w:val="24"/>
        </w:rPr>
        <w:t>3.</w:t>
      </w:r>
      <w:r w:rsidRPr="006B5CC5">
        <w:rPr>
          <w:sz w:val="24"/>
          <w:szCs w:val="24"/>
        </w:rPr>
        <w:t xml:space="preserve"> </w:t>
      </w:r>
      <w:r w:rsidR="00422C16" w:rsidRPr="006B5CC5">
        <w:rPr>
          <w:sz w:val="24"/>
          <w:szCs w:val="24"/>
        </w:rPr>
        <w:t>mieste so štyrmi bodmi a</w:t>
      </w:r>
      <w:r w:rsidR="00DE5E16" w:rsidRPr="006B5CC5">
        <w:rPr>
          <w:sz w:val="24"/>
          <w:szCs w:val="24"/>
        </w:rPr>
        <w:t xml:space="preserve"> </w:t>
      </w:r>
      <w:r w:rsidRPr="006B5CC5">
        <w:rPr>
          <w:sz w:val="24"/>
          <w:szCs w:val="24"/>
        </w:rPr>
        <w:t xml:space="preserve">sen o postupe do Uzbekistanu </w:t>
      </w:r>
      <w:r w:rsidR="00DE5E16" w:rsidRPr="006B5CC5">
        <w:rPr>
          <w:sz w:val="24"/>
          <w:szCs w:val="24"/>
        </w:rPr>
        <w:t xml:space="preserve">sa </w:t>
      </w:r>
      <w:r w:rsidRPr="006B5CC5">
        <w:rPr>
          <w:sz w:val="24"/>
          <w:szCs w:val="24"/>
        </w:rPr>
        <w:t>začal</w:t>
      </w:r>
      <w:r w:rsidR="00DE5E16" w:rsidRPr="006B5CC5">
        <w:rPr>
          <w:sz w:val="24"/>
          <w:szCs w:val="24"/>
        </w:rPr>
        <w:t xml:space="preserve"> pomaly</w:t>
      </w:r>
      <w:r w:rsidRPr="006B5CC5">
        <w:rPr>
          <w:sz w:val="24"/>
          <w:szCs w:val="24"/>
        </w:rPr>
        <w:t xml:space="preserve"> rozplývať.</w:t>
      </w:r>
      <w:r w:rsidR="00422C16" w:rsidRPr="006B5CC5">
        <w:rPr>
          <w:sz w:val="24"/>
          <w:szCs w:val="24"/>
        </w:rPr>
        <w:t xml:space="preserve"> </w:t>
      </w:r>
      <w:r w:rsidR="00DE5E16" w:rsidRPr="006B5CC5">
        <w:rPr>
          <w:sz w:val="24"/>
          <w:szCs w:val="24"/>
        </w:rPr>
        <w:t>Pred posledným dvojzápasom bolo jasné</w:t>
      </w:r>
      <w:r w:rsidRPr="006B5CC5">
        <w:rPr>
          <w:sz w:val="24"/>
          <w:szCs w:val="24"/>
        </w:rPr>
        <w:t>, že ak sa chceme pobiť aspoň o baráž, musíme</w:t>
      </w:r>
      <w:r w:rsidR="00DE5E16" w:rsidRPr="006B5CC5">
        <w:rPr>
          <w:sz w:val="24"/>
          <w:szCs w:val="24"/>
        </w:rPr>
        <w:t xml:space="preserve"> vyhrať vo Francúzsku </w:t>
      </w:r>
      <w:r w:rsidRPr="006B5CC5">
        <w:rPr>
          <w:sz w:val="24"/>
          <w:szCs w:val="24"/>
        </w:rPr>
        <w:t>a</w:t>
      </w:r>
      <w:r w:rsidR="00DE5E16" w:rsidRPr="006B5CC5">
        <w:rPr>
          <w:sz w:val="24"/>
          <w:szCs w:val="24"/>
        </w:rPr>
        <w:t> </w:t>
      </w:r>
      <w:r w:rsidRPr="006B5CC5">
        <w:rPr>
          <w:sz w:val="24"/>
          <w:szCs w:val="24"/>
        </w:rPr>
        <w:t>doma</w:t>
      </w:r>
      <w:r w:rsidR="00DE5E16" w:rsidRPr="006B5CC5">
        <w:rPr>
          <w:sz w:val="24"/>
          <w:szCs w:val="24"/>
        </w:rPr>
        <w:t xml:space="preserve"> zdolať</w:t>
      </w:r>
      <w:r w:rsidRPr="006B5CC5">
        <w:rPr>
          <w:sz w:val="24"/>
          <w:szCs w:val="24"/>
        </w:rPr>
        <w:t xml:space="preserve"> Chorvátov. </w:t>
      </w:r>
    </w:p>
    <w:p w14:paraId="5D1A9793" w14:textId="60872085" w:rsidR="00DE5E16" w:rsidRPr="006B5CC5" w:rsidRDefault="00DE5E16" w:rsidP="00783B9F">
      <w:pPr>
        <w:ind w:left="0"/>
        <w:rPr>
          <w:sz w:val="24"/>
          <w:szCs w:val="24"/>
        </w:rPr>
      </w:pPr>
      <w:r w:rsidRPr="006B5CC5">
        <w:rPr>
          <w:sz w:val="24"/>
          <w:szCs w:val="24"/>
        </w:rPr>
        <w:t>V</w:t>
      </w:r>
      <w:r w:rsidR="00422C16" w:rsidRPr="006B5CC5">
        <w:rPr>
          <w:sz w:val="24"/>
          <w:szCs w:val="24"/>
        </w:rPr>
        <w:t xml:space="preserve"> francúzskom </w:t>
      </w:r>
      <w:r w:rsidR="00783B9F" w:rsidRPr="006B5CC5">
        <w:rPr>
          <w:sz w:val="24"/>
          <w:szCs w:val="24"/>
        </w:rPr>
        <w:t>Laval</w:t>
      </w:r>
      <w:r w:rsidRPr="006B5CC5">
        <w:rPr>
          <w:sz w:val="24"/>
          <w:szCs w:val="24"/>
        </w:rPr>
        <w:t xml:space="preserve"> sa nám</w:t>
      </w:r>
      <w:r w:rsidR="00783B9F" w:rsidRPr="006B5CC5">
        <w:rPr>
          <w:sz w:val="24"/>
          <w:szCs w:val="24"/>
        </w:rPr>
        <w:t xml:space="preserve"> pred vypredanou </w:t>
      </w:r>
      <w:r w:rsidRPr="006B5CC5">
        <w:rPr>
          <w:sz w:val="24"/>
          <w:szCs w:val="24"/>
        </w:rPr>
        <w:t>halou</w:t>
      </w:r>
      <w:r w:rsidR="00783B9F" w:rsidRPr="006B5CC5">
        <w:rPr>
          <w:sz w:val="24"/>
          <w:szCs w:val="24"/>
        </w:rPr>
        <w:t xml:space="preserve"> (4500</w:t>
      </w:r>
      <w:r w:rsidR="00422C16" w:rsidRPr="006B5CC5">
        <w:rPr>
          <w:sz w:val="24"/>
          <w:szCs w:val="24"/>
        </w:rPr>
        <w:t xml:space="preserve"> </w:t>
      </w:r>
      <w:r w:rsidR="00AF6C82" w:rsidRPr="006B5CC5">
        <w:rPr>
          <w:sz w:val="24"/>
          <w:szCs w:val="24"/>
        </w:rPr>
        <w:t>divákov</w:t>
      </w:r>
      <w:r w:rsidR="00783B9F" w:rsidRPr="006B5CC5">
        <w:rPr>
          <w:sz w:val="24"/>
          <w:szCs w:val="24"/>
        </w:rPr>
        <w:t>) začal</w:t>
      </w:r>
      <w:r w:rsidRPr="006B5CC5">
        <w:rPr>
          <w:sz w:val="24"/>
          <w:szCs w:val="24"/>
        </w:rPr>
        <w:t xml:space="preserve"> </w:t>
      </w:r>
      <w:r w:rsidR="00F41DF5" w:rsidRPr="006B5CC5">
        <w:rPr>
          <w:sz w:val="24"/>
          <w:szCs w:val="24"/>
        </w:rPr>
        <w:t xml:space="preserve">náš </w:t>
      </w:r>
      <w:r w:rsidRPr="006B5CC5">
        <w:rPr>
          <w:sz w:val="24"/>
          <w:szCs w:val="24"/>
        </w:rPr>
        <w:t>cieľ</w:t>
      </w:r>
      <w:r w:rsidR="00783B9F" w:rsidRPr="006B5CC5">
        <w:rPr>
          <w:sz w:val="24"/>
          <w:szCs w:val="24"/>
        </w:rPr>
        <w:t xml:space="preserve"> vzďaľovať už </w:t>
      </w:r>
      <w:r w:rsidR="00EF6069" w:rsidRPr="006B5CC5">
        <w:rPr>
          <w:sz w:val="24"/>
          <w:szCs w:val="24"/>
        </w:rPr>
        <w:t>od</w:t>
      </w:r>
      <w:r w:rsidR="00783B9F" w:rsidRPr="006B5CC5">
        <w:rPr>
          <w:sz w:val="24"/>
          <w:szCs w:val="24"/>
        </w:rPr>
        <w:t> prvej minút</w:t>
      </w:r>
      <w:r w:rsidR="00EF6069" w:rsidRPr="006B5CC5">
        <w:rPr>
          <w:sz w:val="24"/>
          <w:szCs w:val="24"/>
        </w:rPr>
        <w:t>y</w:t>
      </w:r>
      <w:r w:rsidR="00F41DF5" w:rsidRPr="006B5CC5">
        <w:rPr>
          <w:sz w:val="24"/>
          <w:szCs w:val="24"/>
        </w:rPr>
        <w:t xml:space="preserve"> zápasu</w:t>
      </w:r>
      <w:r w:rsidR="00783B9F" w:rsidRPr="006B5CC5">
        <w:rPr>
          <w:sz w:val="24"/>
          <w:szCs w:val="24"/>
        </w:rPr>
        <w:t>.</w:t>
      </w:r>
      <w:r w:rsidRPr="006B5CC5">
        <w:rPr>
          <w:sz w:val="24"/>
          <w:szCs w:val="24"/>
        </w:rPr>
        <w:t xml:space="preserve"> Po p</w:t>
      </w:r>
      <w:r w:rsidR="00E371E5" w:rsidRPr="006B5CC5">
        <w:rPr>
          <w:sz w:val="24"/>
          <w:szCs w:val="24"/>
        </w:rPr>
        <w:t>o</w:t>
      </w:r>
      <w:r w:rsidRPr="006B5CC5">
        <w:rPr>
          <w:sz w:val="24"/>
          <w:szCs w:val="24"/>
        </w:rPr>
        <w:t>lčas</w:t>
      </w:r>
      <w:r w:rsidR="00EF6069" w:rsidRPr="006B5CC5">
        <w:rPr>
          <w:sz w:val="24"/>
          <w:szCs w:val="24"/>
        </w:rPr>
        <w:t>ových</w:t>
      </w:r>
      <w:r w:rsidRPr="006B5CC5">
        <w:rPr>
          <w:sz w:val="24"/>
          <w:szCs w:val="24"/>
        </w:rPr>
        <w:t xml:space="preserve"> 5</w:t>
      </w:r>
      <w:r w:rsidR="00E371E5" w:rsidRPr="006B5CC5">
        <w:rPr>
          <w:sz w:val="24"/>
          <w:szCs w:val="24"/>
        </w:rPr>
        <w:t>:0</w:t>
      </w:r>
      <w:r w:rsidRPr="006B5CC5">
        <w:rPr>
          <w:sz w:val="24"/>
          <w:szCs w:val="24"/>
        </w:rPr>
        <w:t>, bol k</w:t>
      </w:r>
      <w:r w:rsidR="00783B9F" w:rsidRPr="006B5CC5">
        <w:rPr>
          <w:sz w:val="24"/>
          <w:szCs w:val="24"/>
        </w:rPr>
        <w:t xml:space="preserve">onečný výsledok </w:t>
      </w:r>
      <w:r w:rsidR="00E371E5" w:rsidRPr="006B5CC5">
        <w:rPr>
          <w:sz w:val="24"/>
          <w:szCs w:val="24"/>
        </w:rPr>
        <w:t>7</w:t>
      </w:r>
      <w:r w:rsidRPr="006B5CC5">
        <w:rPr>
          <w:sz w:val="24"/>
          <w:szCs w:val="24"/>
        </w:rPr>
        <w:t>:</w:t>
      </w:r>
      <w:r w:rsidR="00E371E5" w:rsidRPr="006B5CC5">
        <w:rPr>
          <w:sz w:val="24"/>
          <w:szCs w:val="24"/>
        </w:rPr>
        <w:t>1</w:t>
      </w:r>
      <w:r w:rsidRPr="006B5CC5">
        <w:rPr>
          <w:sz w:val="24"/>
          <w:szCs w:val="24"/>
        </w:rPr>
        <w:t xml:space="preserve"> pre</w:t>
      </w:r>
      <w:r w:rsidR="00961977">
        <w:rPr>
          <w:sz w:val="24"/>
          <w:szCs w:val="24"/>
        </w:rPr>
        <w:t xml:space="preserve"> domácich</w:t>
      </w:r>
      <w:r w:rsidR="00033F97">
        <w:rPr>
          <w:sz w:val="24"/>
          <w:szCs w:val="24"/>
        </w:rPr>
        <w:t xml:space="preserve"> pre</w:t>
      </w:r>
      <w:r w:rsidRPr="006B5CC5">
        <w:rPr>
          <w:sz w:val="24"/>
          <w:szCs w:val="24"/>
        </w:rPr>
        <w:t xml:space="preserve"> nás</w:t>
      </w:r>
      <w:r w:rsidR="00783B9F" w:rsidRPr="006B5CC5">
        <w:rPr>
          <w:sz w:val="24"/>
          <w:szCs w:val="24"/>
        </w:rPr>
        <w:t xml:space="preserve"> krutý</w:t>
      </w:r>
      <w:r w:rsidR="00E371E5" w:rsidRPr="006B5CC5">
        <w:rPr>
          <w:sz w:val="24"/>
          <w:szCs w:val="24"/>
        </w:rPr>
        <w:t>,</w:t>
      </w:r>
      <w:r w:rsidR="00783B9F" w:rsidRPr="006B5CC5">
        <w:rPr>
          <w:sz w:val="24"/>
          <w:szCs w:val="24"/>
        </w:rPr>
        <w:t xml:space="preserve"> ale reálny. </w:t>
      </w:r>
    </w:p>
    <w:p w14:paraId="5BEA42BC" w14:textId="59550B32" w:rsidR="00AF6C82" w:rsidRPr="006B5CC5" w:rsidRDefault="00783B9F" w:rsidP="00783B9F">
      <w:pPr>
        <w:ind w:left="0"/>
        <w:rPr>
          <w:sz w:val="24"/>
          <w:szCs w:val="24"/>
        </w:rPr>
      </w:pPr>
      <w:r w:rsidRPr="006B5CC5">
        <w:rPr>
          <w:sz w:val="24"/>
          <w:szCs w:val="24"/>
        </w:rPr>
        <w:t>V</w:t>
      </w:r>
      <w:r w:rsidR="00E371E5" w:rsidRPr="006B5CC5">
        <w:rPr>
          <w:sz w:val="24"/>
          <w:szCs w:val="24"/>
        </w:rPr>
        <w:t xml:space="preserve"> poslednom kvalifikačnom vystúpení sme hrali najmä o </w:t>
      </w:r>
      <w:r w:rsidRPr="006B5CC5">
        <w:rPr>
          <w:sz w:val="24"/>
          <w:szCs w:val="24"/>
        </w:rPr>
        <w:t>dôstojné rozlúčenie sa s</w:t>
      </w:r>
      <w:r w:rsidR="00E371E5" w:rsidRPr="006B5CC5">
        <w:rPr>
          <w:sz w:val="24"/>
          <w:szCs w:val="24"/>
        </w:rPr>
        <w:t> </w:t>
      </w:r>
      <w:r w:rsidRPr="006B5CC5">
        <w:rPr>
          <w:sz w:val="24"/>
          <w:szCs w:val="24"/>
        </w:rPr>
        <w:t>kvalifikáciou</w:t>
      </w:r>
      <w:r w:rsidR="00E371E5" w:rsidRPr="006B5CC5">
        <w:rPr>
          <w:sz w:val="24"/>
          <w:szCs w:val="24"/>
        </w:rPr>
        <w:t xml:space="preserve">. </w:t>
      </w:r>
      <w:r w:rsidRPr="006B5CC5">
        <w:rPr>
          <w:sz w:val="24"/>
          <w:szCs w:val="24"/>
        </w:rPr>
        <w:t xml:space="preserve">Do zápasu </w:t>
      </w:r>
      <w:r w:rsidR="00E371E5" w:rsidRPr="006B5CC5">
        <w:rPr>
          <w:sz w:val="24"/>
          <w:szCs w:val="24"/>
        </w:rPr>
        <w:t xml:space="preserve">s Chorvátmi </w:t>
      </w:r>
      <w:r w:rsidRPr="006B5CC5">
        <w:rPr>
          <w:sz w:val="24"/>
          <w:szCs w:val="24"/>
        </w:rPr>
        <w:t>sme však opäť</w:t>
      </w:r>
      <w:r w:rsidR="00E371E5" w:rsidRPr="006B5CC5">
        <w:rPr>
          <w:sz w:val="24"/>
          <w:szCs w:val="24"/>
        </w:rPr>
        <w:t xml:space="preserve"> vstúpili</w:t>
      </w:r>
      <w:r w:rsidRPr="006B5CC5">
        <w:rPr>
          <w:sz w:val="24"/>
          <w:szCs w:val="24"/>
        </w:rPr>
        <w:t xml:space="preserve"> veľmi </w:t>
      </w:r>
      <w:r w:rsidR="00F41DF5" w:rsidRPr="006B5CC5">
        <w:rPr>
          <w:sz w:val="24"/>
          <w:szCs w:val="24"/>
        </w:rPr>
        <w:t>nekoncentrovane</w:t>
      </w:r>
      <w:r w:rsidRPr="006B5CC5">
        <w:rPr>
          <w:sz w:val="24"/>
          <w:szCs w:val="24"/>
        </w:rPr>
        <w:t xml:space="preserve"> a</w:t>
      </w:r>
      <w:r w:rsidR="00E371E5" w:rsidRPr="006B5CC5">
        <w:rPr>
          <w:sz w:val="24"/>
          <w:szCs w:val="24"/>
        </w:rPr>
        <w:t xml:space="preserve"> už</w:t>
      </w:r>
      <w:r w:rsidRPr="006B5CC5">
        <w:rPr>
          <w:sz w:val="24"/>
          <w:szCs w:val="24"/>
        </w:rPr>
        <w:t> v štvrtej minúte</w:t>
      </w:r>
      <w:r w:rsidR="00EF6069" w:rsidRPr="006B5CC5">
        <w:rPr>
          <w:sz w:val="24"/>
          <w:szCs w:val="24"/>
        </w:rPr>
        <w:t xml:space="preserve"> </w:t>
      </w:r>
      <w:r w:rsidR="00E371E5" w:rsidRPr="006B5CC5">
        <w:rPr>
          <w:sz w:val="24"/>
          <w:szCs w:val="24"/>
        </w:rPr>
        <w:t>bol</w:t>
      </w:r>
      <w:r w:rsidR="00F41DF5" w:rsidRPr="006B5CC5">
        <w:rPr>
          <w:sz w:val="24"/>
          <w:szCs w:val="24"/>
        </w:rPr>
        <w:t xml:space="preserve"> hrozivý stav</w:t>
      </w:r>
      <w:r w:rsidRPr="006B5CC5">
        <w:rPr>
          <w:sz w:val="24"/>
          <w:szCs w:val="24"/>
        </w:rPr>
        <w:t xml:space="preserve"> 0:3 pre Chorvátsko. </w:t>
      </w:r>
      <w:r w:rsidR="00E371E5" w:rsidRPr="006B5CC5">
        <w:rPr>
          <w:sz w:val="24"/>
          <w:szCs w:val="24"/>
        </w:rPr>
        <w:t xml:space="preserve">Chvíľu sa zdalo, že sme dvoma gólmi </w:t>
      </w:r>
      <w:r w:rsidRPr="006B5CC5">
        <w:rPr>
          <w:sz w:val="24"/>
          <w:szCs w:val="24"/>
        </w:rPr>
        <w:t>zavelili k</w:t>
      </w:r>
      <w:r w:rsidR="00E371E5" w:rsidRPr="006B5CC5">
        <w:rPr>
          <w:sz w:val="24"/>
          <w:szCs w:val="24"/>
        </w:rPr>
        <w:t> </w:t>
      </w:r>
      <w:r w:rsidRPr="006B5CC5">
        <w:rPr>
          <w:sz w:val="24"/>
          <w:szCs w:val="24"/>
        </w:rPr>
        <w:t>obratu</w:t>
      </w:r>
      <w:r w:rsidR="00E371E5" w:rsidRPr="006B5CC5">
        <w:rPr>
          <w:sz w:val="24"/>
          <w:szCs w:val="24"/>
        </w:rPr>
        <w:t xml:space="preserve">, no </w:t>
      </w:r>
      <w:r w:rsidRPr="006B5CC5">
        <w:rPr>
          <w:sz w:val="24"/>
          <w:szCs w:val="24"/>
        </w:rPr>
        <w:t>Chorváti</w:t>
      </w:r>
      <w:r w:rsidR="00E371E5" w:rsidRPr="006B5CC5">
        <w:rPr>
          <w:sz w:val="24"/>
          <w:szCs w:val="24"/>
        </w:rPr>
        <w:t xml:space="preserve"> ešte do polčasu</w:t>
      </w:r>
      <w:r w:rsidRPr="006B5CC5">
        <w:rPr>
          <w:sz w:val="24"/>
          <w:szCs w:val="24"/>
        </w:rPr>
        <w:t xml:space="preserve"> poistili na 2:4</w:t>
      </w:r>
      <w:r w:rsidR="00E371E5" w:rsidRPr="006B5CC5">
        <w:rPr>
          <w:sz w:val="24"/>
          <w:szCs w:val="24"/>
        </w:rPr>
        <w:t xml:space="preserve"> a tento stav sa už do konca zápasu nezmenil.</w:t>
      </w:r>
      <w:r w:rsidRPr="006B5CC5">
        <w:rPr>
          <w:sz w:val="24"/>
          <w:szCs w:val="24"/>
        </w:rPr>
        <w:t xml:space="preserve"> </w:t>
      </w:r>
    </w:p>
    <w:p w14:paraId="30AA7709" w14:textId="77777777" w:rsidR="00054A28" w:rsidRPr="00054A28" w:rsidRDefault="00054A28" w:rsidP="00783B9F">
      <w:pPr>
        <w:ind w:left="0"/>
        <w:rPr>
          <w:sz w:val="6"/>
          <w:szCs w:val="6"/>
        </w:rPr>
      </w:pPr>
    </w:p>
    <w:p w14:paraId="554795D2" w14:textId="19E2E651" w:rsidR="00783B9F" w:rsidRPr="00783B9F" w:rsidRDefault="00783B9F" w:rsidP="00783B9F">
      <w:pPr>
        <w:ind w:left="0"/>
        <w:rPr>
          <w:color w:val="0000CC"/>
          <w:sz w:val="24"/>
          <w:szCs w:val="24"/>
        </w:rPr>
      </w:pPr>
      <w:r w:rsidRPr="006B5CC5">
        <w:rPr>
          <w:sz w:val="24"/>
          <w:szCs w:val="24"/>
        </w:rPr>
        <w:t xml:space="preserve">Najväčším pozitívom </w:t>
      </w:r>
      <w:r w:rsidR="00AF6C82" w:rsidRPr="006B5CC5">
        <w:rPr>
          <w:sz w:val="24"/>
          <w:szCs w:val="24"/>
        </w:rPr>
        <w:t xml:space="preserve">neúspešnej kvalifikácie </w:t>
      </w:r>
      <w:r w:rsidRPr="006B5CC5">
        <w:rPr>
          <w:sz w:val="24"/>
          <w:szCs w:val="24"/>
        </w:rPr>
        <w:t>bol</w:t>
      </w:r>
      <w:r w:rsidR="00AF6C82" w:rsidRPr="006B5CC5">
        <w:rPr>
          <w:sz w:val="24"/>
          <w:szCs w:val="24"/>
        </w:rPr>
        <w:t xml:space="preserve">i </w:t>
      </w:r>
      <w:r w:rsidRPr="006B5CC5">
        <w:rPr>
          <w:sz w:val="24"/>
          <w:szCs w:val="24"/>
        </w:rPr>
        <w:t>diváck</w:t>
      </w:r>
      <w:r w:rsidR="00AF6C82" w:rsidRPr="006B5CC5">
        <w:rPr>
          <w:sz w:val="24"/>
          <w:szCs w:val="24"/>
        </w:rPr>
        <w:t>e návštevy v </w:t>
      </w:r>
      <w:r w:rsidRPr="006B5CC5">
        <w:rPr>
          <w:sz w:val="24"/>
          <w:szCs w:val="24"/>
        </w:rPr>
        <w:t>Leviciach</w:t>
      </w:r>
      <w:r w:rsidR="00AF6C82" w:rsidRPr="006B5CC5">
        <w:rPr>
          <w:sz w:val="24"/>
          <w:szCs w:val="24"/>
        </w:rPr>
        <w:t>,</w:t>
      </w:r>
      <w:r w:rsidRPr="006B5CC5">
        <w:rPr>
          <w:sz w:val="24"/>
          <w:szCs w:val="24"/>
        </w:rPr>
        <w:t xml:space="preserve"> ako aj vysielanie kvalifikačných zápasov v priamych prenosoch na RTV</w:t>
      </w:r>
      <w:r w:rsidR="00AF6C82" w:rsidRPr="006B5CC5">
        <w:rPr>
          <w:sz w:val="24"/>
          <w:szCs w:val="24"/>
        </w:rPr>
        <w:t>S</w:t>
      </w:r>
      <w:r w:rsidRPr="006B5CC5">
        <w:rPr>
          <w:sz w:val="24"/>
          <w:szCs w:val="24"/>
        </w:rPr>
        <w:t xml:space="preserve"> Šport</w:t>
      </w:r>
      <w:r w:rsidR="00AF6C82" w:rsidRPr="006B5CC5">
        <w:rPr>
          <w:sz w:val="24"/>
          <w:szCs w:val="24"/>
        </w:rPr>
        <w:t>,</w:t>
      </w:r>
      <w:r w:rsidRPr="006B5CC5">
        <w:rPr>
          <w:sz w:val="24"/>
          <w:szCs w:val="24"/>
        </w:rPr>
        <w:t xml:space="preserve"> kde si futsal</w:t>
      </w:r>
      <w:r w:rsidR="00AF6C82" w:rsidRPr="006B5CC5">
        <w:rPr>
          <w:sz w:val="24"/>
          <w:szCs w:val="24"/>
        </w:rPr>
        <w:t xml:space="preserve"> opäť</w:t>
      </w:r>
      <w:r w:rsidRPr="006B5CC5">
        <w:rPr>
          <w:sz w:val="24"/>
          <w:szCs w:val="24"/>
        </w:rPr>
        <w:t xml:space="preserve"> získal svojich </w:t>
      </w:r>
      <w:r w:rsidR="00AF6C82" w:rsidRPr="006B5CC5">
        <w:rPr>
          <w:sz w:val="24"/>
          <w:szCs w:val="24"/>
        </w:rPr>
        <w:t xml:space="preserve">nových </w:t>
      </w:r>
      <w:r w:rsidRPr="006B5CC5">
        <w:rPr>
          <w:sz w:val="24"/>
          <w:szCs w:val="24"/>
        </w:rPr>
        <w:t>sledovateľov a p</w:t>
      </w:r>
      <w:r w:rsidR="00EF6069" w:rsidRPr="006B5CC5">
        <w:rPr>
          <w:sz w:val="24"/>
          <w:szCs w:val="24"/>
        </w:rPr>
        <w:t>riateľov</w:t>
      </w:r>
      <w:r w:rsidRPr="00783B9F">
        <w:rPr>
          <w:color w:val="0000CC"/>
          <w:sz w:val="24"/>
          <w:szCs w:val="24"/>
        </w:rPr>
        <w:t>.</w:t>
      </w:r>
    </w:p>
    <w:p w14:paraId="382F4DD1" w14:textId="77777777" w:rsidR="00F41DF5" w:rsidRPr="00033F97" w:rsidRDefault="00F41DF5" w:rsidP="00783B9F">
      <w:pPr>
        <w:ind w:left="0"/>
        <w:rPr>
          <w:b/>
          <w:bCs/>
          <w:color w:val="0000CC"/>
          <w:sz w:val="6"/>
          <w:szCs w:val="6"/>
        </w:rPr>
      </w:pPr>
    </w:p>
    <w:p w14:paraId="364B827D" w14:textId="385CF97F" w:rsidR="00783B9F" w:rsidRPr="00033F97" w:rsidRDefault="00EF6069" w:rsidP="00783B9F">
      <w:pPr>
        <w:ind w:left="0"/>
        <w:rPr>
          <w:rFonts w:ascii="Abadi" w:hAnsi="Abadi"/>
          <w:b/>
          <w:bCs/>
          <w:sz w:val="24"/>
          <w:szCs w:val="24"/>
        </w:rPr>
      </w:pPr>
      <w:r w:rsidRPr="00033F97">
        <w:rPr>
          <w:rFonts w:ascii="Abadi" w:hAnsi="Abadi"/>
          <w:b/>
          <w:bCs/>
          <w:sz w:val="24"/>
          <w:szCs w:val="24"/>
        </w:rPr>
        <w:t xml:space="preserve">3.2.6.3 </w:t>
      </w:r>
      <w:r w:rsidR="00FA6A99" w:rsidRPr="00033F97">
        <w:rPr>
          <w:rFonts w:ascii="Abadi" w:hAnsi="Abadi"/>
          <w:b/>
          <w:bCs/>
          <w:sz w:val="24"/>
          <w:szCs w:val="24"/>
        </w:rPr>
        <w:t>Reprezentácia žien a</w:t>
      </w:r>
      <w:r w:rsidRPr="00033F97">
        <w:rPr>
          <w:rFonts w:ascii="Abadi" w:hAnsi="Abadi"/>
          <w:b/>
          <w:bCs/>
          <w:sz w:val="24"/>
          <w:szCs w:val="24"/>
        </w:rPr>
        <w:t> </w:t>
      </w:r>
      <w:r w:rsidR="00FA6A99" w:rsidRPr="00033F97">
        <w:rPr>
          <w:rFonts w:ascii="Abadi" w:hAnsi="Abadi"/>
          <w:b/>
          <w:bCs/>
          <w:sz w:val="24"/>
          <w:szCs w:val="24"/>
        </w:rPr>
        <w:t>m</w:t>
      </w:r>
      <w:r w:rsidR="009A3AFD" w:rsidRPr="00033F97">
        <w:rPr>
          <w:rFonts w:ascii="Abadi" w:hAnsi="Abadi"/>
          <w:b/>
          <w:bCs/>
          <w:sz w:val="24"/>
          <w:szCs w:val="24"/>
        </w:rPr>
        <w:t>ládežnícke</w:t>
      </w:r>
      <w:r w:rsidRPr="00033F97">
        <w:rPr>
          <w:rFonts w:ascii="Abadi" w:hAnsi="Abadi"/>
          <w:b/>
          <w:bCs/>
          <w:sz w:val="24"/>
          <w:szCs w:val="24"/>
        </w:rPr>
        <w:t xml:space="preserve"> reprezentácie</w:t>
      </w:r>
      <w:r w:rsidR="009A3AFD" w:rsidRPr="00033F97">
        <w:rPr>
          <w:rFonts w:ascii="Abadi" w:hAnsi="Abadi"/>
          <w:b/>
          <w:bCs/>
          <w:sz w:val="24"/>
          <w:szCs w:val="24"/>
        </w:rPr>
        <w:t>:</w:t>
      </w:r>
    </w:p>
    <w:p w14:paraId="5C4F5886" w14:textId="26622C84" w:rsidR="00FA6A99" w:rsidRPr="00033F97" w:rsidRDefault="00FA6A99" w:rsidP="00FA6A99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 xml:space="preserve">Reprezentácia žien sa </w:t>
      </w:r>
      <w:r w:rsidR="009A0DCB" w:rsidRPr="00033F97">
        <w:rPr>
          <w:sz w:val="24"/>
          <w:szCs w:val="24"/>
        </w:rPr>
        <w:t xml:space="preserve">v roku 2023 </w:t>
      </w:r>
      <w:r w:rsidRPr="00033F97">
        <w:rPr>
          <w:sz w:val="24"/>
          <w:szCs w:val="24"/>
        </w:rPr>
        <w:t xml:space="preserve">ocitla v hluchom medziobdobí kreovania sa nového svetového šampionátu s už zaužívanými </w:t>
      </w:r>
      <w:r w:rsidR="00C25827">
        <w:rPr>
          <w:sz w:val="24"/>
          <w:szCs w:val="24"/>
        </w:rPr>
        <w:t>M</w:t>
      </w:r>
      <w:r w:rsidRPr="00033F97">
        <w:rPr>
          <w:sz w:val="24"/>
          <w:szCs w:val="24"/>
        </w:rPr>
        <w:t>ajstrovstvami Európy. Nikto však dlho nevedel, aké podujatie sa uskutoční skôr, a tak boli</w:t>
      </w:r>
      <w:r w:rsidR="009A0DCB" w:rsidRPr="00033F97">
        <w:rPr>
          <w:sz w:val="24"/>
          <w:szCs w:val="24"/>
        </w:rPr>
        <w:t xml:space="preserve"> v</w:t>
      </w:r>
      <w:r w:rsidRPr="00033F97">
        <w:rPr>
          <w:sz w:val="24"/>
          <w:szCs w:val="24"/>
        </w:rPr>
        <w:t> hre iba prípravné zápasy,</w:t>
      </w:r>
      <w:r w:rsidR="005C3986">
        <w:rPr>
          <w:sz w:val="24"/>
          <w:szCs w:val="24"/>
        </w:rPr>
        <w:t xml:space="preserve"> </w:t>
      </w:r>
      <w:r w:rsidRPr="00033F97">
        <w:rPr>
          <w:sz w:val="24"/>
          <w:szCs w:val="24"/>
        </w:rPr>
        <w:t>zrazy a čakanie na rozhodnutia</w:t>
      </w:r>
      <w:r w:rsidR="009A0DCB" w:rsidRPr="00033F97">
        <w:rPr>
          <w:sz w:val="24"/>
          <w:szCs w:val="24"/>
        </w:rPr>
        <w:t xml:space="preserve"> kompetentných.</w:t>
      </w:r>
      <w:r w:rsidRPr="00033F97">
        <w:rPr>
          <w:sz w:val="24"/>
          <w:szCs w:val="24"/>
        </w:rPr>
        <w:t xml:space="preserve"> </w:t>
      </w:r>
    </w:p>
    <w:p w14:paraId="6B03F055" w14:textId="2B206F4F" w:rsidR="00FA6A99" w:rsidRPr="00033F97" w:rsidRDefault="00FA6A99" w:rsidP="00FA6A99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 xml:space="preserve">Vo februári sa tím stretol v Bardejove v dvoch prípravných zápasoch s Ukrajinou (2:3 a 2:6). Kvalitné zápasy podporila aj početná divácka kulisa. Kým v prvom zápase sa bojovalo o výsledok až do konca, výsledok druhého zápasu ovplyvnilo rozhodnutie trénerov vyskúšať aj nové hráčky. </w:t>
      </w:r>
    </w:p>
    <w:p w14:paraId="1127DD0D" w14:textId="5C094D3B" w:rsidR="00FA6A99" w:rsidRPr="00033F97" w:rsidRDefault="00FA6A99" w:rsidP="00FA6A99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 xml:space="preserve">Na konci roka </w:t>
      </w:r>
      <w:r w:rsidR="009A0DCB" w:rsidRPr="00033F97">
        <w:rPr>
          <w:sz w:val="24"/>
          <w:szCs w:val="24"/>
        </w:rPr>
        <w:t>–</w:t>
      </w:r>
      <w:r w:rsidRPr="00033F97">
        <w:rPr>
          <w:sz w:val="24"/>
          <w:szCs w:val="24"/>
        </w:rPr>
        <w:t xml:space="preserve"> po väčšej obmene kádra – reprezentácia žien odohrala dva prípravné zápasy vo Švédsku. Herne vyrovnaný prvý zápas sa skončil gólovou prestrelkou</w:t>
      </w:r>
      <w:r w:rsidR="009A0DCB" w:rsidRPr="00033F97">
        <w:rPr>
          <w:sz w:val="24"/>
          <w:szCs w:val="24"/>
        </w:rPr>
        <w:t>,</w:t>
      </w:r>
      <w:r w:rsidRPr="00033F97">
        <w:rPr>
          <w:sz w:val="24"/>
          <w:szCs w:val="24"/>
        </w:rPr>
        <w:t xml:space="preserve"> v ktorej za kratší koniec</w:t>
      </w:r>
      <w:r w:rsidR="009A0DCB" w:rsidRPr="00033F97">
        <w:rPr>
          <w:sz w:val="24"/>
          <w:szCs w:val="24"/>
        </w:rPr>
        <w:t xml:space="preserve"> ťahali</w:t>
      </w:r>
      <w:r w:rsidRPr="00033F97">
        <w:rPr>
          <w:sz w:val="24"/>
          <w:szCs w:val="24"/>
        </w:rPr>
        <w:t xml:space="preserve"> </w:t>
      </w:r>
      <w:r w:rsidR="00715E2B">
        <w:rPr>
          <w:sz w:val="24"/>
          <w:szCs w:val="24"/>
        </w:rPr>
        <w:t xml:space="preserve">nakoniec </w:t>
      </w:r>
      <w:r w:rsidRPr="00033F97">
        <w:rPr>
          <w:sz w:val="24"/>
          <w:szCs w:val="24"/>
        </w:rPr>
        <w:t>naše reprezentantky a prehrali 5:8. Druhý zápas</w:t>
      </w:r>
      <w:r w:rsidR="00715E2B">
        <w:rPr>
          <w:sz w:val="24"/>
          <w:szCs w:val="24"/>
        </w:rPr>
        <w:t xml:space="preserve"> nám</w:t>
      </w:r>
      <w:r w:rsidRPr="00033F97">
        <w:rPr>
          <w:sz w:val="24"/>
          <w:szCs w:val="24"/>
        </w:rPr>
        <w:t xml:space="preserve"> výsledkovo vôbec nevyšiel a </w:t>
      </w:r>
      <w:r w:rsidR="009A0DCB" w:rsidRPr="00033F97">
        <w:rPr>
          <w:sz w:val="24"/>
          <w:szCs w:val="24"/>
        </w:rPr>
        <w:t>utrpeli</w:t>
      </w:r>
      <w:r w:rsidRPr="00033F97">
        <w:rPr>
          <w:sz w:val="24"/>
          <w:szCs w:val="24"/>
        </w:rPr>
        <w:t xml:space="preserve"> sme </w:t>
      </w:r>
      <w:r w:rsidR="009A0DCB" w:rsidRPr="00033F97">
        <w:rPr>
          <w:sz w:val="24"/>
          <w:szCs w:val="24"/>
        </w:rPr>
        <w:t>ťažkú</w:t>
      </w:r>
      <w:r w:rsidRPr="00033F97">
        <w:rPr>
          <w:sz w:val="24"/>
          <w:szCs w:val="24"/>
        </w:rPr>
        <w:t xml:space="preserve"> prehru 1:7.</w:t>
      </w:r>
    </w:p>
    <w:p w14:paraId="09D9D027" w14:textId="3E6A8024" w:rsidR="00783B9F" w:rsidRPr="00033F97" w:rsidRDefault="00783B9F" w:rsidP="00783B9F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 xml:space="preserve">Mládež nám v roku 2023 </w:t>
      </w:r>
      <w:r w:rsidR="009A0DCB" w:rsidRPr="00033F97">
        <w:rPr>
          <w:sz w:val="24"/>
          <w:szCs w:val="24"/>
        </w:rPr>
        <w:t xml:space="preserve">taktiež </w:t>
      </w:r>
      <w:r w:rsidRPr="00033F97">
        <w:rPr>
          <w:sz w:val="24"/>
          <w:szCs w:val="24"/>
        </w:rPr>
        <w:t xml:space="preserve">veľa radosti nepriniesla. </w:t>
      </w:r>
      <w:r w:rsidR="006D2481" w:rsidRPr="00033F97">
        <w:rPr>
          <w:sz w:val="24"/>
          <w:szCs w:val="24"/>
        </w:rPr>
        <w:t>Reprezentácia do 19 rokov,</w:t>
      </w:r>
      <w:r w:rsidRPr="00033F97">
        <w:rPr>
          <w:sz w:val="24"/>
          <w:szCs w:val="24"/>
        </w:rPr>
        <w:t xml:space="preserve"> pripravujúc</w:t>
      </w:r>
      <w:r w:rsidR="006D2481" w:rsidRPr="00033F97">
        <w:rPr>
          <w:sz w:val="24"/>
          <w:szCs w:val="24"/>
        </w:rPr>
        <w:t>a</w:t>
      </w:r>
      <w:r w:rsidRPr="00033F97">
        <w:rPr>
          <w:sz w:val="24"/>
          <w:szCs w:val="24"/>
        </w:rPr>
        <w:t xml:space="preserve"> sa na marcovú kvalifikáciu</w:t>
      </w:r>
      <w:r w:rsidR="00400922" w:rsidRPr="00033F97">
        <w:rPr>
          <w:sz w:val="24"/>
          <w:szCs w:val="24"/>
        </w:rPr>
        <w:t>,</w:t>
      </w:r>
      <w:r w:rsidRPr="00033F97">
        <w:rPr>
          <w:sz w:val="24"/>
          <w:szCs w:val="24"/>
        </w:rPr>
        <w:t xml:space="preserve"> </w:t>
      </w:r>
      <w:r w:rsidR="006D2481" w:rsidRPr="00033F97">
        <w:rPr>
          <w:sz w:val="24"/>
          <w:szCs w:val="24"/>
        </w:rPr>
        <w:t>nezvíťazila ani v jednom prípravnom zápase a</w:t>
      </w:r>
      <w:r w:rsidR="00C86E3F" w:rsidRPr="00033F97">
        <w:rPr>
          <w:sz w:val="24"/>
          <w:szCs w:val="24"/>
        </w:rPr>
        <w:t> prehry na t</w:t>
      </w:r>
      <w:r w:rsidR="006D2481" w:rsidRPr="00033F97">
        <w:rPr>
          <w:sz w:val="24"/>
          <w:szCs w:val="24"/>
        </w:rPr>
        <w:t>urnaji v Chorvátsku</w:t>
      </w:r>
      <w:r w:rsidRPr="00033F97">
        <w:rPr>
          <w:sz w:val="24"/>
          <w:szCs w:val="24"/>
        </w:rPr>
        <w:t xml:space="preserve"> s Talianskom (</w:t>
      </w:r>
      <w:r w:rsidR="006D2481" w:rsidRPr="00033F97">
        <w:rPr>
          <w:sz w:val="24"/>
          <w:szCs w:val="24"/>
        </w:rPr>
        <w:t>2</w:t>
      </w:r>
      <w:r w:rsidRPr="00033F97">
        <w:rPr>
          <w:sz w:val="24"/>
          <w:szCs w:val="24"/>
        </w:rPr>
        <w:t>:</w:t>
      </w:r>
      <w:r w:rsidR="006D2481" w:rsidRPr="00033F97">
        <w:rPr>
          <w:sz w:val="24"/>
          <w:szCs w:val="24"/>
        </w:rPr>
        <w:t>3</w:t>
      </w:r>
      <w:r w:rsidRPr="00033F97">
        <w:rPr>
          <w:sz w:val="24"/>
          <w:szCs w:val="24"/>
        </w:rPr>
        <w:t>), Francúzskom (1</w:t>
      </w:r>
      <w:r w:rsidR="006D2481" w:rsidRPr="00033F97">
        <w:rPr>
          <w:sz w:val="24"/>
          <w:szCs w:val="24"/>
        </w:rPr>
        <w:t>:5</w:t>
      </w:r>
      <w:r w:rsidRPr="00033F97">
        <w:rPr>
          <w:sz w:val="24"/>
          <w:szCs w:val="24"/>
        </w:rPr>
        <w:t>)</w:t>
      </w:r>
      <w:r w:rsidR="006D2481" w:rsidRPr="00033F97">
        <w:rPr>
          <w:sz w:val="24"/>
          <w:szCs w:val="24"/>
        </w:rPr>
        <w:t xml:space="preserve">, </w:t>
      </w:r>
      <w:r w:rsidRPr="00033F97">
        <w:rPr>
          <w:sz w:val="24"/>
          <w:szCs w:val="24"/>
        </w:rPr>
        <w:t>Slovinskom (2</w:t>
      </w:r>
      <w:r w:rsidR="006D2481" w:rsidRPr="00033F97">
        <w:rPr>
          <w:sz w:val="24"/>
          <w:szCs w:val="24"/>
        </w:rPr>
        <w:t>:3</w:t>
      </w:r>
      <w:r w:rsidRPr="00033F97">
        <w:rPr>
          <w:sz w:val="24"/>
          <w:szCs w:val="24"/>
        </w:rPr>
        <w:t>)</w:t>
      </w:r>
      <w:r w:rsidR="006D2481" w:rsidRPr="00033F97">
        <w:rPr>
          <w:sz w:val="24"/>
          <w:szCs w:val="24"/>
        </w:rPr>
        <w:t xml:space="preserve"> a</w:t>
      </w:r>
      <w:r w:rsidR="00C86E3F" w:rsidRPr="00033F97">
        <w:rPr>
          <w:sz w:val="24"/>
          <w:szCs w:val="24"/>
        </w:rPr>
        <w:t> následne s</w:t>
      </w:r>
      <w:r w:rsidR="006D2481" w:rsidRPr="00033F97">
        <w:rPr>
          <w:sz w:val="24"/>
          <w:szCs w:val="24"/>
        </w:rPr>
        <w:t> </w:t>
      </w:r>
      <w:r w:rsidRPr="00033F97">
        <w:rPr>
          <w:sz w:val="24"/>
          <w:szCs w:val="24"/>
        </w:rPr>
        <w:t>Českom</w:t>
      </w:r>
      <w:r w:rsidR="006D2481" w:rsidRPr="00033F97">
        <w:rPr>
          <w:sz w:val="24"/>
          <w:szCs w:val="24"/>
        </w:rPr>
        <w:t xml:space="preserve"> (</w:t>
      </w:r>
      <w:r w:rsidR="009A0DCB" w:rsidRPr="00033F97">
        <w:rPr>
          <w:sz w:val="24"/>
          <w:szCs w:val="24"/>
        </w:rPr>
        <w:t>dvakrát</w:t>
      </w:r>
      <w:r w:rsidR="006D2481" w:rsidRPr="00033F97">
        <w:rPr>
          <w:sz w:val="24"/>
          <w:szCs w:val="24"/>
        </w:rPr>
        <w:t xml:space="preserve"> 0:4) </w:t>
      </w:r>
      <w:r w:rsidR="00A05510" w:rsidRPr="00033F97">
        <w:rPr>
          <w:sz w:val="24"/>
          <w:szCs w:val="24"/>
        </w:rPr>
        <w:t>vzbudili obavu, či</w:t>
      </w:r>
      <w:r w:rsidR="006D2481" w:rsidRPr="00033F97">
        <w:rPr>
          <w:sz w:val="24"/>
          <w:szCs w:val="24"/>
        </w:rPr>
        <w:t xml:space="preserve"> </w:t>
      </w:r>
      <w:r w:rsidR="00A05510" w:rsidRPr="00033F97">
        <w:rPr>
          <w:sz w:val="24"/>
          <w:szCs w:val="24"/>
        </w:rPr>
        <w:t xml:space="preserve">sa </w:t>
      </w:r>
      <w:r w:rsidR="006D2481" w:rsidRPr="00033F97">
        <w:rPr>
          <w:sz w:val="24"/>
          <w:szCs w:val="24"/>
        </w:rPr>
        <w:t>lepších výsledkov dočkáme na samotnej kvalifikácii v Portugalsku.</w:t>
      </w:r>
      <w:r w:rsidRPr="00033F97">
        <w:rPr>
          <w:sz w:val="24"/>
          <w:szCs w:val="24"/>
        </w:rPr>
        <w:t xml:space="preserve"> </w:t>
      </w:r>
      <w:r w:rsidR="009A0DCB" w:rsidRPr="00033F97">
        <w:rPr>
          <w:sz w:val="24"/>
          <w:szCs w:val="24"/>
        </w:rPr>
        <w:t>Nestalo sa ...</w:t>
      </w:r>
    </w:p>
    <w:p w14:paraId="04131A60" w14:textId="6E56A595" w:rsidR="00783B9F" w:rsidRPr="00033F97" w:rsidRDefault="00783B9F" w:rsidP="00783B9F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>Prvý zápas proti Kosovu</w:t>
      </w:r>
      <w:r w:rsidR="006D2481" w:rsidRPr="00033F97">
        <w:rPr>
          <w:sz w:val="24"/>
          <w:szCs w:val="24"/>
        </w:rPr>
        <w:t xml:space="preserve"> sme </w:t>
      </w:r>
      <w:r w:rsidRPr="00033F97">
        <w:rPr>
          <w:sz w:val="24"/>
          <w:szCs w:val="24"/>
        </w:rPr>
        <w:t xml:space="preserve">po vyhratom polčase </w:t>
      </w:r>
      <w:r w:rsidR="006D2481" w:rsidRPr="00033F97">
        <w:rPr>
          <w:sz w:val="24"/>
          <w:szCs w:val="24"/>
        </w:rPr>
        <w:t>nakoniec prehrali 1:7</w:t>
      </w:r>
      <w:r w:rsidRPr="00033F97">
        <w:rPr>
          <w:sz w:val="24"/>
          <w:szCs w:val="24"/>
        </w:rPr>
        <w:t>. Bielorusom sme podľahli 3</w:t>
      </w:r>
      <w:r w:rsidR="006D2481" w:rsidRPr="00033F97">
        <w:rPr>
          <w:sz w:val="24"/>
          <w:szCs w:val="24"/>
        </w:rPr>
        <w:t>:5</w:t>
      </w:r>
      <w:r w:rsidRPr="00033F97">
        <w:rPr>
          <w:sz w:val="24"/>
          <w:szCs w:val="24"/>
        </w:rPr>
        <w:t xml:space="preserve"> a</w:t>
      </w:r>
      <w:r w:rsidR="006D2481" w:rsidRPr="00033F97">
        <w:rPr>
          <w:sz w:val="24"/>
          <w:szCs w:val="24"/>
        </w:rPr>
        <w:t xml:space="preserve"> domáci tím si z našej reprezentácie urobil trhací kalendár a </w:t>
      </w:r>
      <w:r w:rsidRPr="00033F97">
        <w:rPr>
          <w:sz w:val="24"/>
          <w:szCs w:val="24"/>
        </w:rPr>
        <w:t>uštedril</w:t>
      </w:r>
      <w:r w:rsidR="006D2481" w:rsidRPr="00033F97">
        <w:rPr>
          <w:sz w:val="24"/>
          <w:szCs w:val="24"/>
        </w:rPr>
        <w:t xml:space="preserve"> nám</w:t>
      </w:r>
      <w:r w:rsidRPr="00033F97">
        <w:rPr>
          <w:sz w:val="24"/>
          <w:szCs w:val="24"/>
        </w:rPr>
        <w:t xml:space="preserve"> krutú prehru 0</w:t>
      </w:r>
      <w:r w:rsidR="006D2481" w:rsidRPr="00033F97">
        <w:rPr>
          <w:sz w:val="24"/>
          <w:szCs w:val="24"/>
        </w:rPr>
        <w:t>:9</w:t>
      </w:r>
      <w:r w:rsidRPr="00033F97">
        <w:rPr>
          <w:sz w:val="24"/>
          <w:szCs w:val="24"/>
        </w:rPr>
        <w:t>.</w:t>
      </w:r>
    </w:p>
    <w:p w14:paraId="6BE77CCF" w14:textId="6FF3769A" w:rsidR="00783B9F" w:rsidRPr="00033F97" w:rsidRDefault="00A05510" w:rsidP="00783B9F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 xml:space="preserve">Po tomto </w:t>
      </w:r>
      <w:r w:rsidR="00783B9F" w:rsidRPr="00033F97">
        <w:rPr>
          <w:sz w:val="24"/>
          <w:szCs w:val="24"/>
        </w:rPr>
        <w:t>ponaučen</w:t>
      </w:r>
      <w:r w:rsidRPr="00033F97">
        <w:rPr>
          <w:sz w:val="24"/>
          <w:szCs w:val="24"/>
        </w:rPr>
        <w:t xml:space="preserve">í </w:t>
      </w:r>
      <w:r w:rsidR="00783B9F" w:rsidRPr="00033F97">
        <w:rPr>
          <w:sz w:val="24"/>
          <w:szCs w:val="24"/>
        </w:rPr>
        <w:t xml:space="preserve"> </w:t>
      </w:r>
      <w:r w:rsidRPr="00033F97">
        <w:rPr>
          <w:sz w:val="24"/>
          <w:szCs w:val="24"/>
        </w:rPr>
        <w:t>s</w:t>
      </w:r>
      <w:r w:rsidR="00C86E3F" w:rsidRPr="00033F97">
        <w:rPr>
          <w:sz w:val="24"/>
          <w:szCs w:val="24"/>
        </w:rPr>
        <w:t>a</w:t>
      </w:r>
      <w:r w:rsidRPr="00033F97">
        <w:rPr>
          <w:sz w:val="24"/>
          <w:szCs w:val="24"/>
        </w:rPr>
        <w:t xml:space="preserve"> tréneri</w:t>
      </w:r>
      <w:r w:rsidR="00C86E3F" w:rsidRPr="00033F97">
        <w:rPr>
          <w:sz w:val="24"/>
          <w:szCs w:val="24"/>
        </w:rPr>
        <w:t xml:space="preserve"> </w:t>
      </w:r>
      <w:r w:rsidR="00783B9F" w:rsidRPr="00033F97">
        <w:rPr>
          <w:sz w:val="24"/>
          <w:szCs w:val="24"/>
        </w:rPr>
        <w:t>do druhej polovi</w:t>
      </w:r>
      <w:r w:rsidR="006D2481" w:rsidRPr="00033F97">
        <w:rPr>
          <w:sz w:val="24"/>
          <w:szCs w:val="24"/>
        </w:rPr>
        <w:t>ce</w:t>
      </w:r>
      <w:r w:rsidR="00783B9F" w:rsidRPr="00033F97">
        <w:rPr>
          <w:sz w:val="24"/>
          <w:szCs w:val="24"/>
        </w:rPr>
        <w:t xml:space="preserve"> roka pustili flexibilnej</w:t>
      </w:r>
      <w:r w:rsidR="00C86E3F" w:rsidRPr="00033F97">
        <w:rPr>
          <w:sz w:val="24"/>
          <w:szCs w:val="24"/>
        </w:rPr>
        <w:t>šie, či už</w:t>
      </w:r>
      <w:r w:rsidR="00783B9F" w:rsidRPr="00033F97">
        <w:rPr>
          <w:sz w:val="24"/>
          <w:szCs w:val="24"/>
        </w:rPr>
        <w:t xml:space="preserve"> prístupom</w:t>
      </w:r>
      <w:r w:rsidR="00C86E3F" w:rsidRPr="00033F97">
        <w:rPr>
          <w:sz w:val="24"/>
          <w:szCs w:val="24"/>
        </w:rPr>
        <w:t xml:space="preserve"> </w:t>
      </w:r>
      <w:r w:rsidR="00783B9F" w:rsidRPr="00033F97">
        <w:rPr>
          <w:sz w:val="24"/>
          <w:szCs w:val="24"/>
        </w:rPr>
        <w:t xml:space="preserve">k výberu hráčov </w:t>
      </w:r>
      <w:r w:rsidR="00C86E3F" w:rsidRPr="00033F97">
        <w:rPr>
          <w:sz w:val="24"/>
          <w:szCs w:val="24"/>
        </w:rPr>
        <w:t xml:space="preserve">alebo </w:t>
      </w:r>
      <w:r w:rsidR="00061AB1" w:rsidRPr="00033F97">
        <w:rPr>
          <w:sz w:val="24"/>
          <w:szCs w:val="24"/>
        </w:rPr>
        <w:t xml:space="preserve">k </w:t>
      </w:r>
      <w:r w:rsidRPr="00033F97">
        <w:rPr>
          <w:sz w:val="24"/>
          <w:szCs w:val="24"/>
        </w:rPr>
        <w:t>dlhodo</w:t>
      </w:r>
      <w:r w:rsidR="00C86E3F" w:rsidRPr="00033F97">
        <w:rPr>
          <w:sz w:val="24"/>
          <w:szCs w:val="24"/>
        </w:rPr>
        <w:t>bejšej</w:t>
      </w:r>
      <w:r w:rsidR="00783B9F" w:rsidRPr="00033F97">
        <w:rPr>
          <w:sz w:val="24"/>
          <w:szCs w:val="24"/>
        </w:rPr>
        <w:t xml:space="preserve"> práci s mládežou. Tri kontrolné zrazy reprezentácie </w:t>
      </w:r>
      <w:r w:rsidR="00061AB1" w:rsidRPr="00033F97">
        <w:rPr>
          <w:sz w:val="24"/>
          <w:szCs w:val="24"/>
        </w:rPr>
        <w:t>U</w:t>
      </w:r>
      <w:r w:rsidR="00783B9F" w:rsidRPr="00033F97">
        <w:rPr>
          <w:sz w:val="24"/>
          <w:szCs w:val="24"/>
        </w:rPr>
        <w:t xml:space="preserve">17 </w:t>
      </w:r>
      <w:r w:rsidR="00061AB1" w:rsidRPr="00033F97">
        <w:rPr>
          <w:sz w:val="24"/>
          <w:szCs w:val="24"/>
        </w:rPr>
        <w:t xml:space="preserve">a </w:t>
      </w:r>
      <w:r w:rsidR="00783B9F" w:rsidRPr="00033F97">
        <w:rPr>
          <w:sz w:val="24"/>
          <w:szCs w:val="24"/>
        </w:rPr>
        <w:t>ďalšia práca s</w:t>
      </w:r>
      <w:r w:rsidRPr="00033F97">
        <w:rPr>
          <w:sz w:val="24"/>
          <w:szCs w:val="24"/>
        </w:rPr>
        <w:t xml:space="preserve"> výberom </w:t>
      </w:r>
      <w:r w:rsidR="00783B9F" w:rsidRPr="00033F97">
        <w:rPr>
          <w:sz w:val="24"/>
          <w:szCs w:val="24"/>
        </w:rPr>
        <w:t xml:space="preserve">U19 </w:t>
      </w:r>
      <w:r w:rsidR="00400922" w:rsidRPr="00033F97">
        <w:rPr>
          <w:sz w:val="24"/>
          <w:szCs w:val="24"/>
        </w:rPr>
        <w:t>priniesli</w:t>
      </w:r>
      <w:r w:rsidR="002B41AA" w:rsidRPr="00033F97">
        <w:rPr>
          <w:sz w:val="24"/>
          <w:szCs w:val="24"/>
        </w:rPr>
        <w:t xml:space="preserve"> určité</w:t>
      </w:r>
      <w:r w:rsidR="00400922" w:rsidRPr="00033F97">
        <w:rPr>
          <w:sz w:val="24"/>
          <w:szCs w:val="24"/>
        </w:rPr>
        <w:t xml:space="preserve"> zlepšenie</w:t>
      </w:r>
      <w:r w:rsidR="00783B9F" w:rsidRPr="00033F97">
        <w:rPr>
          <w:sz w:val="24"/>
          <w:szCs w:val="24"/>
        </w:rPr>
        <w:t xml:space="preserve">. Omladená U19 </w:t>
      </w:r>
      <w:r w:rsidR="002B41AA" w:rsidRPr="00033F97">
        <w:rPr>
          <w:sz w:val="24"/>
          <w:szCs w:val="24"/>
        </w:rPr>
        <w:t>(</w:t>
      </w:r>
      <w:r w:rsidR="00783B9F" w:rsidRPr="00033F97">
        <w:rPr>
          <w:sz w:val="24"/>
          <w:szCs w:val="24"/>
        </w:rPr>
        <w:t>ročník</w:t>
      </w:r>
      <w:r w:rsidR="002B41AA" w:rsidRPr="00033F97">
        <w:rPr>
          <w:sz w:val="24"/>
          <w:szCs w:val="24"/>
        </w:rPr>
        <w:t>y</w:t>
      </w:r>
      <w:r w:rsidR="00783B9F" w:rsidRPr="00033F97">
        <w:rPr>
          <w:sz w:val="24"/>
          <w:szCs w:val="24"/>
        </w:rPr>
        <w:t xml:space="preserve"> 2006/2007</w:t>
      </w:r>
      <w:r w:rsidR="002B41AA" w:rsidRPr="00033F97">
        <w:rPr>
          <w:sz w:val="24"/>
          <w:szCs w:val="24"/>
        </w:rPr>
        <w:t>)</w:t>
      </w:r>
      <w:r w:rsidR="00783B9F" w:rsidRPr="00033F97">
        <w:rPr>
          <w:sz w:val="24"/>
          <w:szCs w:val="24"/>
        </w:rPr>
        <w:t xml:space="preserve"> si to v prípravných zápasoch </w:t>
      </w:r>
      <w:r w:rsidR="00400922" w:rsidRPr="00033F97">
        <w:rPr>
          <w:sz w:val="24"/>
          <w:szCs w:val="24"/>
        </w:rPr>
        <w:t xml:space="preserve">v Maďarsku </w:t>
      </w:r>
      <w:r w:rsidR="00783B9F" w:rsidRPr="00033F97">
        <w:rPr>
          <w:sz w:val="24"/>
          <w:szCs w:val="24"/>
        </w:rPr>
        <w:t xml:space="preserve">rozdala proti starším kolegom a napriek tesnej prehre </w:t>
      </w:r>
      <w:r w:rsidR="002B41AA" w:rsidRPr="00033F97">
        <w:rPr>
          <w:sz w:val="24"/>
          <w:szCs w:val="24"/>
        </w:rPr>
        <w:t>v</w:t>
      </w:r>
      <w:r w:rsidR="00783B9F" w:rsidRPr="00033F97">
        <w:rPr>
          <w:sz w:val="24"/>
          <w:szCs w:val="24"/>
        </w:rPr>
        <w:t> prvo</w:t>
      </w:r>
      <w:r w:rsidR="002B41AA" w:rsidRPr="00033F97">
        <w:rPr>
          <w:sz w:val="24"/>
          <w:szCs w:val="24"/>
        </w:rPr>
        <w:t>m</w:t>
      </w:r>
      <w:r w:rsidR="00783B9F" w:rsidRPr="00033F97">
        <w:rPr>
          <w:sz w:val="24"/>
          <w:szCs w:val="24"/>
        </w:rPr>
        <w:t xml:space="preserve"> zápas</w:t>
      </w:r>
      <w:r w:rsidR="002B41AA" w:rsidRPr="00033F97">
        <w:rPr>
          <w:sz w:val="24"/>
          <w:szCs w:val="24"/>
        </w:rPr>
        <w:t>e</w:t>
      </w:r>
      <w:r w:rsidR="00783B9F" w:rsidRPr="00033F97">
        <w:rPr>
          <w:sz w:val="24"/>
          <w:szCs w:val="24"/>
        </w:rPr>
        <w:t xml:space="preserve"> 5:4</w:t>
      </w:r>
      <w:r w:rsidR="00B34D67" w:rsidRPr="00033F97">
        <w:rPr>
          <w:sz w:val="24"/>
          <w:szCs w:val="24"/>
        </w:rPr>
        <w:t>,</w:t>
      </w:r>
      <w:r w:rsidR="00783B9F" w:rsidRPr="00033F97">
        <w:rPr>
          <w:sz w:val="24"/>
          <w:szCs w:val="24"/>
        </w:rPr>
        <w:t xml:space="preserve"> ukázal tím svoju silu a charakter a v druhom zápase porazil našich južných susedov 3:1.</w:t>
      </w:r>
    </w:p>
    <w:p w14:paraId="4545BB0E" w14:textId="2DA38C3F" w:rsidR="00400922" w:rsidRPr="00033F97" w:rsidRDefault="00783B9F" w:rsidP="00783B9F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 xml:space="preserve">Pre potreby </w:t>
      </w:r>
      <w:r w:rsidR="00400922" w:rsidRPr="00033F97">
        <w:rPr>
          <w:sz w:val="24"/>
          <w:szCs w:val="24"/>
        </w:rPr>
        <w:t>A-</w:t>
      </w:r>
      <w:r w:rsidRPr="00033F97">
        <w:rPr>
          <w:sz w:val="24"/>
          <w:szCs w:val="24"/>
        </w:rPr>
        <w:t xml:space="preserve">reprezentácie dostal zelenú projekt </w:t>
      </w:r>
      <w:r w:rsidR="00400922" w:rsidRPr="00033F97">
        <w:rPr>
          <w:sz w:val="24"/>
          <w:szCs w:val="24"/>
        </w:rPr>
        <w:t xml:space="preserve">reprezentácie </w:t>
      </w:r>
      <w:r w:rsidRPr="00033F97">
        <w:rPr>
          <w:sz w:val="24"/>
          <w:szCs w:val="24"/>
        </w:rPr>
        <w:t>U23</w:t>
      </w:r>
      <w:r w:rsidR="00400922" w:rsidRPr="00033F97">
        <w:rPr>
          <w:sz w:val="24"/>
          <w:szCs w:val="24"/>
        </w:rPr>
        <w:t>,</w:t>
      </w:r>
      <w:r w:rsidRPr="00033F97">
        <w:rPr>
          <w:sz w:val="24"/>
          <w:szCs w:val="24"/>
        </w:rPr>
        <w:t xml:space="preserve"> odsúhlasený VV SF. Posun vekovej hranice na 23 rokov by mal poslúžiť tomu, aby hráči vo veku 21-23 rokov dostávali na medzinárodnej úrovni viac priestoru a mohli sa lepšie pripraviť na prechod do seniorského tímu. </w:t>
      </w:r>
    </w:p>
    <w:p w14:paraId="2AAC0A49" w14:textId="0392A9F8" w:rsidR="00783B9F" w:rsidRPr="00033F97" w:rsidRDefault="00783B9F" w:rsidP="00783B9F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>To bol aj dôvod</w:t>
      </w:r>
      <w:r w:rsidR="00400922" w:rsidRPr="00033F97">
        <w:rPr>
          <w:sz w:val="24"/>
          <w:szCs w:val="24"/>
        </w:rPr>
        <w:t xml:space="preserve"> </w:t>
      </w:r>
      <w:r w:rsidR="00B34D67" w:rsidRPr="00033F97">
        <w:rPr>
          <w:sz w:val="24"/>
          <w:szCs w:val="24"/>
        </w:rPr>
        <w:t>odohrať</w:t>
      </w:r>
      <w:r w:rsidRPr="00033F97">
        <w:rPr>
          <w:sz w:val="24"/>
          <w:szCs w:val="24"/>
        </w:rPr>
        <w:t xml:space="preserve"> koncom roka</w:t>
      </w:r>
      <w:r w:rsidR="00B34D67" w:rsidRPr="00033F97">
        <w:rPr>
          <w:sz w:val="24"/>
          <w:szCs w:val="24"/>
        </w:rPr>
        <w:t xml:space="preserve"> dva</w:t>
      </w:r>
      <w:r w:rsidRPr="00033F97">
        <w:rPr>
          <w:sz w:val="24"/>
          <w:szCs w:val="24"/>
        </w:rPr>
        <w:t xml:space="preserve"> prípravné zápasy s Francúzskom v Bratislave. V prvom zápase</w:t>
      </w:r>
      <w:r w:rsidR="00400922" w:rsidRPr="00033F97">
        <w:rPr>
          <w:sz w:val="24"/>
          <w:szCs w:val="24"/>
        </w:rPr>
        <w:t xml:space="preserve"> </w:t>
      </w:r>
      <w:r w:rsidRPr="00033F97">
        <w:rPr>
          <w:sz w:val="24"/>
          <w:szCs w:val="24"/>
        </w:rPr>
        <w:t>naši skúsenejší hráči</w:t>
      </w:r>
      <w:r w:rsidR="00B34D67" w:rsidRPr="00033F97">
        <w:rPr>
          <w:sz w:val="24"/>
          <w:szCs w:val="24"/>
        </w:rPr>
        <w:t xml:space="preserve"> (</w:t>
      </w:r>
      <w:r w:rsidRPr="00033F97">
        <w:rPr>
          <w:sz w:val="24"/>
          <w:szCs w:val="24"/>
        </w:rPr>
        <w:t>o dva roky starší od svojich kolegov</w:t>
      </w:r>
      <w:r w:rsidR="00B34D67" w:rsidRPr="00033F97">
        <w:rPr>
          <w:sz w:val="24"/>
          <w:szCs w:val="24"/>
        </w:rPr>
        <w:t xml:space="preserve">) </w:t>
      </w:r>
      <w:r w:rsidRPr="00033F97">
        <w:rPr>
          <w:sz w:val="24"/>
          <w:szCs w:val="24"/>
        </w:rPr>
        <w:t>súperovi nedali šancu a po jednoznačnom priebehu vyhrali 5:1. V druhom zápase</w:t>
      </w:r>
      <w:r w:rsidR="00400922" w:rsidRPr="00033F97">
        <w:rPr>
          <w:sz w:val="24"/>
          <w:szCs w:val="24"/>
        </w:rPr>
        <w:t xml:space="preserve"> </w:t>
      </w:r>
      <w:r w:rsidRPr="00033F97">
        <w:rPr>
          <w:sz w:val="24"/>
          <w:szCs w:val="24"/>
        </w:rPr>
        <w:t xml:space="preserve">už naša dominancia nebola taká výrazná a zápas </w:t>
      </w:r>
      <w:r w:rsidR="00B34D67" w:rsidRPr="00033F97">
        <w:rPr>
          <w:sz w:val="24"/>
          <w:szCs w:val="24"/>
        </w:rPr>
        <w:t xml:space="preserve">sa </w:t>
      </w:r>
      <w:r w:rsidR="00400922" w:rsidRPr="00033F97">
        <w:rPr>
          <w:sz w:val="24"/>
          <w:szCs w:val="24"/>
        </w:rPr>
        <w:t>skončil remízou</w:t>
      </w:r>
      <w:r w:rsidRPr="00033F97">
        <w:rPr>
          <w:sz w:val="24"/>
          <w:szCs w:val="24"/>
        </w:rPr>
        <w:t xml:space="preserve"> 2:2.</w:t>
      </w:r>
    </w:p>
    <w:p w14:paraId="6D73F70A" w14:textId="77777777" w:rsidR="009A0DCB" w:rsidRPr="00033F97" w:rsidRDefault="009A0DCB" w:rsidP="00783B9F">
      <w:pPr>
        <w:ind w:left="0"/>
        <w:rPr>
          <w:sz w:val="2"/>
          <w:szCs w:val="2"/>
        </w:rPr>
      </w:pPr>
    </w:p>
    <w:p w14:paraId="727EF621" w14:textId="666C8D41" w:rsidR="00783B9F" w:rsidRPr="00033F97" w:rsidRDefault="00B34D67" w:rsidP="00783B9F">
      <w:pPr>
        <w:ind w:left="0"/>
        <w:rPr>
          <w:sz w:val="24"/>
          <w:szCs w:val="24"/>
        </w:rPr>
      </w:pPr>
      <w:r w:rsidRPr="00033F97">
        <w:rPr>
          <w:sz w:val="24"/>
          <w:szCs w:val="24"/>
        </w:rPr>
        <w:t>Futsalové</w:t>
      </w:r>
      <w:r w:rsidR="00783B9F" w:rsidRPr="00033F97">
        <w:rPr>
          <w:sz w:val="24"/>
          <w:szCs w:val="24"/>
        </w:rPr>
        <w:t xml:space="preserve"> reprezentačné tímy v roku 2023 absolvovali</w:t>
      </w:r>
      <w:r w:rsidR="00AD6945" w:rsidRPr="00033F97">
        <w:rPr>
          <w:sz w:val="24"/>
          <w:szCs w:val="24"/>
        </w:rPr>
        <w:t xml:space="preserve"> </w:t>
      </w:r>
      <w:r w:rsidR="00783B9F" w:rsidRPr="00033F97">
        <w:rPr>
          <w:sz w:val="24"/>
          <w:szCs w:val="24"/>
        </w:rPr>
        <w:t xml:space="preserve">21 reprezentačných </w:t>
      </w:r>
      <w:r w:rsidR="009A0DCB" w:rsidRPr="00033F97">
        <w:rPr>
          <w:sz w:val="24"/>
          <w:szCs w:val="24"/>
        </w:rPr>
        <w:t>zrazov</w:t>
      </w:r>
      <w:r w:rsidR="00783B9F" w:rsidRPr="00033F97">
        <w:rPr>
          <w:sz w:val="24"/>
          <w:szCs w:val="24"/>
        </w:rPr>
        <w:t xml:space="preserve"> a</w:t>
      </w:r>
      <w:r w:rsidR="009A0DCB" w:rsidRPr="00033F97">
        <w:rPr>
          <w:sz w:val="24"/>
          <w:szCs w:val="24"/>
        </w:rPr>
        <w:t> </w:t>
      </w:r>
      <w:r w:rsidR="00783B9F" w:rsidRPr="00033F97">
        <w:rPr>
          <w:sz w:val="24"/>
          <w:szCs w:val="24"/>
        </w:rPr>
        <w:t>odohrali</w:t>
      </w:r>
      <w:r w:rsidR="009A0DCB" w:rsidRPr="00033F97">
        <w:rPr>
          <w:sz w:val="24"/>
          <w:szCs w:val="24"/>
        </w:rPr>
        <w:t xml:space="preserve"> </w:t>
      </w:r>
      <w:r w:rsidR="00AD6945" w:rsidRPr="00033F97">
        <w:rPr>
          <w:sz w:val="24"/>
          <w:szCs w:val="24"/>
        </w:rPr>
        <w:t>celkom</w:t>
      </w:r>
      <w:r w:rsidR="00783B9F" w:rsidRPr="00033F97">
        <w:rPr>
          <w:sz w:val="24"/>
          <w:szCs w:val="24"/>
        </w:rPr>
        <w:t xml:space="preserve"> 25 reprezentačných zápasov.</w:t>
      </w:r>
    </w:p>
    <w:p w14:paraId="5CC3FE1E" w14:textId="77777777" w:rsidR="00D0271F" w:rsidRPr="00033F97" w:rsidRDefault="00D0271F" w:rsidP="00783B9F">
      <w:pPr>
        <w:ind w:left="0"/>
        <w:rPr>
          <w:rFonts w:ascii="Abadi" w:hAnsi="Abadi"/>
          <w:b/>
          <w:bCs/>
          <w:sz w:val="6"/>
          <w:szCs w:val="6"/>
        </w:rPr>
      </w:pPr>
    </w:p>
    <w:p w14:paraId="7A8A2A62" w14:textId="72EC2E94" w:rsidR="00742212" w:rsidRDefault="009A0DCB" w:rsidP="00783B9F">
      <w:pPr>
        <w:ind w:left="0"/>
        <w:rPr>
          <w:rFonts w:ascii="Abadi" w:hAnsi="Abadi"/>
          <w:b/>
          <w:bCs/>
          <w:sz w:val="24"/>
          <w:szCs w:val="24"/>
        </w:rPr>
      </w:pPr>
      <w:r w:rsidRPr="00033F97">
        <w:rPr>
          <w:rFonts w:ascii="Abadi" w:hAnsi="Abadi"/>
          <w:b/>
          <w:bCs/>
          <w:sz w:val="24"/>
          <w:szCs w:val="24"/>
        </w:rPr>
        <w:t xml:space="preserve">3.2.6.4 </w:t>
      </w:r>
      <w:r w:rsidR="00AD6945" w:rsidRPr="00033F97">
        <w:rPr>
          <w:rFonts w:ascii="Abadi" w:hAnsi="Abadi"/>
          <w:b/>
          <w:bCs/>
          <w:sz w:val="24"/>
          <w:szCs w:val="24"/>
        </w:rPr>
        <w:t>Marketingové aktivity:</w:t>
      </w:r>
    </w:p>
    <w:p w14:paraId="38078965" w14:textId="77777777" w:rsidR="00D0271F" w:rsidRPr="00FB61C8" w:rsidRDefault="00783B9F" w:rsidP="00783B9F">
      <w:pPr>
        <w:ind w:left="0"/>
        <w:rPr>
          <w:sz w:val="24"/>
          <w:szCs w:val="24"/>
        </w:rPr>
      </w:pPr>
      <w:r w:rsidRPr="00FB61C8">
        <w:rPr>
          <w:sz w:val="24"/>
          <w:szCs w:val="24"/>
        </w:rPr>
        <w:t xml:space="preserve">Slovenský futsal aj v roku 2023 pokračoval v spolupráci s generálnym partnerom spoločnosťou Niké, </w:t>
      </w:r>
    </w:p>
    <w:p w14:paraId="5881C11E" w14:textId="0DCE2253" w:rsidR="00783B9F" w:rsidRPr="00FB61C8" w:rsidRDefault="00783B9F" w:rsidP="00783B9F">
      <w:pPr>
        <w:ind w:left="0"/>
        <w:rPr>
          <w:sz w:val="24"/>
          <w:szCs w:val="24"/>
        </w:rPr>
      </w:pPr>
      <w:r w:rsidRPr="00FB61C8">
        <w:rPr>
          <w:sz w:val="24"/>
          <w:szCs w:val="24"/>
        </w:rPr>
        <w:t>s.r.o., ktorá do futsalu vstúpila významným spôsobom ešte v roku 2022. Táto spolupráca sa naďalej ukazuje ako k</w:t>
      </w:r>
      <w:r w:rsidR="00C60FDB" w:rsidRPr="00FB61C8">
        <w:rPr>
          <w:sz w:val="24"/>
          <w:szCs w:val="24"/>
        </w:rPr>
        <w:t>ľ</w:t>
      </w:r>
      <w:r w:rsidRPr="00FB61C8">
        <w:rPr>
          <w:sz w:val="24"/>
          <w:szCs w:val="24"/>
        </w:rPr>
        <w:t xml:space="preserve">účová v postupnom napredovaní a skvalitňovaní najvyššej mužskej aj ženskej futsalovej súťaže, mediálnej propagácie a v neposlednom rade aj finančnej podpore klubov a samotného </w:t>
      </w:r>
      <w:r w:rsidR="00AD6945" w:rsidRPr="00FB61C8">
        <w:rPr>
          <w:sz w:val="24"/>
          <w:szCs w:val="24"/>
        </w:rPr>
        <w:t>SF</w:t>
      </w:r>
      <w:r w:rsidRPr="00FB61C8">
        <w:rPr>
          <w:sz w:val="24"/>
          <w:szCs w:val="24"/>
        </w:rPr>
        <w:t>.</w:t>
      </w:r>
    </w:p>
    <w:p w14:paraId="04DA8686" w14:textId="473AC9D5" w:rsidR="00783B9F" w:rsidRPr="00FB61C8" w:rsidRDefault="00783B9F" w:rsidP="00783B9F">
      <w:pPr>
        <w:ind w:left="0"/>
        <w:rPr>
          <w:sz w:val="24"/>
          <w:szCs w:val="24"/>
        </w:rPr>
      </w:pPr>
      <w:r w:rsidRPr="00FB61C8">
        <w:rPr>
          <w:sz w:val="24"/>
          <w:szCs w:val="24"/>
        </w:rPr>
        <w:t>Okrem spoločnosti Niké</w:t>
      </w:r>
      <w:r w:rsidR="00AD6945" w:rsidRPr="00FB61C8">
        <w:rPr>
          <w:sz w:val="24"/>
          <w:szCs w:val="24"/>
        </w:rPr>
        <w:t>,</w:t>
      </w:r>
      <w:r w:rsidRPr="00FB61C8">
        <w:rPr>
          <w:sz w:val="24"/>
          <w:szCs w:val="24"/>
        </w:rPr>
        <w:t xml:space="preserve"> SF spolupracuje s viacerými partnermi, a to vo forme podpory so zvýhodnenými cenami produktov a služieb, slúžiacimi pre plnenie úloh a aktivít SF. Sú nimi v najväčšej miere športová značka JOMA s výraznými zľavami pri veľkoobchodných cenách, dopravná spoločnosť Blaguss, spoločnosti Elvesport či Energysport so svojimi produktami športových doplnkov a služieb. Takisto hotel Park</w:t>
      </w:r>
      <w:r w:rsidR="00AD6945" w:rsidRPr="00FB61C8">
        <w:rPr>
          <w:sz w:val="24"/>
          <w:szCs w:val="24"/>
        </w:rPr>
        <w:t>,</w:t>
      </w:r>
      <w:r w:rsidRPr="00FB61C8">
        <w:rPr>
          <w:sz w:val="24"/>
          <w:szCs w:val="24"/>
        </w:rPr>
        <w:t xml:space="preserve"> ako pravidelný partner pre ubytovanie </w:t>
      </w:r>
      <w:r w:rsidR="00AD6945" w:rsidRPr="00FB61C8">
        <w:rPr>
          <w:sz w:val="24"/>
          <w:szCs w:val="24"/>
        </w:rPr>
        <w:t xml:space="preserve">počas </w:t>
      </w:r>
      <w:r w:rsidRPr="00FB61C8">
        <w:rPr>
          <w:sz w:val="24"/>
          <w:szCs w:val="24"/>
        </w:rPr>
        <w:t xml:space="preserve">reprezentačných </w:t>
      </w:r>
      <w:r w:rsidR="00C60FDB" w:rsidRPr="00FB61C8">
        <w:rPr>
          <w:sz w:val="24"/>
          <w:szCs w:val="24"/>
        </w:rPr>
        <w:t xml:space="preserve">zrazov a </w:t>
      </w:r>
      <w:r w:rsidRPr="00FB61C8">
        <w:rPr>
          <w:sz w:val="24"/>
          <w:szCs w:val="24"/>
        </w:rPr>
        <w:t xml:space="preserve">sústredení. </w:t>
      </w:r>
    </w:p>
    <w:p w14:paraId="6A1258CA" w14:textId="77777777" w:rsidR="00C60FDB" w:rsidRPr="00611E91" w:rsidRDefault="00C60FDB" w:rsidP="00783B9F">
      <w:pPr>
        <w:ind w:left="0"/>
        <w:rPr>
          <w:sz w:val="2"/>
          <w:szCs w:val="2"/>
        </w:rPr>
      </w:pPr>
    </w:p>
    <w:p w14:paraId="72B99C2D" w14:textId="349E61CD" w:rsidR="00AD6945" w:rsidRPr="00FB61C8" w:rsidRDefault="00AD6945" w:rsidP="00783B9F">
      <w:pPr>
        <w:ind w:left="0"/>
        <w:rPr>
          <w:sz w:val="24"/>
          <w:szCs w:val="24"/>
        </w:rPr>
      </w:pPr>
      <w:r w:rsidRPr="00FB61C8">
        <w:rPr>
          <w:sz w:val="24"/>
          <w:szCs w:val="24"/>
        </w:rPr>
        <w:t>Na operatívne riadenie jednotlivých oblastí činnost</w:t>
      </w:r>
      <w:r w:rsidR="00C60FDB" w:rsidRPr="00FB61C8">
        <w:rPr>
          <w:sz w:val="24"/>
          <w:szCs w:val="24"/>
        </w:rPr>
        <w:t>i mal</w:t>
      </w:r>
      <w:r w:rsidRPr="00FB61C8">
        <w:rPr>
          <w:sz w:val="24"/>
          <w:szCs w:val="24"/>
        </w:rPr>
        <w:t xml:space="preserve"> VV S</w:t>
      </w:r>
      <w:r w:rsidR="00C60FDB" w:rsidRPr="00FB61C8">
        <w:rPr>
          <w:sz w:val="24"/>
          <w:szCs w:val="24"/>
        </w:rPr>
        <w:t>F,</w:t>
      </w:r>
      <w:r w:rsidRPr="00FB61C8">
        <w:rPr>
          <w:sz w:val="24"/>
          <w:szCs w:val="24"/>
        </w:rPr>
        <w:t xml:space="preserve"> v súlade s článkom 9 </w:t>
      </w:r>
      <w:r w:rsidR="00993070" w:rsidRPr="00FB61C8">
        <w:rPr>
          <w:sz w:val="24"/>
          <w:szCs w:val="24"/>
        </w:rPr>
        <w:t>S</w:t>
      </w:r>
      <w:r w:rsidRPr="00FB61C8">
        <w:rPr>
          <w:sz w:val="24"/>
          <w:szCs w:val="24"/>
        </w:rPr>
        <w:t>tanov SF</w:t>
      </w:r>
      <w:r w:rsidR="00C60FDB" w:rsidRPr="00FB61C8">
        <w:rPr>
          <w:sz w:val="24"/>
          <w:szCs w:val="24"/>
        </w:rPr>
        <w:t>,</w:t>
      </w:r>
      <w:r w:rsidRPr="00FB61C8">
        <w:rPr>
          <w:sz w:val="24"/>
          <w:szCs w:val="24"/>
        </w:rPr>
        <w:t xml:space="preserve"> zriadenú odbornú komisiu </w:t>
      </w:r>
      <w:r w:rsidR="00C60FDB" w:rsidRPr="00FB61C8">
        <w:rPr>
          <w:sz w:val="24"/>
          <w:szCs w:val="24"/>
        </w:rPr>
        <w:t>–</w:t>
      </w:r>
      <w:r w:rsidRPr="00FB61C8">
        <w:rPr>
          <w:sz w:val="24"/>
          <w:szCs w:val="24"/>
        </w:rPr>
        <w:t xml:space="preserve"> Komisi</w:t>
      </w:r>
      <w:r w:rsidR="00C60FDB" w:rsidRPr="00FB61C8">
        <w:rPr>
          <w:sz w:val="24"/>
          <w:szCs w:val="24"/>
        </w:rPr>
        <w:t>u</w:t>
      </w:r>
      <w:r w:rsidRPr="00FB61C8">
        <w:rPr>
          <w:sz w:val="24"/>
          <w:szCs w:val="24"/>
        </w:rPr>
        <w:t xml:space="preserve"> pre riadenie súťaží SF (Exekutíva SF), na </w:t>
      </w:r>
      <w:r w:rsidR="00C60FDB" w:rsidRPr="00FB61C8">
        <w:rPr>
          <w:sz w:val="24"/>
          <w:szCs w:val="24"/>
        </w:rPr>
        <w:t xml:space="preserve">čele </w:t>
      </w:r>
      <w:r w:rsidRPr="00FB61C8">
        <w:rPr>
          <w:sz w:val="24"/>
          <w:szCs w:val="24"/>
        </w:rPr>
        <w:t>ktorej stojí predseda volený konferenciou.</w:t>
      </w:r>
    </w:p>
    <w:p w14:paraId="57DE3F3A" w14:textId="318452D5" w:rsidR="00AD6945" w:rsidRPr="00FB61C8" w:rsidRDefault="00AD6945" w:rsidP="00AD6945">
      <w:pPr>
        <w:ind w:left="0"/>
        <w:rPr>
          <w:sz w:val="24"/>
          <w:szCs w:val="24"/>
        </w:rPr>
      </w:pPr>
      <w:r w:rsidRPr="00FB61C8">
        <w:rPr>
          <w:sz w:val="24"/>
          <w:szCs w:val="24"/>
        </w:rPr>
        <w:t>Exekutíva SF je priamym riadiacim orgánom vybraných súťaží futsalu na Slovensku (1.</w:t>
      </w:r>
      <w:r w:rsidR="00C60FDB" w:rsidRPr="00FB61C8">
        <w:rPr>
          <w:sz w:val="24"/>
          <w:szCs w:val="24"/>
        </w:rPr>
        <w:t xml:space="preserve"> </w:t>
      </w:r>
      <w:r w:rsidRPr="00FB61C8">
        <w:rPr>
          <w:sz w:val="24"/>
          <w:szCs w:val="24"/>
        </w:rPr>
        <w:t>SLF – Niké Futsal Extraliga, Baráž o postup do Niké Futsal Extraligy, Slovenský pohár, Slovenský pohár U20 a U17, Futsalová extraliga juniorov U20, Futsalová extraliga juniorov U17, Futsalová extraliga žiakov U15 a Niké Ženská futsalová extraliga). Ostatné činnosti si zabezpečuje VV SF samostatne</w:t>
      </w:r>
      <w:r w:rsidR="00C60FDB" w:rsidRPr="00FB61C8">
        <w:rPr>
          <w:sz w:val="24"/>
          <w:szCs w:val="24"/>
        </w:rPr>
        <w:t>,</w:t>
      </w:r>
      <w:r w:rsidRPr="00FB61C8">
        <w:rPr>
          <w:sz w:val="24"/>
          <w:szCs w:val="24"/>
        </w:rPr>
        <w:t xml:space="preserve"> prostredníctvom svojich členov. </w:t>
      </w:r>
    </w:p>
    <w:p w14:paraId="2844B880" w14:textId="77777777" w:rsidR="00993070" w:rsidRPr="00FB61C8" w:rsidRDefault="00993070" w:rsidP="00AD6945">
      <w:pPr>
        <w:ind w:left="0"/>
        <w:rPr>
          <w:sz w:val="6"/>
          <w:szCs w:val="6"/>
        </w:rPr>
      </w:pPr>
    </w:p>
    <w:p w14:paraId="0CB5B714" w14:textId="1427402C" w:rsidR="00993070" w:rsidRPr="00FB61C8" w:rsidRDefault="00993070" w:rsidP="00AD6945">
      <w:pPr>
        <w:ind w:left="0"/>
        <w:rPr>
          <w:sz w:val="24"/>
          <w:szCs w:val="24"/>
        </w:rPr>
      </w:pPr>
      <w:r w:rsidRPr="00FB61C8">
        <w:rPr>
          <w:sz w:val="24"/>
          <w:szCs w:val="24"/>
        </w:rPr>
        <w:t>Na slávnostnom galavečere v Bratislave boli v marci 2023 vyhlásené výsledky 19. ročníka ankety „TOP FUTSAL“.</w:t>
      </w:r>
      <w:r w:rsidR="00F37F68">
        <w:rPr>
          <w:sz w:val="24"/>
          <w:szCs w:val="24"/>
        </w:rPr>
        <w:t xml:space="preserve"> </w:t>
      </w:r>
      <w:r w:rsidRPr="00FB61C8">
        <w:rPr>
          <w:sz w:val="24"/>
          <w:szCs w:val="24"/>
        </w:rPr>
        <w:t>Najlepším futsalistom sa ôsmy raz stal Tomáš Drahovský</w:t>
      </w:r>
      <w:r w:rsidR="000676AC" w:rsidRPr="00FB61C8">
        <w:rPr>
          <w:sz w:val="24"/>
          <w:szCs w:val="24"/>
        </w:rPr>
        <w:t xml:space="preserve"> (Inter Movistar)</w:t>
      </w:r>
      <w:r w:rsidRPr="00FB61C8">
        <w:rPr>
          <w:sz w:val="24"/>
          <w:szCs w:val="24"/>
        </w:rPr>
        <w:t xml:space="preserve">. </w:t>
      </w:r>
      <w:r w:rsidR="000676AC" w:rsidRPr="00FB61C8">
        <w:rPr>
          <w:sz w:val="24"/>
          <w:szCs w:val="24"/>
        </w:rPr>
        <w:t>N</w:t>
      </w:r>
      <w:r w:rsidRPr="00FB61C8">
        <w:rPr>
          <w:sz w:val="24"/>
          <w:szCs w:val="24"/>
        </w:rPr>
        <w:t>ajlepš</w:t>
      </w:r>
      <w:r w:rsidR="000676AC" w:rsidRPr="00FB61C8">
        <w:rPr>
          <w:sz w:val="24"/>
          <w:szCs w:val="24"/>
        </w:rPr>
        <w:t xml:space="preserve">ím </w:t>
      </w:r>
      <w:r w:rsidRPr="00FB61C8">
        <w:rPr>
          <w:sz w:val="24"/>
          <w:szCs w:val="24"/>
        </w:rPr>
        <w:t>tréner</w:t>
      </w:r>
      <w:r w:rsidR="000676AC" w:rsidRPr="00FB61C8">
        <w:rPr>
          <w:sz w:val="24"/>
          <w:szCs w:val="24"/>
        </w:rPr>
        <w:t xml:space="preserve">om </w:t>
      </w:r>
      <w:r w:rsidRPr="00FB61C8">
        <w:rPr>
          <w:sz w:val="24"/>
          <w:szCs w:val="24"/>
        </w:rPr>
        <w:t>tréner A-reprezentáci</w:t>
      </w:r>
      <w:r w:rsidR="000676AC" w:rsidRPr="00FB61C8">
        <w:rPr>
          <w:sz w:val="24"/>
          <w:szCs w:val="24"/>
        </w:rPr>
        <w:t>e</w:t>
      </w:r>
      <w:r w:rsidRPr="00FB61C8">
        <w:rPr>
          <w:sz w:val="24"/>
          <w:szCs w:val="24"/>
        </w:rPr>
        <w:t xml:space="preserve"> a klubu MIMEL Lučenec Marián Berky. Delené prvé miesto v kategórii žien obsadili Diana Macková (FK Prešov) a Klaudia Tyčiaková (Makroteam Žilina)</w:t>
      </w:r>
      <w:r w:rsidR="00F37F68">
        <w:rPr>
          <w:sz w:val="24"/>
          <w:szCs w:val="24"/>
        </w:rPr>
        <w:t>.</w:t>
      </w:r>
      <w:r w:rsidR="00EA3C14" w:rsidRPr="00FB61C8">
        <w:rPr>
          <w:sz w:val="24"/>
          <w:szCs w:val="24"/>
        </w:rPr>
        <w:t xml:space="preserve"> </w:t>
      </w:r>
      <w:r w:rsidR="00F37F68">
        <w:rPr>
          <w:sz w:val="24"/>
          <w:szCs w:val="24"/>
        </w:rPr>
        <w:t>N</w:t>
      </w:r>
      <w:r w:rsidR="00EA3C14" w:rsidRPr="00FB61C8">
        <w:rPr>
          <w:sz w:val="24"/>
          <w:szCs w:val="24"/>
        </w:rPr>
        <w:t>ajlepším mládežníckym futsalistom sa stal Sebastián Bačo (MIMEL Lučenec).</w:t>
      </w:r>
      <w:r w:rsidRPr="00FB61C8">
        <w:rPr>
          <w:sz w:val="24"/>
          <w:szCs w:val="24"/>
        </w:rPr>
        <w:t xml:space="preserve">   </w:t>
      </w:r>
    </w:p>
    <w:p w14:paraId="742954F8" w14:textId="3CA34664" w:rsidR="000F2B53" w:rsidRPr="00C60FDB" w:rsidRDefault="000F2B53" w:rsidP="000F2B53">
      <w:pPr>
        <w:pStyle w:val="Vchodzie"/>
        <w:spacing w:after="120" w:line="240" w:lineRule="auto"/>
        <w:ind w:left="0"/>
        <w:rPr>
          <w:sz w:val="2"/>
          <w:szCs w:val="2"/>
          <w:u w:val="single"/>
        </w:rPr>
      </w:pPr>
      <w:r w:rsidRPr="00C60FDB">
        <w:rPr>
          <w:rFonts w:ascii="Abadi" w:hAnsi="Abadi" w:cstheme="minorHAnsi"/>
          <w:b/>
          <w:sz w:val="2"/>
          <w:szCs w:val="2"/>
        </w:rPr>
        <w:tab/>
      </w:r>
      <w:r w:rsidRPr="00C60FDB">
        <w:rPr>
          <w:rFonts w:ascii="Abadi" w:hAnsi="Abadi" w:cstheme="minorHAnsi"/>
          <w:b/>
          <w:sz w:val="2"/>
          <w:szCs w:val="2"/>
        </w:rPr>
        <w:tab/>
        <w:t xml:space="preserve">          </w:t>
      </w:r>
    </w:p>
    <w:p w14:paraId="3CB1B9CA" w14:textId="3E6680B1" w:rsidR="00BC3F63" w:rsidRPr="00A25A53" w:rsidRDefault="00B52608" w:rsidP="00BC3F63">
      <w:pPr>
        <w:pStyle w:val="Vchodzie"/>
        <w:spacing w:after="120" w:line="240" w:lineRule="auto"/>
        <w:ind w:left="0"/>
        <w:rPr>
          <w:sz w:val="24"/>
          <w:szCs w:val="24"/>
        </w:rPr>
      </w:pPr>
      <w:r w:rsidRPr="00A25A53">
        <w:rPr>
          <w:rFonts w:ascii="Abadi" w:hAnsi="Abadi" w:cstheme="minorHAnsi"/>
          <w:b/>
          <w:sz w:val="24"/>
          <w:szCs w:val="24"/>
        </w:rPr>
        <w:t>3.2.</w:t>
      </w:r>
      <w:r w:rsidR="000623FC" w:rsidRPr="00A25A53">
        <w:rPr>
          <w:rFonts w:ascii="Abadi" w:hAnsi="Abadi" w:cstheme="minorHAnsi"/>
          <w:b/>
          <w:sz w:val="24"/>
          <w:szCs w:val="24"/>
        </w:rPr>
        <w:t>7</w:t>
      </w:r>
      <w:r w:rsidRPr="00A25A53">
        <w:rPr>
          <w:rFonts w:ascii="Abadi" w:hAnsi="Abadi" w:cstheme="minorHAnsi"/>
          <w:b/>
          <w:sz w:val="24"/>
          <w:szCs w:val="24"/>
        </w:rPr>
        <w:t xml:space="preserve"> Plážový futbal</w:t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</w:r>
      <w:r w:rsidR="00BC3F63" w:rsidRPr="00A25A53">
        <w:rPr>
          <w:rFonts w:ascii="Abadi" w:hAnsi="Abadi" w:cstheme="minorHAnsi"/>
          <w:b/>
          <w:sz w:val="24"/>
          <w:szCs w:val="24"/>
        </w:rPr>
        <w:tab/>
        <w:t xml:space="preserve">       </w:t>
      </w:r>
      <w:r w:rsidR="00BC3F63" w:rsidRPr="00A25A53">
        <w:rPr>
          <w:sz w:val="24"/>
          <w:szCs w:val="24"/>
        </w:rPr>
        <w:t>Plážový futbal na Slovensku už 8 rokov riadi organizácia Plážový futbal Slovensko (</w:t>
      </w:r>
      <w:r w:rsidR="0083666B">
        <w:rPr>
          <w:sz w:val="24"/>
          <w:szCs w:val="24"/>
        </w:rPr>
        <w:t>ďalej len „</w:t>
      </w:r>
      <w:r w:rsidR="00BC3F63" w:rsidRPr="00A25A53">
        <w:rPr>
          <w:sz w:val="24"/>
          <w:szCs w:val="24"/>
        </w:rPr>
        <w:t>PFS</w:t>
      </w:r>
      <w:r w:rsidR="0083666B">
        <w:rPr>
          <w:sz w:val="24"/>
          <w:szCs w:val="24"/>
        </w:rPr>
        <w:t>“</w:t>
      </w:r>
      <w:r w:rsidR="00BC3F63" w:rsidRPr="00A25A53">
        <w:rPr>
          <w:sz w:val="24"/>
          <w:szCs w:val="24"/>
        </w:rPr>
        <w:t>), ktorá je od marca 2017 pridruženým členom SFZ. SFZ a PFS vzájomne spolupracujú na rozvoji plážového futbalu na Slovensku na základe zmluvy o spolupráci.</w:t>
      </w:r>
    </w:p>
    <w:p w14:paraId="4605906C" w14:textId="0C6078C6" w:rsidR="00233FAA" w:rsidRPr="00A25A53" w:rsidRDefault="000F2B53" w:rsidP="000F2B53">
      <w:pPr>
        <w:pStyle w:val="Vchodzie"/>
        <w:spacing w:after="120" w:line="240" w:lineRule="auto"/>
        <w:ind w:left="0"/>
        <w:rPr>
          <w:sz w:val="24"/>
          <w:szCs w:val="24"/>
        </w:rPr>
      </w:pPr>
      <w:r w:rsidRPr="00A25A53">
        <w:rPr>
          <w:sz w:val="24"/>
          <w:szCs w:val="24"/>
        </w:rPr>
        <w:t xml:space="preserve">Štvrtý ročník slovenskej ligy v plážovom futbale odohralo 6 klubov, tentokrát bez jednorazových účastí iných tímov. Základná časť sa odohrala v Hlohovci a Nitre, finálová v Trnave. </w:t>
      </w:r>
      <w:r w:rsidR="004554A3" w:rsidRPr="00A25A53">
        <w:rPr>
          <w:sz w:val="24"/>
          <w:szCs w:val="24"/>
        </w:rPr>
        <w:tab/>
        <w:t xml:space="preserve">            </w:t>
      </w:r>
      <w:r w:rsidRPr="00A25A53">
        <w:rPr>
          <w:sz w:val="24"/>
          <w:szCs w:val="24"/>
        </w:rPr>
        <w:t xml:space="preserve">Titul majstra </w:t>
      </w:r>
      <w:r w:rsidR="004554A3" w:rsidRPr="00A25A53">
        <w:rPr>
          <w:sz w:val="24"/>
          <w:szCs w:val="24"/>
        </w:rPr>
        <w:t>Slovenska</w:t>
      </w:r>
      <w:r w:rsidRPr="00A25A53">
        <w:rPr>
          <w:sz w:val="24"/>
          <w:szCs w:val="24"/>
        </w:rPr>
        <w:t xml:space="preserve"> v plážovom futbale obhájil klub BSC Hustý, ktorého hráč Vojtěch Suchánek sa s 15 gólmi stal aj najlepším strelcom ligy.</w:t>
      </w:r>
      <w:r w:rsidR="004554A3" w:rsidRPr="00A25A53">
        <w:rPr>
          <w:sz w:val="24"/>
          <w:szCs w:val="24"/>
        </w:rPr>
        <w:t xml:space="preserve"> </w:t>
      </w:r>
      <w:r w:rsidRPr="00A25A53">
        <w:rPr>
          <w:sz w:val="24"/>
          <w:szCs w:val="24"/>
        </w:rPr>
        <w:t>Z viacerých pozitív je možné spomenúť najmä podiel hráčov do 23 rokov v</w:t>
      </w:r>
      <w:r w:rsidR="004554A3" w:rsidRPr="00A25A53">
        <w:rPr>
          <w:sz w:val="24"/>
          <w:szCs w:val="24"/>
        </w:rPr>
        <w:t xml:space="preserve"> tejto </w:t>
      </w:r>
      <w:r w:rsidRPr="00A25A53">
        <w:rPr>
          <w:sz w:val="24"/>
          <w:szCs w:val="24"/>
        </w:rPr>
        <w:t>súťaží, ktorý predstavoval 45,45%.</w:t>
      </w:r>
    </w:p>
    <w:p w14:paraId="5E8265F6" w14:textId="534BB093" w:rsidR="00233FAA" w:rsidRPr="00A25A53" w:rsidRDefault="00233FAA" w:rsidP="00233FAA">
      <w:pPr>
        <w:ind w:left="0"/>
        <w:rPr>
          <w:sz w:val="24"/>
          <w:szCs w:val="24"/>
        </w:rPr>
      </w:pPr>
      <w:r w:rsidRPr="00A25A53">
        <w:rPr>
          <w:sz w:val="24"/>
          <w:szCs w:val="24"/>
        </w:rPr>
        <w:t xml:space="preserve">Majster Slovenska za rok 2022 – klub BSC Hustý – v júni 2023 </w:t>
      </w:r>
      <w:r w:rsidR="00605578" w:rsidRPr="00A25A53">
        <w:rPr>
          <w:sz w:val="24"/>
          <w:szCs w:val="24"/>
        </w:rPr>
        <w:t xml:space="preserve">štartoval </w:t>
      </w:r>
      <w:r w:rsidRPr="00A25A53">
        <w:rPr>
          <w:sz w:val="24"/>
          <w:szCs w:val="24"/>
        </w:rPr>
        <w:t xml:space="preserve">v portugalskom Nazaré na turnaji </w:t>
      </w:r>
      <w:r w:rsidRPr="00A25A53">
        <w:rPr>
          <w:i/>
          <w:iCs/>
          <w:sz w:val="24"/>
          <w:szCs w:val="24"/>
        </w:rPr>
        <w:t>„Euro Winners Cup“</w:t>
      </w:r>
      <w:r w:rsidRPr="00A25A53">
        <w:rPr>
          <w:sz w:val="24"/>
          <w:szCs w:val="24"/>
        </w:rPr>
        <w:t xml:space="preserve"> (Liga majstrov v plážovom futbale). V tejto edícii sa mu na rozdiel od predchádzajúcej až tak nedarilo, keď nepostúpil zo základnej skupiny a skončil pred bránami top 32. V medzinárodnom rebríčku klubov mu však v čase zostavovania tejto výročnej správy patrilo solídne 33. miesto na svete.</w:t>
      </w:r>
    </w:p>
    <w:p w14:paraId="70392F6D" w14:textId="77777777" w:rsidR="00985F90" w:rsidRPr="00107852" w:rsidRDefault="00985F90" w:rsidP="00233FAA">
      <w:pPr>
        <w:ind w:left="0"/>
        <w:rPr>
          <w:sz w:val="4"/>
          <w:szCs w:val="4"/>
        </w:rPr>
      </w:pPr>
    </w:p>
    <w:p w14:paraId="4B8E6954" w14:textId="1855B19A" w:rsidR="00233FAA" w:rsidRPr="00A25A53" w:rsidRDefault="00233FAA" w:rsidP="00233FAA">
      <w:pPr>
        <w:ind w:left="0"/>
        <w:rPr>
          <w:sz w:val="24"/>
          <w:szCs w:val="24"/>
        </w:rPr>
      </w:pPr>
      <w:r w:rsidRPr="00A25A53">
        <w:rPr>
          <w:sz w:val="24"/>
          <w:szCs w:val="24"/>
        </w:rPr>
        <w:t xml:space="preserve">Hlavný rival slovenského majstra – </w:t>
      </w:r>
      <w:r w:rsidR="00985F90" w:rsidRPr="00A25A53">
        <w:rPr>
          <w:sz w:val="24"/>
          <w:szCs w:val="24"/>
        </w:rPr>
        <w:t xml:space="preserve">klub </w:t>
      </w:r>
      <w:r w:rsidRPr="00A25A53">
        <w:rPr>
          <w:sz w:val="24"/>
          <w:szCs w:val="24"/>
        </w:rPr>
        <w:t>BS ViOn – sa zúčastnil</w:t>
      </w:r>
      <w:r w:rsidR="00D40106" w:rsidRPr="00A25A53">
        <w:rPr>
          <w:sz w:val="24"/>
          <w:szCs w:val="24"/>
        </w:rPr>
        <w:t xml:space="preserve"> turnaj</w:t>
      </w:r>
      <w:r w:rsidR="00985F90" w:rsidRPr="00A25A53">
        <w:rPr>
          <w:sz w:val="24"/>
          <w:szCs w:val="24"/>
        </w:rPr>
        <w:t>a</w:t>
      </w:r>
      <w:r w:rsidRPr="00A25A53">
        <w:rPr>
          <w:sz w:val="24"/>
          <w:szCs w:val="24"/>
        </w:rPr>
        <w:t xml:space="preserve"> </w:t>
      </w:r>
      <w:r w:rsidRPr="00A25A53">
        <w:rPr>
          <w:i/>
          <w:iCs/>
          <w:sz w:val="24"/>
          <w:szCs w:val="24"/>
        </w:rPr>
        <w:t>„World Winners Cup“</w:t>
      </w:r>
      <w:r w:rsidRPr="00A25A53">
        <w:rPr>
          <w:sz w:val="24"/>
          <w:szCs w:val="24"/>
        </w:rPr>
        <w:t xml:space="preserve">, </w:t>
      </w:r>
      <w:r w:rsidR="00D40106" w:rsidRPr="00A25A53">
        <w:rPr>
          <w:sz w:val="24"/>
          <w:szCs w:val="24"/>
        </w:rPr>
        <w:t xml:space="preserve">čo je </w:t>
      </w:r>
      <w:r w:rsidRPr="00A25A53">
        <w:rPr>
          <w:sz w:val="24"/>
          <w:szCs w:val="24"/>
        </w:rPr>
        <w:t xml:space="preserve">obdoba </w:t>
      </w:r>
      <w:r w:rsidR="00126108">
        <w:rPr>
          <w:sz w:val="24"/>
          <w:szCs w:val="24"/>
        </w:rPr>
        <w:t>EWC</w:t>
      </w:r>
      <w:r w:rsidRPr="00A25A53">
        <w:rPr>
          <w:sz w:val="24"/>
          <w:szCs w:val="24"/>
        </w:rPr>
        <w:t xml:space="preserve"> pre kluby z celého sveta. </w:t>
      </w:r>
      <w:r w:rsidR="00D40106" w:rsidRPr="00A25A53">
        <w:rPr>
          <w:sz w:val="24"/>
          <w:szCs w:val="24"/>
        </w:rPr>
        <w:t xml:space="preserve">Ani tomuto nášmu zástupcovi </w:t>
      </w:r>
      <w:r w:rsidRPr="00A25A53">
        <w:rPr>
          <w:sz w:val="24"/>
          <w:szCs w:val="24"/>
        </w:rPr>
        <w:t>sa však</w:t>
      </w:r>
      <w:r w:rsidR="00D40106" w:rsidRPr="00A25A53">
        <w:rPr>
          <w:sz w:val="24"/>
          <w:szCs w:val="24"/>
        </w:rPr>
        <w:t xml:space="preserve"> nepodarilo </w:t>
      </w:r>
      <w:r w:rsidRPr="00A25A53">
        <w:rPr>
          <w:sz w:val="24"/>
          <w:szCs w:val="24"/>
        </w:rPr>
        <w:t>postúpi</w:t>
      </w:r>
      <w:r w:rsidR="00D40106" w:rsidRPr="00A25A53">
        <w:rPr>
          <w:sz w:val="24"/>
          <w:szCs w:val="24"/>
        </w:rPr>
        <w:t>ť</w:t>
      </w:r>
      <w:r w:rsidRPr="00A25A53">
        <w:rPr>
          <w:sz w:val="24"/>
          <w:szCs w:val="24"/>
        </w:rPr>
        <w:t xml:space="preserve"> zo základnej skupiny. Potešiť tak mohla aspoň skupinová konfrontácia s jedným z top klubov Talianska</w:t>
      </w:r>
      <w:r w:rsidR="00D40106" w:rsidRPr="00A25A53">
        <w:rPr>
          <w:sz w:val="24"/>
          <w:szCs w:val="24"/>
        </w:rPr>
        <w:t xml:space="preserve"> – </w:t>
      </w:r>
      <w:r w:rsidRPr="00A25A53">
        <w:rPr>
          <w:sz w:val="24"/>
          <w:szCs w:val="24"/>
        </w:rPr>
        <w:t>ASD Neapol</w:t>
      </w:r>
      <w:r w:rsidR="00D40106" w:rsidRPr="00A25A53">
        <w:rPr>
          <w:sz w:val="24"/>
          <w:szCs w:val="24"/>
        </w:rPr>
        <w:t xml:space="preserve"> – </w:t>
      </w:r>
      <w:r w:rsidRPr="00A25A53">
        <w:rPr>
          <w:sz w:val="24"/>
          <w:szCs w:val="24"/>
        </w:rPr>
        <w:t>neskorším víťazom celého turnaja.</w:t>
      </w:r>
      <w:r w:rsidR="00D40106" w:rsidRPr="00A25A53">
        <w:rPr>
          <w:sz w:val="24"/>
          <w:szCs w:val="24"/>
        </w:rPr>
        <w:t xml:space="preserve"> </w:t>
      </w:r>
      <w:r w:rsidRPr="00A25A53">
        <w:rPr>
          <w:sz w:val="24"/>
          <w:szCs w:val="24"/>
        </w:rPr>
        <w:t xml:space="preserve">Napriek nie zrovna vydarenému ročníku </w:t>
      </w:r>
      <w:r w:rsidR="00D40106" w:rsidRPr="00A25A53">
        <w:rPr>
          <w:sz w:val="24"/>
          <w:szCs w:val="24"/>
        </w:rPr>
        <w:t>patrí klub</w:t>
      </w:r>
      <w:r w:rsidRPr="00A25A53">
        <w:rPr>
          <w:sz w:val="24"/>
          <w:szCs w:val="24"/>
        </w:rPr>
        <w:t xml:space="preserve"> BS ViOn v medzinárodnom rebríčku klubov</w:t>
      </w:r>
      <w:r w:rsidR="00D40106" w:rsidRPr="00A25A53">
        <w:rPr>
          <w:sz w:val="24"/>
          <w:szCs w:val="24"/>
        </w:rPr>
        <w:t xml:space="preserve"> </w:t>
      </w:r>
      <w:r w:rsidRPr="00A25A53">
        <w:rPr>
          <w:sz w:val="24"/>
          <w:szCs w:val="24"/>
        </w:rPr>
        <w:t>do</w:t>
      </w:r>
      <w:r w:rsidR="00985F90" w:rsidRPr="00A25A53">
        <w:rPr>
          <w:sz w:val="24"/>
          <w:szCs w:val="24"/>
        </w:rPr>
        <w:t xml:space="preserve"> prvej stovky</w:t>
      </w:r>
      <w:r w:rsidRPr="00A25A53">
        <w:rPr>
          <w:sz w:val="24"/>
          <w:szCs w:val="24"/>
        </w:rPr>
        <w:t xml:space="preserve"> (91.</w:t>
      </w:r>
      <w:r w:rsidR="00D40106" w:rsidRPr="00A25A53">
        <w:rPr>
          <w:sz w:val="24"/>
          <w:szCs w:val="24"/>
        </w:rPr>
        <w:t xml:space="preserve"> </w:t>
      </w:r>
      <w:r w:rsidRPr="00A25A53">
        <w:rPr>
          <w:sz w:val="24"/>
          <w:szCs w:val="24"/>
        </w:rPr>
        <w:t xml:space="preserve">miesto). </w:t>
      </w:r>
    </w:p>
    <w:p w14:paraId="7ABAC4E1" w14:textId="77777777" w:rsidR="00985F90" w:rsidRPr="00A25A53" w:rsidRDefault="00985F90" w:rsidP="00233FAA">
      <w:pPr>
        <w:ind w:left="0"/>
        <w:rPr>
          <w:sz w:val="6"/>
          <w:szCs w:val="6"/>
        </w:rPr>
      </w:pPr>
    </w:p>
    <w:p w14:paraId="0F5707C7" w14:textId="4CA0D556" w:rsidR="000676AC" w:rsidRPr="00A25A53" w:rsidRDefault="00233FAA" w:rsidP="00233FAA">
      <w:pPr>
        <w:ind w:left="0"/>
        <w:rPr>
          <w:sz w:val="24"/>
          <w:szCs w:val="24"/>
        </w:rPr>
      </w:pPr>
      <w:r w:rsidRPr="00A25A53">
        <w:rPr>
          <w:sz w:val="24"/>
          <w:szCs w:val="24"/>
        </w:rPr>
        <w:t>A</w:t>
      </w:r>
      <w:r w:rsidR="00985F90" w:rsidRPr="00A25A53">
        <w:rPr>
          <w:sz w:val="24"/>
          <w:szCs w:val="24"/>
        </w:rPr>
        <w:t>j</w:t>
      </w:r>
      <w:r w:rsidRPr="00A25A53">
        <w:rPr>
          <w:sz w:val="24"/>
          <w:szCs w:val="24"/>
        </w:rPr>
        <w:t xml:space="preserve"> </w:t>
      </w:r>
      <w:r w:rsidR="000676AC" w:rsidRPr="00A25A53">
        <w:rPr>
          <w:sz w:val="24"/>
          <w:szCs w:val="24"/>
        </w:rPr>
        <w:t xml:space="preserve"> </w:t>
      </w:r>
      <w:r w:rsidR="00985F90" w:rsidRPr="00A25A53">
        <w:rPr>
          <w:sz w:val="24"/>
          <w:szCs w:val="24"/>
        </w:rPr>
        <w:t>bronzový medailista</w:t>
      </w:r>
      <w:r w:rsidR="00E869B8" w:rsidRPr="00A25A53">
        <w:rPr>
          <w:sz w:val="24"/>
          <w:szCs w:val="24"/>
        </w:rPr>
        <w:t xml:space="preserve"> našej ligy</w:t>
      </w:r>
      <w:r w:rsidR="00985F90" w:rsidRPr="00A25A53">
        <w:rPr>
          <w:sz w:val="24"/>
          <w:szCs w:val="24"/>
        </w:rPr>
        <w:t xml:space="preserve"> – </w:t>
      </w:r>
      <w:r w:rsidR="00DD015E" w:rsidRPr="00A25A53">
        <w:rPr>
          <w:sz w:val="24"/>
          <w:szCs w:val="24"/>
        </w:rPr>
        <w:t xml:space="preserve">klub </w:t>
      </w:r>
      <w:r w:rsidRPr="00A25A53">
        <w:rPr>
          <w:sz w:val="24"/>
          <w:szCs w:val="24"/>
        </w:rPr>
        <w:t>BS Slovenská Nová Ves</w:t>
      </w:r>
      <w:r w:rsidR="00985F90" w:rsidRPr="00A25A53">
        <w:rPr>
          <w:sz w:val="24"/>
          <w:szCs w:val="24"/>
        </w:rPr>
        <w:t xml:space="preserve"> – využil možnosť medzinárodnej</w:t>
      </w:r>
    </w:p>
    <w:p w14:paraId="06827498" w14:textId="19568925" w:rsidR="00EA0601" w:rsidRPr="00A25A53" w:rsidRDefault="00985F90" w:rsidP="00233FAA">
      <w:pPr>
        <w:ind w:left="0"/>
        <w:rPr>
          <w:sz w:val="24"/>
          <w:szCs w:val="24"/>
        </w:rPr>
      </w:pPr>
      <w:r w:rsidRPr="00A25A53">
        <w:rPr>
          <w:sz w:val="24"/>
          <w:szCs w:val="24"/>
        </w:rPr>
        <w:t xml:space="preserve">konfrontácie </w:t>
      </w:r>
      <w:r w:rsidR="00233FAA" w:rsidRPr="00A25A53">
        <w:rPr>
          <w:sz w:val="24"/>
          <w:szCs w:val="24"/>
        </w:rPr>
        <w:t>a</w:t>
      </w:r>
      <w:r w:rsidRPr="00A25A53">
        <w:rPr>
          <w:sz w:val="24"/>
          <w:szCs w:val="24"/>
        </w:rPr>
        <w:t> </w:t>
      </w:r>
      <w:r w:rsidR="00233FAA" w:rsidRPr="00A25A53">
        <w:rPr>
          <w:sz w:val="24"/>
          <w:szCs w:val="24"/>
        </w:rPr>
        <w:t>zúčastnil</w:t>
      </w:r>
      <w:r w:rsidRPr="00A25A53">
        <w:rPr>
          <w:sz w:val="24"/>
          <w:szCs w:val="24"/>
        </w:rPr>
        <w:t xml:space="preserve"> sa turnaja</w:t>
      </w:r>
      <w:r w:rsidR="00233FAA" w:rsidRPr="00A25A53">
        <w:rPr>
          <w:sz w:val="24"/>
          <w:szCs w:val="24"/>
        </w:rPr>
        <w:t xml:space="preserve"> </w:t>
      </w:r>
      <w:r w:rsidRPr="00A25A53">
        <w:rPr>
          <w:sz w:val="24"/>
          <w:szCs w:val="24"/>
        </w:rPr>
        <w:t>v Maďarsku</w:t>
      </w:r>
      <w:r w:rsidR="00233FAA" w:rsidRPr="00A25A53">
        <w:rPr>
          <w:sz w:val="24"/>
          <w:szCs w:val="24"/>
        </w:rPr>
        <w:t xml:space="preserve">. Pre tento klub to bola prvá </w:t>
      </w:r>
      <w:r w:rsidR="00DD015E" w:rsidRPr="00A25A53">
        <w:rPr>
          <w:sz w:val="24"/>
          <w:szCs w:val="24"/>
        </w:rPr>
        <w:t xml:space="preserve">účasť na </w:t>
      </w:r>
      <w:r w:rsidR="00E869B8" w:rsidRPr="00A25A53">
        <w:rPr>
          <w:sz w:val="24"/>
          <w:szCs w:val="24"/>
        </w:rPr>
        <w:t>zahranič</w:t>
      </w:r>
      <w:r w:rsidR="00233FAA" w:rsidRPr="00A25A53">
        <w:rPr>
          <w:sz w:val="24"/>
          <w:szCs w:val="24"/>
        </w:rPr>
        <w:t xml:space="preserve">nom </w:t>
      </w:r>
      <w:r w:rsidR="00EA0601" w:rsidRPr="00A25A53">
        <w:rPr>
          <w:sz w:val="24"/>
          <w:szCs w:val="24"/>
        </w:rPr>
        <w:t>turnaji</w:t>
      </w:r>
      <w:r w:rsidR="003E1977">
        <w:rPr>
          <w:sz w:val="24"/>
          <w:szCs w:val="24"/>
        </w:rPr>
        <w:t>,</w:t>
      </w:r>
      <w:r w:rsidR="00EA0601" w:rsidRPr="00A25A53">
        <w:rPr>
          <w:sz w:val="24"/>
          <w:szCs w:val="24"/>
        </w:rPr>
        <w:t xml:space="preserve"> preto viac než výsledok (4. miesto) teší, že na ňom ponúkol možnosť medzinárodnej</w:t>
      </w:r>
      <w:r w:rsidR="00B43F48" w:rsidRPr="00A25A53">
        <w:rPr>
          <w:sz w:val="24"/>
          <w:szCs w:val="24"/>
        </w:rPr>
        <w:t xml:space="preserve"> konfron-</w:t>
      </w:r>
    </w:p>
    <w:p w14:paraId="316BA8FD" w14:textId="27B97651" w:rsidR="00233FAA" w:rsidRPr="00A25A53" w:rsidRDefault="00B43F48" w:rsidP="00233FAA">
      <w:pPr>
        <w:ind w:left="0"/>
        <w:rPr>
          <w:sz w:val="24"/>
          <w:szCs w:val="24"/>
        </w:rPr>
      </w:pPr>
      <w:r w:rsidRPr="00A25A53">
        <w:rPr>
          <w:sz w:val="24"/>
          <w:szCs w:val="24"/>
        </w:rPr>
        <w:t xml:space="preserve">tácie </w:t>
      </w:r>
      <w:r w:rsidR="00233FAA" w:rsidRPr="00A25A53">
        <w:rPr>
          <w:sz w:val="24"/>
          <w:szCs w:val="24"/>
        </w:rPr>
        <w:t xml:space="preserve">predovšetkým </w:t>
      </w:r>
      <w:r w:rsidR="00E869B8" w:rsidRPr="00A25A53">
        <w:rPr>
          <w:sz w:val="24"/>
          <w:szCs w:val="24"/>
        </w:rPr>
        <w:t xml:space="preserve">ďalším </w:t>
      </w:r>
      <w:r w:rsidR="00233FAA" w:rsidRPr="00A25A53">
        <w:rPr>
          <w:sz w:val="24"/>
          <w:szCs w:val="24"/>
        </w:rPr>
        <w:t xml:space="preserve">mladým </w:t>
      </w:r>
      <w:r w:rsidR="00985F90" w:rsidRPr="00A25A53">
        <w:rPr>
          <w:sz w:val="24"/>
          <w:szCs w:val="24"/>
        </w:rPr>
        <w:t xml:space="preserve">slovenským </w:t>
      </w:r>
      <w:r w:rsidR="00233FAA" w:rsidRPr="00A25A53">
        <w:rPr>
          <w:sz w:val="24"/>
          <w:szCs w:val="24"/>
        </w:rPr>
        <w:t>plážovým futbalistom.</w:t>
      </w:r>
    </w:p>
    <w:p w14:paraId="54E8A476" w14:textId="2C8133F6" w:rsidR="009B582D" w:rsidRPr="00035C1D" w:rsidRDefault="009B582D" w:rsidP="009B582D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>Reprezentácia SR v plážovom futbale pokračovala v zintenzívňovaní vzťahov s Maďarskom.</w:t>
      </w:r>
      <w:r w:rsidR="00985F90" w:rsidRPr="00035C1D">
        <w:rPr>
          <w:sz w:val="24"/>
          <w:szCs w:val="24"/>
        </w:rPr>
        <w:tab/>
      </w:r>
      <w:r w:rsidRPr="00035C1D">
        <w:rPr>
          <w:sz w:val="24"/>
          <w:szCs w:val="24"/>
        </w:rPr>
        <w:t xml:space="preserve"> Začiatkom mája vycestovala do Budapešti na pr</w:t>
      </w:r>
      <w:r w:rsidR="00DD015E" w:rsidRPr="00035C1D">
        <w:rPr>
          <w:sz w:val="24"/>
          <w:szCs w:val="24"/>
        </w:rPr>
        <w:t>ípravný</w:t>
      </w:r>
      <w:r w:rsidRPr="00035C1D">
        <w:rPr>
          <w:sz w:val="24"/>
          <w:szCs w:val="24"/>
        </w:rPr>
        <w:t xml:space="preserve"> dvojzápas v novej aréne pre plážové športy. Maďarsko, nie </w:t>
      </w:r>
      <w:r w:rsidR="00481DBE" w:rsidRPr="00035C1D">
        <w:rPr>
          <w:sz w:val="24"/>
          <w:szCs w:val="24"/>
        </w:rPr>
        <w:t xml:space="preserve">až </w:t>
      </w:r>
      <w:r w:rsidRPr="00035C1D">
        <w:rPr>
          <w:sz w:val="24"/>
          <w:szCs w:val="24"/>
        </w:rPr>
        <w:t>tak dávno</w:t>
      </w:r>
      <w:r w:rsidR="00DD015E" w:rsidRPr="00035C1D">
        <w:rPr>
          <w:sz w:val="24"/>
          <w:szCs w:val="24"/>
        </w:rPr>
        <w:t xml:space="preserve"> vysoko prevyšujúce</w:t>
      </w:r>
      <w:r w:rsidRPr="00035C1D">
        <w:rPr>
          <w:sz w:val="24"/>
          <w:szCs w:val="24"/>
        </w:rPr>
        <w:t xml:space="preserve"> Slovensko v rozvoji plážového futbalu, sa muselo skloniť pred prebudovanou slovenskou reprezentáciou – prvý zápas Slovensko vyhralo 6</w:t>
      </w:r>
      <w:r w:rsidR="00DA0BC7">
        <w:rPr>
          <w:sz w:val="24"/>
          <w:szCs w:val="24"/>
        </w:rPr>
        <w:t>:1</w:t>
      </w:r>
      <w:r w:rsidRPr="00035C1D">
        <w:rPr>
          <w:sz w:val="24"/>
          <w:szCs w:val="24"/>
        </w:rPr>
        <w:t>.</w:t>
      </w:r>
      <w:r w:rsidR="00DD015E" w:rsidRPr="00035C1D">
        <w:rPr>
          <w:sz w:val="24"/>
          <w:szCs w:val="24"/>
        </w:rPr>
        <w:t xml:space="preserve"> Po</w:t>
      </w:r>
      <w:r w:rsidRPr="00035C1D">
        <w:rPr>
          <w:sz w:val="24"/>
          <w:szCs w:val="24"/>
        </w:rPr>
        <w:t xml:space="preserve"> </w:t>
      </w:r>
      <w:r w:rsidR="00DD015E" w:rsidRPr="00035C1D">
        <w:rPr>
          <w:sz w:val="24"/>
          <w:szCs w:val="24"/>
        </w:rPr>
        <w:t xml:space="preserve">           </w:t>
      </w:r>
      <w:r w:rsidRPr="00035C1D">
        <w:rPr>
          <w:sz w:val="24"/>
          <w:szCs w:val="24"/>
        </w:rPr>
        <w:t>tomto nepríjemnom zaskočení však domáci zmobilizovali</w:t>
      </w:r>
      <w:r w:rsidR="00DD015E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 xml:space="preserve">sily a druhý zápas vyhrali 7:4. </w:t>
      </w:r>
      <w:r w:rsidR="00DD015E" w:rsidRPr="00035C1D">
        <w:rPr>
          <w:sz w:val="24"/>
          <w:szCs w:val="24"/>
        </w:rPr>
        <w:tab/>
        <w:t xml:space="preserve">    </w:t>
      </w:r>
      <w:r w:rsidRPr="00035C1D">
        <w:rPr>
          <w:sz w:val="24"/>
          <w:szCs w:val="24"/>
        </w:rPr>
        <w:t xml:space="preserve">Po tomto dvojzápase spečatil dohodu s vedením </w:t>
      </w:r>
      <w:r w:rsidR="00DD015E" w:rsidRPr="00035C1D">
        <w:rPr>
          <w:sz w:val="24"/>
          <w:szCs w:val="24"/>
        </w:rPr>
        <w:t>plážového futbalu</w:t>
      </w:r>
      <w:r w:rsidR="00985F90" w:rsidRPr="00035C1D">
        <w:rPr>
          <w:sz w:val="24"/>
          <w:szCs w:val="24"/>
        </w:rPr>
        <w:t xml:space="preserve"> bývalý dlhoročný reprezentant Michal Božík a r</w:t>
      </w:r>
      <w:r w:rsidRPr="00035C1D">
        <w:rPr>
          <w:sz w:val="24"/>
          <w:szCs w:val="24"/>
        </w:rPr>
        <w:t>eprezentácia</w:t>
      </w:r>
      <w:r w:rsidR="00985F90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v plážovom futbale sa dočkala ďalšieho míľnika – prvý</w:t>
      </w:r>
      <w:r w:rsidR="00DD015E" w:rsidRPr="00035C1D">
        <w:rPr>
          <w:sz w:val="24"/>
          <w:szCs w:val="24"/>
        </w:rPr>
        <w:t xml:space="preserve"> raz</w:t>
      </w:r>
      <w:r w:rsidRPr="00035C1D">
        <w:rPr>
          <w:sz w:val="24"/>
          <w:szCs w:val="24"/>
        </w:rPr>
        <w:t xml:space="preserve"> od </w:t>
      </w:r>
      <w:r w:rsidR="00DD015E" w:rsidRPr="00035C1D">
        <w:rPr>
          <w:sz w:val="24"/>
          <w:szCs w:val="24"/>
        </w:rPr>
        <w:t xml:space="preserve">svojho reštartu v </w:t>
      </w:r>
      <w:r w:rsidRPr="00035C1D">
        <w:rPr>
          <w:sz w:val="24"/>
          <w:szCs w:val="24"/>
        </w:rPr>
        <w:t>roku 2017 má trénera, ktorý nie je zároveň hráčom, ale venuje sa naplno koučovaniu.</w:t>
      </w:r>
    </w:p>
    <w:p w14:paraId="02192CA3" w14:textId="77777777" w:rsidR="00985F90" w:rsidRPr="00035C1D" w:rsidRDefault="00985F90" w:rsidP="009B582D">
      <w:pPr>
        <w:ind w:left="0"/>
        <w:rPr>
          <w:sz w:val="6"/>
          <w:szCs w:val="6"/>
        </w:rPr>
      </w:pPr>
    </w:p>
    <w:p w14:paraId="46936D43" w14:textId="59B7A25D" w:rsidR="009B582D" w:rsidRPr="00035C1D" w:rsidRDefault="009B582D" w:rsidP="009B582D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>Vrcholom reprezentačnej sezóny mala byť</w:t>
      </w:r>
      <w:r w:rsidR="00985F90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 xml:space="preserve">európska kvalifikácia na </w:t>
      </w:r>
      <w:r w:rsidR="00251B7E" w:rsidRPr="00035C1D">
        <w:rPr>
          <w:sz w:val="24"/>
          <w:szCs w:val="24"/>
        </w:rPr>
        <w:t>majstrovstvá sveta</w:t>
      </w:r>
      <w:r w:rsidRPr="00035C1D">
        <w:rPr>
          <w:sz w:val="24"/>
          <w:szCs w:val="24"/>
        </w:rPr>
        <w:t>. Tú však organizátori umiestnili do Baku, a to veľmi krátko pred jej konaním. V čase vojny na Ukrajine a rozhorenia nových konfliktov medzi Azerba</w:t>
      </w:r>
      <w:r w:rsidR="00F253FF">
        <w:rPr>
          <w:sz w:val="24"/>
          <w:szCs w:val="24"/>
        </w:rPr>
        <w:t>j</w:t>
      </w:r>
      <w:r w:rsidRPr="00035C1D">
        <w:rPr>
          <w:sz w:val="24"/>
          <w:szCs w:val="24"/>
        </w:rPr>
        <w:t>džanom a Arménskom v danom čase, sa PFS so SFZ dohodol na zmene plánu</w:t>
      </w:r>
      <w:r w:rsidR="00251B7E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a miesto vzdialenej a rizikovej destinácie</w:t>
      </w:r>
      <w:r w:rsidR="00DD015E" w:rsidRPr="00035C1D">
        <w:rPr>
          <w:sz w:val="24"/>
          <w:szCs w:val="24"/>
        </w:rPr>
        <w:t>,</w:t>
      </w:r>
      <w:r w:rsidRPr="00035C1D">
        <w:rPr>
          <w:sz w:val="24"/>
          <w:szCs w:val="24"/>
        </w:rPr>
        <w:t xml:space="preserve"> reprezentácia SR </w:t>
      </w:r>
      <w:r w:rsidR="00251B7E" w:rsidRPr="00035C1D">
        <w:rPr>
          <w:sz w:val="24"/>
          <w:szCs w:val="24"/>
        </w:rPr>
        <w:t>od</w:t>
      </w:r>
      <w:r w:rsidRPr="00035C1D">
        <w:rPr>
          <w:sz w:val="24"/>
          <w:szCs w:val="24"/>
        </w:rPr>
        <w:t xml:space="preserve">cestovala na </w:t>
      </w:r>
      <w:r w:rsidR="00A57746" w:rsidRPr="00035C1D">
        <w:rPr>
          <w:i/>
          <w:iCs/>
          <w:sz w:val="24"/>
          <w:szCs w:val="24"/>
        </w:rPr>
        <w:t>„</w:t>
      </w:r>
      <w:r w:rsidRPr="00035C1D">
        <w:rPr>
          <w:i/>
          <w:iCs/>
          <w:sz w:val="24"/>
          <w:szCs w:val="24"/>
        </w:rPr>
        <w:t>Euro Beach Soccer League</w:t>
      </w:r>
      <w:r w:rsidR="00A57746" w:rsidRPr="00035C1D">
        <w:rPr>
          <w:i/>
          <w:iCs/>
          <w:sz w:val="24"/>
          <w:szCs w:val="24"/>
        </w:rPr>
        <w:t>“</w:t>
      </w:r>
      <w:r w:rsidRPr="00035C1D">
        <w:rPr>
          <w:sz w:val="24"/>
          <w:szCs w:val="24"/>
        </w:rPr>
        <w:t xml:space="preserve"> do </w:t>
      </w:r>
      <w:r w:rsidR="00A57746" w:rsidRPr="00035C1D">
        <w:rPr>
          <w:sz w:val="24"/>
          <w:szCs w:val="24"/>
        </w:rPr>
        <w:t>talianskeho</w:t>
      </w:r>
      <w:r w:rsidRPr="00035C1D">
        <w:rPr>
          <w:sz w:val="24"/>
          <w:szCs w:val="24"/>
        </w:rPr>
        <w:t xml:space="preserve"> Alghera.</w:t>
      </w:r>
      <w:r w:rsidR="00251B7E" w:rsidRPr="00035C1D">
        <w:rPr>
          <w:sz w:val="24"/>
          <w:szCs w:val="24"/>
        </w:rPr>
        <w:t xml:space="preserve"> P</w:t>
      </w:r>
      <w:r w:rsidRPr="00035C1D">
        <w:rPr>
          <w:sz w:val="24"/>
          <w:szCs w:val="24"/>
        </w:rPr>
        <w:t>red vycestovaním</w:t>
      </w:r>
      <w:r w:rsidR="00251B7E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 xml:space="preserve">ešte Slováci odohrali </w:t>
      </w:r>
      <w:r w:rsidR="00A57746" w:rsidRPr="00035C1D">
        <w:rPr>
          <w:sz w:val="24"/>
          <w:szCs w:val="24"/>
        </w:rPr>
        <w:t>dva</w:t>
      </w:r>
      <w:r w:rsidRPr="00035C1D">
        <w:rPr>
          <w:sz w:val="24"/>
          <w:szCs w:val="24"/>
        </w:rPr>
        <w:t xml:space="preserve"> prípravné zápasy s</w:t>
      </w:r>
      <w:r w:rsidR="00251B7E" w:rsidRPr="00035C1D">
        <w:rPr>
          <w:sz w:val="24"/>
          <w:szCs w:val="24"/>
        </w:rPr>
        <w:t> </w:t>
      </w:r>
      <w:r w:rsidRPr="00035C1D">
        <w:rPr>
          <w:sz w:val="24"/>
          <w:szCs w:val="24"/>
        </w:rPr>
        <w:t>Maďarskom</w:t>
      </w:r>
      <w:r w:rsidR="00251B7E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v Nitre – s výsledkami 2:3 a 5:6.</w:t>
      </w:r>
    </w:p>
    <w:p w14:paraId="6AAF7E2A" w14:textId="77777777" w:rsidR="00DD015E" w:rsidRPr="00035C1D" w:rsidRDefault="00DD015E" w:rsidP="009B582D">
      <w:pPr>
        <w:ind w:left="0"/>
        <w:rPr>
          <w:sz w:val="6"/>
          <w:szCs w:val="6"/>
        </w:rPr>
      </w:pPr>
    </w:p>
    <w:p w14:paraId="53B3E171" w14:textId="64504225" w:rsidR="00874B9C" w:rsidRPr="00035C1D" w:rsidRDefault="009B582D" w:rsidP="009B582D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 xml:space="preserve">Bola to druhá </w:t>
      </w:r>
      <w:r w:rsidR="00874B9C" w:rsidRPr="00035C1D">
        <w:rPr>
          <w:sz w:val="24"/>
          <w:szCs w:val="24"/>
        </w:rPr>
        <w:t xml:space="preserve">naša </w:t>
      </w:r>
      <w:r w:rsidRPr="00035C1D">
        <w:rPr>
          <w:sz w:val="24"/>
          <w:szCs w:val="24"/>
        </w:rPr>
        <w:t>účasť</w:t>
      </w:r>
      <w:r w:rsidR="00874B9C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 xml:space="preserve">na EBSL, </w:t>
      </w:r>
      <w:r w:rsidR="00874B9C" w:rsidRPr="00035C1D">
        <w:rPr>
          <w:sz w:val="24"/>
          <w:szCs w:val="24"/>
        </w:rPr>
        <w:t xml:space="preserve">po majstrovstvách sveta </w:t>
      </w:r>
      <w:r w:rsidRPr="00035C1D">
        <w:rPr>
          <w:sz w:val="24"/>
          <w:szCs w:val="24"/>
        </w:rPr>
        <w:t>druhej najprestížnejšej súťaži národných tímov</w:t>
      </w:r>
      <w:r w:rsidR="00874B9C" w:rsidRPr="00035C1D">
        <w:rPr>
          <w:sz w:val="24"/>
          <w:szCs w:val="24"/>
        </w:rPr>
        <w:t>, na ktorej</w:t>
      </w:r>
      <w:r w:rsidRPr="00035C1D">
        <w:rPr>
          <w:sz w:val="24"/>
          <w:szCs w:val="24"/>
        </w:rPr>
        <w:t xml:space="preserve"> Slovensko šiestym miestom v</w:t>
      </w:r>
      <w:r w:rsidR="00874B9C" w:rsidRPr="00035C1D">
        <w:rPr>
          <w:sz w:val="24"/>
          <w:szCs w:val="24"/>
        </w:rPr>
        <w:t> B-</w:t>
      </w:r>
      <w:r w:rsidRPr="00035C1D">
        <w:rPr>
          <w:sz w:val="24"/>
          <w:szCs w:val="24"/>
        </w:rPr>
        <w:t xml:space="preserve">divízii </w:t>
      </w:r>
      <w:r w:rsidR="00874B9C" w:rsidRPr="00035C1D">
        <w:rPr>
          <w:sz w:val="24"/>
          <w:szCs w:val="24"/>
        </w:rPr>
        <w:t xml:space="preserve">vyrovnalo </w:t>
      </w:r>
      <w:r w:rsidRPr="00035C1D">
        <w:rPr>
          <w:sz w:val="24"/>
          <w:szCs w:val="24"/>
        </w:rPr>
        <w:t xml:space="preserve">svoje </w:t>
      </w:r>
      <w:r w:rsidR="00EC59D2" w:rsidRPr="00035C1D">
        <w:rPr>
          <w:sz w:val="24"/>
          <w:szCs w:val="24"/>
        </w:rPr>
        <w:t xml:space="preserve">doterajšie </w:t>
      </w:r>
      <w:r w:rsidRPr="00035C1D">
        <w:rPr>
          <w:sz w:val="24"/>
          <w:szCs w:val="24"/>
        </w:rPr>
        <w:t xml:space="preserve">maximum. Mohlo </w:t>
      </w:r>
      <w:r w:rsidR="00874B9C" w:rsidRPr="00035C1D">
        <w:rPr>
          <w:sz w:val="24"/>
          <w:szCs w:val="24"/>
        </w:rPr>
        <w:t xml:space="preserve">to byť </w:t>
      </w:r>
      <w:r w:rsidR="00EC59D2" w:rsidRPr="00035C1D">
        <w:rPr>
          <w:sz w:val="24"/>
          <w:szCs w:val="24"/>
        </w:rPr>
        <w:t>ešte</w:t>
      </w:r>
      <w:r w:rsidR="00874B9C" w:rsidRPr="00035C1D">
        <w:rPr>
          <w:sz w:val="24"/>
          <w:szCs w:val="24"/>
        </w:rPr>
        <w:t xml:space="preserve"> lepšie</w:t>
      </w:r>
      <w:r w:rsidRPr="00035C1D">
        <w:rPr>
          <w:sz w:val="24"/>
          <w:szCs w:val="24"/>
        </w:rPr>
        <w:t>, no</w:t>
      </w:r>
      <w:r w:rsidR="00874B9C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ukázalo</w:t>
      </w:r>
      <w:r w:rsidR="00874B9C" w:rsidRPr="00035C1D">
        <w:rPr>
          <w:sz w:val="24"/>
          <w:szCs w:val="24"/>
        </w:rPr>
        <w:t xml:space="preserve"> sa</w:t>
      </w:r>
      <w:r w:rsidRPr="00035C1D">
        <w:rPr>
          <w:sz w:val="24"/>
          <w:szCs w:val="24"/>
        </w:rPr>
        <w:t xml:space="preserve">, že sme naozaj mali „skupinu smrti“. </w:t>
      </w:r>
    </w:p>
    <w:p w14:paraId="64169D3B" w14:textId="1866F03A" w:rsidR="00874B9C" w:rsidRPr="00035C1D" w:rsidRDefault="009B582D" w:rsidP="009B582D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>Dvaja z</w:t>
      </w:r>
      <w:r w:rsidR="00874B9C" w:rsidRPr="00035C1D">
        <w:rPr>
          <w:sz w:val="24"/>
          <w:szCs w:val="24"/>
        </w:rPr>
        <w:t>o</w:t>
      </w:r>
      <w:r w:rsidRPr="00035C1D">
        <w:rPr>
          <w:sz w:val="24"/>
          <w:szCs w:val="24"/>
        </w:rPr>
        <w:t xml:space="preserve"> </w:t>
      </w:r>
      <w:r w:rsidR="00D4640B" w:rsidRPr="00035C1D">
        <w:rPr>
          <w:sz w:val="24"/>
          <w:szCs w:val="24"/>
        </w:rPr>
        <w:t xml:space="preserve">skupinových </w:t>
      </w:r>
      <w:r w:rsidRPr="00035C1D">
        <w:rPr>
          <w:sz w:val="24"/>
          <w:szCs w:val="24"/>
        </w:rPr>
        <w:t>súperov</w:t>
      </w:r>
      <w:r w:rsidR="00767736">
        <w:rPr>
          <w:sz w:val="24"/>
          <w:szCs w:val="24"/>
        </w:rPr>
        <w:t xml:space="preserve"> – </w:t>
      </w:r>
      <w:r w:rsidRPr="00035C1D">
        <w:rPr>
          <w:sz w:val="24"/>
          <w:szCs w:val="24"/>
        </w:rPr>
        <w:t>Česko a</w:t>
      </w:r>
      <w:r w:rsidR="00767736">
        <w:rPr>
          <w:sz w:val="24"/>
          <w:szCs w:val="24"/>
        </w:rPr>
        <w:t> </w:t>
      </w:r>
      <w:r w:rsidRPr="00035C1D">
        <w:rPr>
          <w:sz w:val="24"/>
          <w:szCs w:val="24"/>
        </w:rPr>
        <w:t>Litva</w:t>
      </w:r>
      <w:r w:rsidR="00767736">
        <w:rPr>
          <w:sz w:val="24"/>
          <w:szCs w:val="24"/>
        </w:rPr>
        <w:t xml:space="preserve"> – </w:t>
      </w:r>
      <w:r w:rsidRPr="00035C1D">
        <w:rPr>
          <w:sz w:val="24"/>
          <w:szCs w:val="24"/>
        </w:rPr>
        <w:t>obstarali</w:t>
      </w:r>
      <w:r w:rsidR="00874B9C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 xml:space="preserve">finále </w:t>
      </w:r>
      <w:r w:rsidR="00874B9C" w:rsidRPr="00035C1D">
        <w:rPr>
          <w:sz w:val="24"/>
          <w:szCs w:val="24"/>
        </w:rPr>
        <w:t>B-</w:t>
      </w:r>
      <w:r w:rsidRPr="00035C1D">
        <w:rPr>
          <w:sz w:val="24"/>
          <w:szCs w:val="24"/>
        </w:rPr>
        <w:t>divízie.</w:t>
      </w:r>
      <w:r w:rsidR="00EC59D2" w:rsidRPr="00035C1D">
        <w:rPr>
          <w:sz w:val="24"/>
          <w:szCs w:val="24"/>
        </w:rPr>
        <w:t xml:space="preserve"> </w:t>
      </w:r>
      <w:r w:rsidR="00D4640B" w:rsidRPr="00035C1D">
        <w:rPr>
          <w:sz w:val="24"/>
          <w:szCs w:val="24"/>
        </w:rPr>
        <w:t>Celkovo z</w:t>
      </w:r>
      <w:r w:rsidR="00874B9C" w:rsidRPr="00035C1D">
        <w:rPr>
          <w:sz w:val="24"/>
          <w:szCs w:val="24"/>
        </w:rPr>
        <w:t>víťazilo</w:t>
      </w:r>
      <w:r w:rsidR="00EC59D2" w:rsidRPr="00035C1D">
        <w:rPr>
          <w:sz w:val="24"/>
          <w:szCs w:val="24"/>
        </w:rPr>
        <w:t xml:space="preserve"> </w:t>
      </w:r>
      <w:r w:rsidR="00874B9C" w:rsidRPr="00035C1D">
        <w:rPr>
          <w:sz w:val="24"/>
          <w:szCs w:val="24"/>
        </w:rPr>
        <w:t>Česko</w:t>
      </w:r>
      <w:r w:rsidR="00D4640B" w:rsidRPr="00035C1D">
        <w:rPr>
          <w:sz w:val="24"/>
          <w:szCs w:val="24"/>
        </w:rPr>
        <w:t xml:space="preserve"> (postup do A-divízie)</w:t>
      </w:r>
      <w:r w:rsidR="00874B9C" w:rsidRPr="00035C1D">
        <w:rPr>
          <w:sz w:val="24"/>
          <w:szCs w:val="24"/>
        </w:rPr>
        <w:t>, proti ktorému sme v</w:t>
      </w:r>
      <w:r w:rsidR="00EC59D2" w:rsidRPr="00035C1D">
        <w:rPr>
          <w:sz w:val="24"/>
          <w:szCs w:val="24"/>
        </w:rPr>
        <w:t xml:space="preserve"> poslednom zápase </w:t>
      </w:r>
      <w:r w:rsidR="00874B9C" w:rsidRPr="00035C1D">
        <w:rPr>
          <w:sz w:val="24"/>
          <w:szCs w:val="24"/>
        </w:rPr>
        <w:t>skupin</w:t>
      </w:r>
      <w:r w:rsidR="00EC59D2" w:rsidRPr="00035C1D">
        <w:rPr>
          <w:sz w:val="24"/>
          <w:szCs w:val="24"/>
        </w:rPr>
        <w:t>y</w:t>
      </w:r>
      <w:r w:rsidR="00874B9C" w:rsidRPr="00035C1D">
        <w:rPr>
          <w:sz w:val="24"/>
          <w:szCs w:val="24"/>
        </w:rPr>
        <w:t xml:space="preserve"> nemali šancu (1:8).</w:t>
      </w:r>
    </w:p>
    <w:p w14:paraId="2E77270C" w14:textId="5B63467C" w:rsidR="004457AE" w:rsidRPr="00035C1D" w:rsidRDefault="00D4640B" w:rsidP="004457AE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>K </w:t>
      </w:r>
      <w:r w:rsidR="009B582D" w:rsidRPr="00035C1D">
        <w:rPr>
          <w:sz w:val="24"/>
          <w:szCs w:val="24"/>
        </w:rPr>
        <w:t>najväč</w:t>
      </w:r>
      <w:r w:rsidRPr="00035C1D">
        <w:rPr>
          <w:sz w:val="24"/>
          <w:szCs w:val="24"/>
        </w:rPr>
        <w:t xml:space="preserve">ším </w:t>
      </w:r>
      <w:r w:rsidR="009B582D" w:rsidRPr="00035C1D">
        <w:rPr>
          <w:sz w:val="24"/>
          <w:szCs w:val="24"/>
        </w:rPr>
        <w:t>pozitív</w:t>
      </w:r>
      <w:r w:rsidRPr="00035C1D">
        <w:rPr>
          <w:sz w:val="24"/>
          <w:szCs w:val="24"/>
        </w:rPr>
        <w:t xml:space="preserve">am </w:t>
      </w:r>
      <w:r w:rsidR="00412B59" w:rsidRPr="00035C1D">
        <w:rPr>
          <w:sz w:val="24"/>
          <w:szCs w:val="24"/>
        </w:rPr>
        <w:t>našej účasti na turnaji</w:t>
      </w:r>
      <w:r w:rsidR="009B582D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patril</w:t>
      </w:r>
      <w:r w:rsidR="009B582D" w:rsidRPr="00035C1D">
        <w:rPr>
          <w:sz w:val="24"/>
          <w:szCs w:val="24"/>
        </w:rPr>
        <w:t xml:space="preserve"> prínos</w:t>
      </w:r>
      <w:r w:rsidR="00874B9C" w:rsidRPr="00035C1D">
        <w:rPr>
          <w:sz w:val="24"/>
          <w:szCs w:val="24"/>
        </w:rPr>
        <w:t xml:space="preserve"> nového</w:t>
      </w:r>
      <w:r w:rsidR="009B582D" w:rsidRPr="00035C1D">
        <w:rPr>
          <w:sz w:val="24"/>
          <w:szCs w:val="24"/>
        </w:rPr>
        <w:t xml:space="preserve"> trénera Božíka, ktorý po úvodnej </w:t>
      </w:r>
      <w:r w:rsidR="00874B9C" w:rsidRPr="00035C1D">
        <w:rPr>
          <w:sz w:val="24"/>
          <w:szCs w:val="24"/>
        </w:rPr>
        <w:t>vysokej</w:t>
      </w:r>
      <w:r w:rsidR="009B582D" w:rsidRPr="00035C1D">
        <w:rPr>
          <w:sz w:val="24"/>
          <w:szCs w:val="24"/>
        </w:rPr>
        <w:t xml:space="preserve"> prehre s</w:t>
      </w:r>
      <w:r w:rsidR="00874B9C" w:rsidRPr="00035C1D">
        <w:rPr>
          <w:sz w:val="24"/>
          <w:szCs w:val="24"/>
        </w:rPr>
        <w:t> </w:t>
      </w:r>
      <w:r w:rsidR="009B582D" w:rsidRPr="00035C1D">
        <w:rPr>
          <w:sz w:val="24"/>
          <w:szCs w:val="24"/>
        </w:rPr>
        <w:t>Anglickom</w:t>
      </w:r>
      <w:r w:rsidR="00874B9C" w:rsidRPr="00035C1D">
        <w:rPr>
          <w:sz w:val="24"/>
          <w:szCs w:val="24"/>
        </w:rPr>
        <w:t xml:space="preserve"> dokázal na zápas </w:t>
      </w:r>
      <w:r w:rsidR="009B582D" w:rsidRPr="00035C1D">
        <w:rPr>
          <w:sz w:val="24"/>
          <w:szCs w:val="24"/>
        </w:rPr>
        <w:t>s</w:t>
      </w:r>
      <w:r w:rsidR="00874B9C" w:rsidRPr="00035C1D">
        <w:rPr>
          <w:sz w:val="24"/>
          <w:szCs w:val="24"/>
        </w:rPr>
        <w:t> </w:t>
      </w:r>
      <w:r w:rsidR="009B582D" w:rsidRPr="00035C1D">
        <w:rPr>
          <w:sz w:val="24"/>
          <w:szCs w:val="24"/>
        </w:rPr>
        <w:t>Litvou</w:t>
      </w:r>
      <w:r w:rsidR="00874B9C" w:rsidRPr="00035C1D">
        <w:rPr>
          <w:sz w:val="24"/>
          <w:szCs w:val="24"/>
        </w:rPr>
        <w:t xml:space="preserve"> </w:t>
      </w:r>
      <w:r w:rsidR="00412B59" w:rsidRPr="00035C1D">
        <w:rPr>
          <w:sz w:val="24"/>
          <w:szCs w:val="24"/>
        </w:rPr>
        <w:t xml:space="preserve">namotivovať a </w:t>
      </w:r>
      <w:r w:rsidR="00874B9C" w:rsidRPr="00035C1D">
        <w:rPr>
          <w:sz w:val="24"/>
          <w:szCs w:val="24"/>
        </w:rPr>
        <w:t>pripraviť</w:t>
      </w:r>
      <w:r w:rsidR="009B582D" w:rsidRPr="00035C1D">
        <w:rPr>
          <w:sz w:val="24"/>
          <w:szCs w:val="24"/>
        </w:rPr>
        <w:t xml:space="preserve"> tím</w:t>
      </w:r>
      <w:r w:rsidR="00874B9C" w:rsidRPr="00035C1D">
        <w:rPr>
          <w:sz w:val="24"/>
          <w:szCs w:val="24"/>
        </w:rPr>
        <w:t xml:space="preserve"> tak, že ešte </w:t>
      </w:r>
      <w:r w:rsidR="00EC59D2" w:rsidRPr="00035C1D">
        <w:rPr>
          <w:sz w:val="24"/>
          <w:szCs w:val="24"/>
        </w:rPr>
        <w:t>päť</w:t>
      </w:r>
      <w:r w:rsidR="00874B9C" w:rsidRPr="00035C1D">
        <w:rPr>
          <w:sz w:val="24"/>
          <w:szCs w:val="24"/>
        </w:rPr>
        <w:t xml:space="preserve"> minút pred</w:t>
      </w:r>
      <w:r w:rsidR="00EC59D2" w:rsidRPr="00035C1D">
        <w:rPr>
          <w:sz w:val="24"/>
          <w:szCs w:val="24"/>
        </w:rPr>
        <w:t xml:space="preserve"> jeho</w:t>
      </w:r>
      <w:r w:rsidR="00874B9C" w:rsidRPr="00035C1D">
        <w:rPr>
          <w:sz w:val="24"/>
          <w:szCs w:val="24"/>
        </w:rPr>
        <w:t xml:space="preserve"> koncom sme</w:t>
      </w:r>
      <w:r w:rsidR="009B582D" w:rsidRPr="00035C1D">
        <w:rPr>
          <w:sz w:val="24"/>
          <w:szCs w:val="24"/>
        </w:rPr>
        <w:t> viedli</w:t>
      </w:r>
      <w:r w:rsidR="00874B9C" w:rsidRPr="00035C1D">
        <w:rPr>
          <w:sz w:val="24"/>
          <w:szCs w:val="24"/>
        </w:rPr>
        <w:t xml:space="preserve"> </w:t>
      </w:r>
      <w:r w:rsidR="009B582D" w:rsidRPr="00035C1D">
        <w:rPr>
          <w:sz w:val="24"/>
          <w:szCs w:val="24"/>
        </w:rPr>
        <w:t xml:space="preserve">1:0. </w:t>
      </w:r>
      <w:r w:rsidR="00EC59D2" w:rsidRPr="00035C1D">
        <w:rPr>
          <w:sz w:val="24"/>
          <w:szCs w:val="24"/>
        </w:rPr>
        <w:t>Z</w:t>
      </w:r>
      <w:r w:rsidR="009B582D" w:rsidRPr="00035C1D">
        <w:rPr>
          <w:sz w:val="24"/>
          <w:szCs w:val="24"/>
        </w:rPr>
        <w:t>ápas sme</w:t>
      </w:r>
      <w:r w:rsidR="00EC59D2" w:rsidRPr="00035C1D">
        <w:rPr>
          <w:sz w:val="24"/>
          <w:szCs w:val="24"/>
        </w:rPr>
        <w:t xml:space="preserve"> </w:t>
      </w:r>
      <w:r w:rsidR="00412B59" w:rsidRPr="00035C1D">
        <w:rPr>
          <w:sz w:val="24"/>
          <w:szCs w:val="24"/>
        </w:rPr>
        <w:t xml:space="preserve">si </w:t>
      </w:r>
      <w:r w:rsidR="00EC59D2" w:rsidRPr="00035C1D">
        <w:rPr>
          <w:sz w:val="24"/>
          <w:szCs w:val="24"/>
        </w:rPr>
        <w:t>nakoniec</w:t>
      </w:r>
      <w:r w:rsidR="00412B59" w:rsidRPr="00035C1D">
        <w:rPr>
          <w:sz w:val="24"/>
          <w:szCs w:val="24"/>
        </w:rPr>
        <w:t xml:space="preserve"> za 6 minút</w:t>
      </w:r>
      <w:r w:rsidR="00EC59D2" w:rsidRPr="00035C1D">
        <w:rPr>
          <w:sz w:val="24"/>
          <w:szCs w:val="24"/>
        </w:rPr>
        <w:t xml:space="preserve"> prehrali, n</w:t>
      </w:r>
      <w:r w:rsidR="009B582D" w:rsidRPr="00035C1D">
        <w:rPr>
          <w:sz w:val="24"/>
          <w:szCs w:val="24"/>
        </w:rPr>
        <w:t xml:space="preserve">o hneď na </w:t>
      </w:r>
      <w:r w:rsidRPr="00035C1D">
        <w:rPr>
          <w:sz w:val="24"/>
          <w:szCs w:val="24"/>
        </w:rPr>
        <w:t>druhý</w:t>
      </w:r>
      <w:r w:rsidR="009B582D" w:rsidRPr="00035C1D">
        <w:rPr>
          <w:sz w:val="24"/>
          <w:szCs w:val="24"/>
        </w:rPr>
        <w:t xml:space="preserve"> deň </w:t>
      </w:r>
      <w:r w:rsidR="00412B59" w:rsidRPr="00035C1D">
        <w:rPr>
          <w:sz w:val="24"/>
          <w:szCs w:val="24"/>
        </w:rPr>
        <w:t>sa tím opäť zmobilizoval a</w:t>
      </w:r>
      <w:r w:rsidR="00FA2854">
        <w:rPr>
          <w:sz w:val="24"/>
          <w:szCs w:val="24"/>
        </w:rPr>
        <w:t> </w:t>
      </w:r>
      <w:r w:rsidR="009B582D" w:rsidRPr="00035C1D">
        <w:rPr>
          <w:sz w:val="24"/>
          <w:szCs w:val="24"/>
        </w:rPr>
        <w:t>dokázal</w:t>
      </w:r>
      <w:r w:rsidR="00FA2854">
        <w:rPr>
          <w:sz w:val="24"/>
          <w:szCs w:val="24"/>
        </w:rPr>
        <w:t xml:space="preserve"> </w:t>
      </w:r>
      <w:r w:rsidR="009B582D" w:rsidRPr="00035C1D">
        <w:rPr>
          <w:sz w:val="24"/>
          <w:szCs w:val="24"/>
        </w:rPr>
        <w:t>poraziť</w:t>
      </w:r>
      <w:r w:rsidR="00FA2854">
        <w:rPr>
          <w:sz w:val="24"/>
          <w:szCs w:val="24"/>
        </w:rPr>
        <w:t xml:space="preserve"> 4:3</w:t>
      </w:r>
      <w:r w:rsidR="009B582D" w:rsidRPr="00035C1D">
        <w:rPr>
          <w:sz w:val="24"/>
          <w:szCs w:val="24"/>
        </w:rPr>
        <w:t xml:space="preserve"> </w:t>
      </w:r>
      <w:r w:rsidR="00412B59" w:rsidRPr="00035C1D">
        <w:rPr>
          <w:sz w:val="24"/>
          <w:szCs w:val="24"/>
        </w:rPr>
        <w:t>h</w:t>
      </w:r>
      <w:r w:rsidR="009B582D" w:rsidRPr="00035C1D">
        <w:rPr>
          <w:sz w:val="24"/>
          <w:szCs w:val="24"/>
        </w:rPr>
        <w:t xml:space="preserve">úževnatých Švédov. Týmto víťazstvom </w:t>
      </w:r>
      <w:r w:rsidR="00EC59D2" w:rsidRPr="00035C1D">
        <w:rPr>
          <w:sz w:val="24"/>
          <w:szCs w:val="24"/>
        </w:rPr>
        <w:t>sme</w:t>
      </w:r>
      <w:r w:rsidR="001F1570" w:rsidRPr="00035C1D">
        <w:rPr>
          <w:sz w:val="24"/>
          <w:szCs w:val="24"/>
        </w:rPr>
        <w:t xml:space="preserve"> zostali v hre o z</w:t>
      </w:r>
      <w:r w:rsidR="009B582D" w:rsidRPr="00035C1D">
        <w:rPr>
          <w:sz w:val="24"/>
          <w:szCs w:val="24"/>
        </w:rPr>
        <w:t>lepšenie</w:t>
      </w:r>
      <w:r w:rsidR="00EC59D2" w:rsidRPr="00035C1D">
        <w:rPr>
          <w:sz w:val="24"/>
          <w:szCs w:val="24"/>
        </w:rPr>
        <w:t xml:space="preserve"> nášho </w:t>
      </w:r>
      <w:r w:rsidR="009B582D" w:rsidRPr="00035C1D">
        <w:rPr>
          <w:sz w:val="24"/>
          <w:szCs w:val="24"/>
        </w:rPr>
        <w:t>doteraz najlepšieho umiestnenia v</w:t>
      </w:r>
      <w:r w:rsidR="00EC59D2" w:rsidRPr="00035C1D">
        <w:rPr>
          <w:sz w:val="24"/>
          <w:szCs w:val="24"/>
        </w:rPr>
        <w:t> tejto</w:t>
      </w:r>
      <w:r w:rsidR="009B582D" w:rsidRPr="00035C1D">
        <w:rPr>
          <w:sz w:val="24"/>
          <w:szCs w:val="24"/>
        </w:rPr>
        <w:t xml:space="preserve"> súťaži. </w:t>
      </w:r>
      <w:r w:rsidRPr="00035C1D">
        <w:rPr>
          <w:sz w:val="24"/>
          <w:szCs w:val="24"/>
        </w:rPr>
        <w:t>V zápase o 5. miesto sme však museli</w:t>
      </w:r>
      <w:r w:rsidR="009B582D" w:rsidRPr="00035C1D">
        <w:rPr>
          <w:sz w:val="24"/>
          <w:szCs w:val="24"/>
        </w:rPr>
        <w:t xml:space="preserve"> poraziť Angličanov, ktorým sme v skupine podľahli 3:8. Výsledok druhej výzvy Albi</w:t>
      </w:r>
      <w:r w:rsidR="00412B59" w:rsidRPr="00035C1D">
        <w:rPr>
          <w:sz w:val="24"/>
          <w:szCs w:val="24"/>
        </w:rPr>
        <w:t>o</w:t>
      </w:r>
      <w:r w:rsidR="009B582D" w:rsidRPr="00035C1D">
        <w:rPr>
          <w:sz w:val="24"/>
          <w:szCs w:val="24"/>
        </w:rPr>
        <w:t xml:space="preserve">nu </w:t>
      </w:r>
      <w:r w:rsidR="00E21FBA" w:rsidRPr="00035C1D">
        <w:rPr>
          <w:sz w:val="24"/>
          <w:szCs w:val="24"/>
        </w:rPr>
        <w:t>bol</w:t>
      </w:r>
      <w:r w:rsidR="00412B59" w:rsidRPr="00035C1D">
        <w:rPr>
          <w:sz w:val="24"/>
          <w:szCs w:val="24"/>
        </w:rPr>
        <w:t xml:space="preserve"> síce</w:t>
      </w:r>
      <w:r w:rsidR="009B582D" w:rsidRPr="00035C1D">
        <w:rPr>
          <w:sz w:val="24"/>
          <w:szCs w:val="24"/>
        </w:rPr>
        <w:t xml:space="preserve"> prijateľnejš</w:t>
      </w:r>
      <w:r w:rsidR="00E21FBA" w:rsidRPr="00035C1D">
        <w:rPr>
          <w:sz w:val="24"/>
          <w:szCs w:val="24"/>
        </w:rPr>
        <w:t>í</w:t>
      </w:r>
      <w:r w:rsidR="009B582D" w:rsidRPr="00035C1D">
        <w:rPr>
          <w:sz w:val="24"/>
          <w:szCs w:val="24"/>
        </w:rPr>
        <w:t xml:space="preserve"> (1:4), bola to však prehra</w:t>
      </w:r>
      <w:r w:rsidR="001F1570" w:rsidRPr="00035C1D">
        <w:rPr>
          <w:sz w:val="24"/>
          <w:szCs w:val="24"/>
        </w:rPr>
        <w:t>, znamena</w:t>
      </w:r>
      <w:r w:rsidR="00412B59" w:rsidRPr="00035C1D">
        <w:rPr>
          <w:sz w:val="24"/>
          <w:szCs w:val="24"/>
        </w:rPr>
        <w:t>júce až</w:t>
      </w:r>
      <w:r w:rsidR="009B582D" w:rsidRPr="00035C1D">
        <w:rPr>
          <w:sz w:val="24"/>
          <w:szCs w:val="24"/>
        </w:rPr>
        <w:t xml:space="preserve"> konečné 6.</w:t>
      </w:r>
      <w:r w:rsidR="00EC59D2" w:rsidRPr="00035C1D">
        <w:rPr>
          <w:sz w:val="24"/>
          <w:szCs w:val="24"/>
        </w:rPr>
        <w:t xml:space="preserve"> </w:t>
      </w:r>
      <w:r w:rsidR="009B582D" w:rsidRPr="00035C1D">
        <w:rPr>
          <w:sz w:val="24"/>
          <w:szCs w:val="24"/>
        </w:rPr>
        <w:t>miesto</w:t>
      </w:r>
      <w:r w:rsidR="004457AE" w:rsidRPr="00035C1D">
        <w:rPr>
          <w:sz w:val="24"/>
          <w:szCs w:val="24"/>
        </w:rPr>
        <w:t xml:space="preserve"> </w:t>
      </w:r>
      <w:r w:rsidR="009F4D2F" w:rsidRPr="00035C1D">
        <w:rPr>
          <w:sz w:val="24"/>
          <w:szCs w:val="24"/>
        </w:rPr>
        <w:t>(</w:t>
      </w:r>
      <w:r w:rsidR="00E7747C">
        <w:rPr>
          <w:sz w:val="24"/>
          <w:szCs w:val="24"/>
        </w:rPr>
        <w:t xml:space="preserve">viď aj </w:t>
      </w:r>
      <w:hyperlink r:id="rId10" w:history="1">
        <w:r w:rsidR="00E7747C" w:rsidRPr="009A635E">
          <w:rPr>
            <w:rStyle w:val="Hypertextovprepojenie"/>
            <w:sz w:val="24"/>
            <w:szCs w:val="24"/>
          </w:rPr>
          <w:t>https://beachsoccer.com/event/euro-beach-soccer-league-2023-division-b-alghero</w:t>
        </w:r>
      </w:hyperlink>
      <w:r w:rsidR="009F4D2F" w:rsidRPr="00035C1D">
        <w:rPr>
          <w:sz w:val="24"/>
          <w:szCs w:val="24"/>
        </w:rPr>
        <w:t>)</w:t>
      </w:r>
      <w:r w:rsidR="00E7747C">
        <w:rPr>
          <w:sz w:val="24"/>
          <w:szCs w:val="24"/>
        </w:rPr>
        <w:t>.</w:t>
      </w:r>
    </w:p>
    <w:p w14:paraId="20D36C66" w14:textId="49142107" w:rsidR="009B582D" w:rsidRPr="00035C1D" w:rsidRDefault="001F1570" w:rsidP="009B582D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>S</w:t>
      </w:r>
      <w:r w:rsidR="009B582D" w:rsidRPr="00035C1D">
        <w:rPr>
          <w:sz w:val="24"/>
          <w:szCs w:val="24"/>
        </w:rPr>
        <w:t>tále je</w:t>
      </w:r>
      <w:r w:rsidRPr="00035C1D">
        <w:rPr>
          <w:sz w:val="24"/>
          <w:szCs w:val="24"/>
        </w:rPr>
        <w:t xml:space="preserve"> teda</w:t>
      </w:r>
      <w:r w:rsidR="009B582D" w:rsidRPr="00035C1D">
        <w:rPr>
          <w:sz w:val="24"/>
          <w:szCs w:val="24"/>
        </w:rPr>
        <w:t xml:space="preserve"> na čom pracovať, ale pokroky sú badateľné</w:t>
      </w:r>
      <w:r w:rsidRPr="00035C1D">
        <w:rPr>
          <w:sz w:val="24"/>
          <w:szCs w:val="24"/>
        </w:rPr>
        <w:t xml:space="preserve">, </w:t>
      </w:r>
      <w:r w:rsidR="009B582D" w:rsidRPr="00035C1D">
        <w:rPr>
          <w:sz w:val="24"/>
          <w:szCs w:val="24"/>
        </w:rPr>
        <w:t xml:space="preserve">a to aj v medzinárodnom rankingu, kde </w:t>
      </w:r>
      <w:r w:rsidRPr="00035C1D">
        <w:rPr>
          <w:sz w:val="24"/>
          <w:szCs w:val="24"/>
        </w:rPr>
        <w:t>Slovensko</w:t>
      </w:r>
      <w:r w:rsidR="009B582D" w:rsidRPr="00035C1D">
        <w:rPr>
          <w:sz w:val="24"/>
          <w:szCs w:val="24"/>
        </w:rPr>
        <w:t xml:space="preserve"> poskočil</w:t>
      </w:r>
      <w:r w:rsidRPr="00035C1D">
        <w:rPr>
          <w:sz w:val="24"/>
          <w:szCs w:val="24"/>
        </w:rPr>
        <w:t>o</w:t>
      </w:r>
      <w:r w:rsidR="009B582D" w:rsidRPr="00035C1D">
        <w:rPr>
          <w:sz w:val="24"/>
          <w:szCs w:val="24"/>
        </w:rPr>
        <w:t xml:space="preserve"> na aktuálne 69.</w:t>
      </w:r>
      <w:r w:rsidR="00A57746" w:rsidRPr="00035C1D">
        <w:rPr>
          <w:sz w:val="24"/>
          <w:szCs w:val="24"/>
        </w:rPr>
        <w:t xml:space="preserve"> </w:t>
      </w:r>
      <w:r w:rsidR="009B582D" w:rsidRPr="00035C1D">
        <w:rPr>
          <w:sz w:val="24"/>
          <w:szCs w:val="24"/>
        </w:rPr>
        <w:t>miesto.</w:t>
      </w:r>
      <w:r w:rsidR="00794C4C" w:rsidRPr="00035C1D">
        <w:rPr>
          <w:sz w:val="24"/>
          <w:szCs w:val="24"/>
        </w:rPr>
        <w:t xml:space="preserve"> </w:t>
      </w:r>
    </w:p>
    <w:p w14:paraId="574C8F42" w14:textId="3DF71A4B" w:rsidR="00661E08" w:rsidRPr="00035C1D" w:rsidRDefault="003F2719" w:rsidP="009B582D">
      <w:pPr>
        <w:ind w:left="0"/>
        <w:rPr>
          <w:sz w:val="24"/>
          <w:szCs w:val="24"/>
        </w:rPr>
      </w:pPr>
      <w:r w:rsidRPr="00035C1D">
        <w:rPr>
          <w:sz w:val="24"/>
          <w:szCs w:val="24"/>
        </w:rPr>
        <w:t>PFS</w:t>
      </w:r>
      <w:r w:rsidR="00BC17EB">
        <w:rPr>
          <w:sz w:val="24"/>
          <w:szCs w:val="24"/>
        </w:rPr>
        <w:t xml:space="preserve"> podporujeme</w:t>
      </w:r>
      <w:r w:rsidR="00661E08" w:rsidRPr="00035C1D">
        <w:rPr>
          <w:sz w:val="24"/>
          <w:szCs w:val="24"/>
        </w:rPr>
        <w:t xml:space="preserve"> fixnou</w:t>
      </w:r>
      <w:r w:rsidR="003A645F">
        <w:rPr>
          <w:sz w:val="24"/>
          <w:szCs w:val="24"/>
        </w:rPr>
        <w:t xml:space="preserve"> </w:t>
      </w:r>
      <w:r w:rsidR="00661E08" w:rsidRPr="00035C1D">
        <w:rPr>
          <w:sz w:val="24"/>
          <w:szCs w:val="24"/>
        </w:rPr>
        <w:t>čiastkou 10 tisíc eur</w:t>
      </w:r>
      <w:r w:rsidR="003A645F">
        <w:rPr>
          <w:sz w:val="24"/>
          <w:szCs w:val="24"/>
        </w:rPr>
        <w:t xml:space="preserve"> ročne</w:t>
      </w:r>
      <w:r w:rsidR="00661E08" w:rsidRPr="00035C1D">
        <w:rPr>
          <w:sz w:val="24"/>
          <w:szCs w:val="24"/>
        </w:rPr>
        <w:t xml:space="preserve"> a z</w:t>
      </w:r>
      <w:r w:rsidR="000F2F8F" w:rsidRPr="00035C1D">
        <w:rPr>
          <w:sz w:val="24"/>
          <w:szCs w:val="24"/>
        </w:rPr>
        <w:t xml:space="preserve"> finančných </w:t>
      </w:r>
      <w:r w:rsidR="00661E08" w:rsidRPr="00035C1D">
        <w:rPr>
          <w:sz w:val="24"/>
          <w:szCs w:val="24"/>
        </w:rPr>
        <w:t>prostriedkov UEFA HatTrick VI pripravuje</w:t>
      </w:r>
      <w:r w:rsidR="00BC17EB">
        <w:rPr>
          <w:sz w:val="24"/>
          <w:szCs w:val="24"/>
        </w:rPr>
        <w:t>me</w:t>
      </w:r>
      <w:r w:rsidR="00661E08" w:rsidRPr="00035C1D">
        <w:rPr>
          <w:sz w:val="24"/>
          <w:szCs w:val="24"/>
        </w:rPr>
        <w:t xml:space="preserve"> aj finančnú injekciu pre výstavbu areálu plážových športov.</w:t>
      </w:r>
      <w:r w:rsidR="000F2F8F" w:rsidRPr="00035C1D">
        <w:rPr>
          <w:sz w:val="24"/>
          <w:szCs w:val="24"/>
        </w:rPr>
        <w:t xml:space="preserve"> </w:t>
      </w:r>
      <w:r w:rsidR="00661E08" w:rsidRPr="00035C1D">
        <w:rPr>
          <w:sz w:val="24"/>
          <w:szCs w:val="24"/>
        </w:rPr>
        <w:t xml:space="preserve">Moje poďakovanie za rozvoj plážového futbalu na Slovensku patrí aj </w:t>
      </w:r>
      <w:r w:rsidR="00712A04" w:rsidRPr="00035C1D">
        <w:rPr>
          <w:sz w:val="24"/>
          <w:szCs w:val="24"/>
        </w:rPr>
        <w:t>všetkým jeho spolupracovníkom, partnerom a podporovateľom.</w:t>
      </w:r>
      <w:r w:rsidR="00661E08" w:rsidRPr="00035C1D">
        <w:rPr>
          <w:sz w:val="24"/>
          <w:szCs w:val="24"/>
        </w:rPr>
        <w:t xml:space="preserve">  </w:t>
      </w:r>
    </w:p>
    <w:p w14:paraId="0DFAA8F4" w14:textId="77777777" w:rsidR="00BC3F63" w:rsidRPr="00035C1D" w:rsidRDefault="00BC3F63" w:rsidP="009B582D">
      <w:pPr>
        <w:pStyle w:val="Vchodzie"/>
        <w:spacing w:after="120" w:line="240" w:lineRule="auto"/>
        <w:ind w:left="0"/>
        <w:rPr>
          <w:rFonts w:ascii="Abadi" w:hAnsi="Abadi" w:cstheme="minorHAnsi"/>
          <w:b/>
          <w:sz w:val="2"/>
          <w:szCs w:val="2"/>
        </w:rPr>
      </w:pPr>
    </w:p>
    <w:p w14:paraId="33D35A29" w14:textId="7D30904A" w:rsidR="00B52608" w:rsidRPr="00035C1D" w:rsidRDefault="00B52608" w:rsidP="009B582D">
      <w:pPr>
        <w:pStyle w:val="Vchodzie"/>
        <w:spacing w:after="120" w:line="240" w:lineRule="auto"/>
        <w:ind w:left="0"/>
        <w:rPr>
          <w:sz w:val="24"/>
          <w:szCs w:val="24"/>
        </w:rPr>
      </w:pPr>
      <w:r w:rsidRPr="00035C1D">
        <w:rPr>
          <w:rFonts w:ascii="Abadi" w:hAnsi="Abadi" w:cstheme="minorHAnsi"/>
          <w:b/>
          <w:sz w:val="24"/>
          <w:szCs w:val="24"/>
        </w:rPr>
        <w:t xml:space="preserve">3.3 Regionálne a oblastné futbalové zväzy </w:t>
      </w:r>
      <w:r w:rsidRPr="00035C1D">
        <w:rPr>
          <w:rFonts w:ascii="Abadi" w:hAnsi="Abadi" w:cstheme="minorHAnsi"/>
          <w:bCs/>
          <w:sz w:val="24"/>
          <w:szCs w:val="24"/>
        </w:rPr>
        <w:t>–</w:t>
      </w:r>
      <w:r w:rsidRPr="00035C1D">
        <w:rPr>
          <w:rFonts w:ascii="Abadi" w:hAnsi="Abadi" w:cstheme="minorHAnsi"/>
          <w:b/>
          <w:sz w:val="24"/>
          <w:szCs w:val="24"/>
        </w:rPr>
        <w:t xml:space="preserve"> amatérsky futbal</w:t>
      </w:r>
      <w:r w:rsidR="009B582D" w:rsidRPr="00035C1D">
        <w:rPr>
          <w:rFonts w:ascii="Abadi" w:hAnsi="Abadi" w:cstheme="minorHAnsi"/>
          <w:b/>
          <w:sz w:val="24"/>
          <w:szCs w:val="24"/>
        </w:rPr>
        <w:tab/>
      </w:r>
      <w:r w:rsidR="009B582D" w:rsidRPr="00035C1D">
        <w:rPr>
          <w:rFonts w:ascii="Abadi" w:hAnsi="Abadi" w:cstheme="minorHAnsi"/>
          <w:b/>
          <w:sz w:val="24"/>
          <w:szCs w:val="24"/>
        </w:rPr>
        <w:tab/>
      </w:r>
      <w:r w:rsidR="009B582D" w:rsidRPr="00035C1D">
        <w:rPr>
          <w:rFonts w:ascii="Abadi" w:hAnsi="Abadi" w:cstheme="minorHAnsi"/>
          <w:b/>
          <w:sz w:val="24"/>
          <w:szCs w:val="24"/>
        </w:rPr>
        <w:tab/>
        <w:t xml:space="preserve">            </w:t>
      </w:r>
      <w:r w:rsidRPr="00035C1D">
        <w:rPr>
          <w:sz w:val="24"/>
          <w:szCs w:val="24"/>
        </w:rPr>
        <w:t>Amatérsky futbal</w:t>
      </w:r>
      <w:r w:rsidR="00C77A7A" w:rsidRPr="00035C1D">
        <w:rPr>
          <w:sz w:val="24"/>
          <w:szCs w:val="24"/>
        </w:rPr>
        <w:t xml:space="preserve"> na Slovensku</w:t>
      </w:r>
      <w:r w:rsidR="009B656A" w:rsidRPr="00035C1D">
        <w:rPr>
          <w:sz w:val="24"/>
          <w:szCs w:val="24"/>
        </w:rPr>
        <w:t xml:space="preserve"> </w:t>
      </w:r>
      <w:r w:rsidR="00E56A46" w:rsidRPr="00035C1D">
        <w:rPr>
          <w:sz w:val="24"/>
          <w:szCs w:val="24"/>
        </w:rPr>
        <w:t>tvorí</w:t>
      </w:r>
      <w:r w:rsidR="009B656A" w:rsidRPr="00035C1D">
        <w:rPr>
          <w:sz w:val="24"/>
          <w:szCs w:val="24"/>
        </w:rPr>
        <w:t xml:space="preserve"> takmer 90 tisíc</w:t>
      </w:r>
      <w:r w:rsidR="00C77A7A" w:rsidRPr="00035C1D">
        <w:rPr>
          <w:sz w:val="24"/>
          <w:szCs w:val="24"/>
        </w:rPr>
        <w:t xml:space="preserve"> </w:t>
      </w:r>
      <w:r w:rsidR="00C55EAE" w:rsidRPr="00035C1D">
        <w:rPr>
          <w:sz w:val="24"/>
          <w:szCs w:val="24"/>
        </w:rPr>
        <w:t xml:space="preserve">aktívnych </w:t>
      </w:r>
      <w:r w:rsidR="00842990" w:rsidRPr="00035C1D">
        <w:rPr>
          <w:sz w:val="24"/>
          <w:szCs w:val="24"/>
        </w:rPr>
        <w:t>futbalistov</w:t>
      </w:r>
      <w:r w:rsidR="00C77A7A" w:rsidRPr="00035C1D">
        <w:rPr>
          <w:sz w:val="24"/>
          <w:szCs w:val="24"/>
        </w:rPr>
        <w:t xml:space="preserve"> a</w:t>
      </w:r>
      <w:r w:rsidR="00E56A46" w:rsidRPr="00035C1D">
        <w:rPr>
          <w:sz w:val="24"/>
          <w:szCs w:val="24"/>
        </w:rPr>
        <w:t> </w:t>
      </w:r>
      <w:r w:rsidR="00842990" w:rsidRPr="00035C1D">
        <w:rPr>
          <w:sz w:val="24"/>
          <w:szCs w:val="24"/>
        </w:rPr>
        <w:t>futbalistiek</w:t>
      </w:r>
      <w:r w:rsidR="00E56A46" w:rsidRPr="00035C1D">
        <w:rPr>
          <w:sz w:val="24"/>
          <w:szCs w:val="24"/>
        </w:rPr>
        <w:t xml:space="preserve"> všetkých vekových kategórií </w:t>
      </w:r>
      <w:r w:rsidR="00C77A7A" w:rsidRPr="00035C1D">
        <w:rPr>
          <w:sz w:val="24"/>
          <w:szCs w:val="24"/>
        </w:rPr>
        <w:t>a</w:t>
      </w:r>
      <w:r w:rsidR="009B656A" w:rsidRPr="00035C1D">
        <w:rPr>
          <w:sz w:val="24"/>
          <w:szCs w:val="24"/>
        </w:rPr>
        <w:t> </w:t>
      </w:r>
      <w:r w:rsidR="00C77A7A" w:rsidRPr="00035C1D">
        <w:rPr>
          <w:sz w:val="24"/>
          <w:szCs w:val="24"/>
        </w:rPr>
        <w:t>ďalš</w:t>
      </w:r>
      <w:r w:rsidR="009B656A" w:rsidRPr="00035C1D">
        <w:rPr>
          <w:sz w:val="24"/>
          <w:szCs w:val="24"/>
        </w:rPr>
        <w:t xml:space="preserve">ie </w:t>
      </w:r>
      <w:r w:rsidR="00C77A7A" w:rsidRPr="00035C1D">
        <w:rPr>
          <w:sz w:val="24"/>
          <w:szCs w:val="24"/>
        </w:rPr>
        <w:t>tisíc</w:t>
      </w:r>
      <w:r w:rsidR="009B656A" w:rsidRPr="00035C1D">
        <w:rPr>
          <w:sz w:val="24"/>
          <w:szCs w:val="24"/>
        </w:rPr>
        <w:t>e</w:t>
      </w:r>
      <w:r w:rsidR="00C77A7A" w:rsidRPr="00035C1D">
        <w:rPr>
          <w:sz w:val="24"/>
          <w:szCs w:val="24"/>
        </w:rPr>
        <w:t xml:space="preserve"> trénerov,</w:t>
      </w:r>
      <w:r w:rsidR="00E56A46" w:rsidRPr="00035C1D">
        <w:rPr>
          <w:sz w:val="24"/>
          <w:szCs w:val="24"/>
        </w:rPr>
        <w:t xml:space="preserve"> </w:t>
      </w:r>
      <w:r w:rsidR="00C77A7A" w:rsidRPr="00035C1D">
        <w:rPr>
          <w:sz w:val="24"/>
          <w:szCs w:val="24"/>
        </w:rPr>
        <w:t>rozhodcov, delegátov</w:t>
      </w:r>
      <w:r w:rsidR="00E56A46" w:rsidRPr="00035C1D">
        <w:rPr>
          <w:sz w:val="24"/>
          <w:szCs w:val="24"/>
        </w:rPr>
        <w:t xml:space="preserve"> </w:t>
      </w:r>
      <w:r w:rsidR="00C77A7A" w:rsidRPr="00035C1D">
        <w:rPr>
          <w:sz w:val="24"/>
          <w:szCs w:val="24"/>
        </w:rPr>
        <w:t>a</w:t>
      </w:r>
      <w:r w:rsidR="00C55EAE" w:rsidRPr="00035C1D">
        <w:rPr>
          <w:sz w:val="24"/>
          <w:szCs w:val="24"/>
        </w:rPr>
        <w:t> </w:t>
      </w:r>
      <w:r w:rsidR="00C77A7A" w:rsidRPr="00035C1D">
        <w:rPr>
          <w:sz w:val="24"/>
          <w:szCs w:val="24"/>
        </w:rPr>
        <w:t>iných</w:t>
      </w:r>
      <w:r w:rsidR="00C55EAE" w:rsidRPr="00035C1D">
        <w:rPr>
          <w:sz w:val="24"/>
          <w:szCs w:val="24"/>
        </w:rPr>
        <w:t xml:space="preserve"> športových a </w:t>
      </w:r>
      <w:r w:rsidR="00C77A7A" w:rsidRPr="00035C1D">
        <w:rPr>
          <w:sz w:val="24"/>
          <w:szCs w:val="24"/>
        </w:rPr>
        <w:t xml:space="preserve">futbalových </w:t>
      </w:r>
      <w:r w:rsidR="00C55EAE" w:rsidRPr="00035C1D">
        <w:rPr>
          <w:sz w:val="24"/>
          <w:szCs w:val="24"/>
        </w:rPr>
        <w:t xml:space="preserve">činovníkov a </w:t>
      </w:r>
      <w:r w:rsidR="00C77A7A" w:rsidRPr="00035C1D">
        <w:rPr>
          <w:sz w:val="24"/>
          <w:szCs w:val="24"/>
        </w:rPr>
        <w:t xml:space="preserve">odborníkov, ktorých činnosť </w:t>
      </w:r>
      <w:r w:rsidR="009B656A" w:rsidRPr="00035C1D">
        <w:rPr>
          <w:sz w:val="24"/>
          <w:szCs w:val="24"/>
        </w:rPr>
        <w:t xml:space="preserve">sa sústreďuje </w:t>
      </w:r>
      <w:r w:rsidR="00E56A46" w:rsidRPr="00035C1D">
        <w:rPr>
          <w:sz w:val="24"/>
          <w:szCs w:val="24"/>
        </w:rPr>
        <w:t>do</w:t>
      </w:r>
      <w:r w:rsidR="009B656A" w:rsidRPr="00035C1D">
        <w:rPr>
          <w:sz w:val="24"/>
          <w:szCs w:val="24"/>
        </w:rPr>
        <w:t xml:space="preserve"> </w:t>
      </w:r>
      <w:r w:rsidR="00E56A46" w:rsidRPr="00035C1D">
        <w:rPr>
          <w:sz w:val="24"/>
          <w:szCs w:val="24"/>
        </w:rPr>
        <w:t>4</w:t>
      </w:r>
      <w:r w:rsidRPr="00035C1D">
        <w:rPr>
          <w:sz w:val="24"/>
          <w:szCs w:val="24"/>
        </w:rPr>
        <w:t xml:space="preserve"> regionáln</w:t>
      </w:r>
      <w:r w:rsidR="009B656A" w:rsidRPr="00035C1D">
        <w:rPr>
          <w:sz w:val="24"/>
          <w:szCs w:val="24"/>
        </w:rPr>
        <w:t>ych</w:t>
      </w:r>
      <w:r w:rsidRPr="00035C1D">
        <w:rPr>
          <w:sz w:val="24"/>
          <w:szCs w:val="24"/>
        </w:rPr>
        <w:t xml:space="preserve"> (ďalej len </w:t>
      </w:r>
      <w:r w:rsidR="00747832">
        <w:rPr>
          <w:sz w:val="24"/>
          <w:szCs w:val="24"/>
        </w:rPr>
        <w:t>„</w:t>
      </w:r>
      <w:r w:rsidRPr="00035C1D">
        <w:rPr>
          <w:sz w:val="24"/>
          <w:szCs w:val="24"/>
        </w:rPr>
        <w:t>RFZ</w:t>
      </w:r>
      <w:r w:rsidR="00747832">
        <w:rPr>
          <w:sz w:val="24"/>
          <w:szCs w:val="24"/>
        </w:rPr>
        <w:t>“</w:t>
      </w:r>
      <w:r w:rsidRPr="00035C1D">
        <w:rPr>
          <w:sz w:val="24"/>
          <w:szCs w:val="24"/>
        </w:rPr>
        <w:t>)</w:t>
      </w:r>
      <w:r w:rsidR="00C77A7A" w:rsidRPr="00035C1D">
        <w:rPr>
          <w:sz w:val="24"/>
          <w:szCs w:val="24"/>
        </w:rPr>
        <w:t xml:space="preserve"> a</w:t>
      </w:r>
      <w:r w:rsidR="00E56A46" w:rsidRPr="00035C1D">
        <w:rPr>
          <w:sz w:val="24"/>
          <w:szCs w:val="24"/>
        </w:rPr>
        <w:t> </w:t>
      </w:r>
      <w:r w:rsidRPr="00035C1D">
        <w:rPr>
          <w:sz w:val="24"/>
          <w:szCs w:val="24"/>
        </w:rPr>
        <w:t>38</w:t>
      </w:r>
      <w:r w:rsidR="00E56A46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oblastných futbalových zväzo</w:t>
      </w:r>
      <w:r w:rsidR="00E56A46" w:rsidRPr="00035C1D">
        <w:rPr>
          <w:sz w:val="24"/>
          <w:szCs w:val="24"/>
        </w:rPr>
        <w:t>v</w:t>
      </w:r>
      <w:r w:rsidRPr="00035C1D">
        <w:rPr>
          <w:sz w:val="24"/>
          <w:szCs w:val="24"/>
        </w:rPr>
        <w:t xml:space="preserve"> (ďalej len </w:t>
      </w:r>
      <w:r w:rsidR="00747832">
        <w:rPr>
          <w:sz w:val="24"/>
          <w:szCs w:val="24"/>
        </w:rPr>
        <w:t>„</w:t>
      </w:r>
      <w:r w:rsidRPr="00035C1D">
        <w:rPr>
          <w:sz w:val="24"/>
          <w:szCs w:val="24"/>
        </w:rPr>
        <w:t>ObFZ</w:t>
      </w:r>
      <w:r w:rsidR="00747832">
        <w:rPr>
          <w:sz w:val="24"/>
          <w:szCs w:val="24"/>
        </w:rPr>
        <w:t>“</w:t>
      </w:r>
      <w:r w:rsidRPr="00035C1D">
        <w:rPr>
          <w:sz w:val="24"/>
          <w:szCs w:val="24"/>
        </w:rPr>
        <w:t>)</w:t>
      </w:r>
      <w:r w:rsidR="00C77A7A" w:rsidRPr="00035C1D">
        <w:rPr>
          <w:sz w:val="24"/>
          <w:szCs w:val="24"/>
        </w:rPr>
        <w:t>.</w:t>
      </w:r>
      <w:r w:rsidRPr="00035C1D">
        <w:rPr>
          <w:sz w:val="24"/>
          <w:szCs w:val="24"/>
        </w:rPr>
        <w:t xml:space="preserve">  </w:t>
      </w:r>
    </w:p>
    <w:p w14:paraId="2CF06D00" w14:textId="3247E1DD" w:rsidR="00DF4DF8" w:rsidRPr="00035C1D" w:rsidRDefault="00E56A46" w:rsidP="00DF4DF8">
      <w:pPr>
        <w:pStyle w:val="Textbody"/>
        <w:tabs>
          <w:tab w:val="left" w:pos="360"/>
        </w:tabs>
        <w:jc w:val="both"/>
        <w:rPr>
          <w:sz w:val="24"/>
          <w:szCs w:val="24"/>
        </w:rPr>
      </w:pPr>
      <w:r w:rsidRPr="00035C1D">
        <w:rPr>
          <w:sz w:val="24"/>
          <w:szCs w:val="24"/>
        </w:rPr>
        <w:t>P</w:t>
      </w:r>
      <w:r w:rsidR="00D52010" w:rsidRPr="00035C1D">
        <w:rPr>
          <w:sz w:val="24"/>
          <w:szCs w:val="24"/>
        </w:rPr>
        <w:t>odpore amatérskeho futbalu</w:t>
      </w:r>
      <w:r w:rsidRPr="00035C1D">
        <w:rPr>
          <w:sz w:val="24"/>
          <w:szCs w:val="24"/>
        </w:rPr>
        <w:t xml:space="preserve"> dlhoročne venujeme</w:t>
      </w:r>
      <w:r w:rsidR="00B52608" w:rsidRPr="00035C1D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zaslúženú</w:t>
      </w:r>
      <w:r w:rsidR="00B52608" w:rsidRPr="00035C1D">
        <w:rPr>
          <w:sz w:val="24"/>
          <w:szCs w:val="24"/>
        </w:rPr>
        <w:t xml:space="preserve"> pozornosť</w:t>
      </w:r>
      <w:r w:rsidR="00344681" w:rsidRPr="00035C1D">
        <w:rPr>
          <w:sz w:val="24"/>
          <w:szCs w:val="24"/>
        </w:rPr>
        <w:t>, a to</w:t>
      </w:r>
      <w:r w:rsidR="00B52608" w:rsidRPr="00035C1D">
        <w:rPr>
          <w:sz w:val="24"/>
          <w:szCs w:val="24"/>
        </w:rPr>
        <w:t xml:space="preserve"> nielen plnením </w:t>
      </w:r>
      <w:r w:rsidRPr="00035C1D">
        <w:rPr>
          <w:sz w:val="24"/>
          <w:szCs w:val="24"/>
        </w:rPr>
        <w:t xml:space="preserve">aktuálne platnej </w:t>
      </w:r>
      <w:r w:rsidR="00B52608" w:rsidRPr="00035C1D">
        <w:rPr>
          <w:sz w:val="24"/>
          <w:szCs w:val="24"/>
        </w:rPr>
        <w:t xml:space="preserve">zmluvy o spolupráci, </w:t>
      </w:r>
      <w:r w:rsidR="009278FE" w:rsidRPr="00035C1D">
        <w:rPr>
          <w:sz w:val="24"/>
          <w:szCs w:val="24"/>
        </w:rPr>
        <w:t>podľa ktorej prišlo k ďalšiemu navýšeniu finančných pr</w:t>
      </w:r>
      <w:r w:rsidR="00C555F5" w:rsidRPr="00035C1D">
        <w:rPr>
          <w:sz w:val="24"/>
          <w:szCs w:val="24"/>
        </w:rPr>
        <w:t xml:space="preserve">ostriedkov </w:t>
      </w:r>
      <w:r w:rsidR="009278FE" w:rsidRPr="00035C1D">
        <w:rPr>
          <w:sz w:val="24"/>
          <w:szCs w:val="24"/>
        </w:rPr>
        <w:t>pre RFZ (</w:t>
      </w:r>
      <w:r w:rsidR="00D52010" w:rsidRPr="00035C1D">
        <w:rPr>
          <w:sz w:val="24"/>
          <w:szCs w:val="24"/>
        </w:rPr>
        <w:t xml:space="preserve">u </w:t>
      </w:r>
      <w:r w:rsidR="009278FE" w:rsidRPr="00035C1D">
        <w:rPr>
          <w:sz w:val="24"/>
          <w:szCs w:val="24"/>
        </w:rPr>
        <w:t>SsFZ, VsFZ a</w:t>
      </w:r>
      <w:r w:rsidR="00C555F5" w:rsidRPr="00035C1D">
        <w:rPr>
          <w:sz w:val="24"/>
          <w:szCs w:val="24"/>
        </w:rPr>
        <w:t> </w:t>
      </w:r>
      <w:r w:rsidR="009278FE" w:rsidRPr="00035C1D">
        <w:rPr>
          <w:sz w:val="24"/>
          <w:szCs w:val="24"/>
        </w:rPr>
        <w:t>ZsFZ</w:t>
      </w:r>
      <w:r w:rsidR="00C555F5" w:rsidRPr="00035C1D">
        <w:rPr>
          <w:sz w:val="24"/>
          <w:szCs w:val="24"/>
        </w:rPr>
        <w:t xml:space="preserve"> </w:t>
      </w:r>
      <w:r w:rsidR="009278FE" w:rsidRPr="00035C1D">
        <w:rPr>
          <w:sz w:val="24"/>
          <w:szCs w:val="24"/>
        </w:rPr>
        <w:t>na 300 tis</w:t>
      </w:r>
      <w:r w:rsidR="006E0C97" w:rsidRPr="00035C1D">
        <w:rPr>
          <w:sz w:val="24"/>
          <w:szCs w:val="24"/>
        </w:rPr>
        <w:t>íc</w:t>
      </w:r>
      <w:r w:rsidR="009278FE" w:rsidRPr="00035C1D">
        <w:rPr>
          <w:sz w:val="24"/>
          <w:szCs w:val="24"/>
        </w:rPr>
        <w:t xml:space="preserve"> eur, </w:t>
      </w:r>
      <w:r w:rsidR="00D52010" w:rsidRPr="00035C1D">
        <w:rPr>
          <w:sz w:val="24"/>
          <w:szCs w:val="24"/>
        </w:rPr>
        <w:t xml:space="preserve">u </w:t>
      </w:r>
      <w:r w:rsidR="009278FE" w:rsidRPr="00035C1D">
        <w:rPr>
          <w:sz w:val="24"/>
          <w:szCs w:val="24"/>
        </w:rPr>
        <w:t>BFZ na 100 tis</w:t>
      </w:r>
      <w:r w:rsidR="006E0C97" w:rsidRPr="00035C1D">
        <w:rPr>
          <w:sz w:val="24"/>
          <w:szCs w:val="24"/>
        </w:rPr>
        <w:t>íc</w:t>
      </w:r>
      <w:r w:rsidR="009278FE" w:rsidRPr="00035C1D">
        <w:rPr>
          <w:sz w:val="24"/>
          <w:szCs w:val="24"/>
        </w:rPr>
        <w:t xml:space="preserve"> eur),</w:t>
      </w:r>
      <w:r w:rsidR="00B52608" w:rsidRPr="00035C1D">
        <w:rPr>
          <w:sz w:val="24"/>
          <w:szCs w:val="24"/>
        </w:rPr>
        <w:t xml:space="preserve"> ale aj ďalšími formami </w:t>
      </w:r>
      <w:r w:rsidR="00C55EAE" w:rsidRPr="00035C1D">
        <w:rPr>
          <w:sz w:val="24"/>
          <w:szCs w:val="24"/>
        </w:rPr>
        <w:t xml:space="preserve">personálnej, </w:t>
      </w:r>
      <w:r w:rsidR="00DB5696" w:rsidRPr="00035C1D">
        <w:rPr>
          <w:sz w:val="24"/>
          <w:szCs w:val="24"/>
        </w:rPr>
        <w:t xml:space="preserve">finančnej, </w:t>
      </w:r>
      <w:r w:rsidR="00B52608" w:rsidRPr="00035C1D">
        <w:rPr>
          <w:sz w:val="24"/>
          <w:szCs w:val="24"/>
        </w:rPr>
        <w:t xml:space="preserve">materiálnej </w:t>
      </w:r>
      <w:r w:rsidR="00C55EAE" w:rsidRPr="00035C1D">
        <w:rPr>
          <w:sz w:val="24"/>
          <w:szCs w:val="24"/>
        </w:rPr>
        <w:t>a</w:t>
      </w:r>
      <w:r w:rsidR="00B52608" w:rsidRPr="00035C1D">
        <w:rPr>
          <w:sz w:val="24"/>
          <w:szCs w:val="24"/>
        </w:rPr>
        <w:t> technickej pomoci (</w:t>
      </w:r>
      <w:r w:rsidR="00C55EAE" w:rsidRPr="00035C1D">
        <w:rPr>
          <w:sz w:val="24"/>
          <w:szCs w:val="24"/>
        </w:rPr>
        <w:t xml:space="preserve">regionálni grassroots koordinátori, koordinátori tréningového procesu a vzdelávania, </w:t>
      </w:r>
      <w:r w:rsidR="00D52010" w:rsidRPr="00035C1D">
        <w:rPr>
          <w:sz w:val="24"/>
          <w:szCs w:val="24"/>
        </w:rPr>
        <w:t>mzdy zamestnancov</w:t>
      </w:r>
      <w:r w:rsidR="00DB5696" w:rsidRPr="00035C1D">
        <w:rPr>
          <w:sz w:val="24"/>
          <w:szCs w:val="24"/>
        </w:rPr>
        <w:t xml:space="preserve"> RFZ a</w:t>
      </w:r>
      <w:r w:rsidR="00D52010" w:rsidRPr="00035C1D">
        <w:rPr>
          <w:sz w:val="24"/>
          <w:szCs w:val="24"/>
        </w:rPr>
        <w:t> </w:t>
      </w:r>
      <w:r w:rsidR="00DB5696" w:rsidRPr="00035C1D">
        <w:rPr>
          <w:sz w:val="24"/>
          <w:szCs w:val="24"/>
        </w:rPr>
        <w:t>ObFZ</w:t>
      </w:r>
      <w:r w:rsidR="00D52010" w:rsidRPr="00035C1D">
        <w:rPr>
          <w:sz w:val="24"/>
          <w:szCs w:val="24"/>
        </w:rPr>
        <w:t>,</w:t>
      </w:r>
      <w:r w:rsidR="00DB5696" w:rsidRPr="00035C1D">
        <w:rPr>
          <w:sz w:val="24"/>
          <w:szCs w:val="24"/>
        </w:rPr>
        <w:t xml:space="preserve"> </w:t>
      </w:r>
      <w:r w:rsidR="00B52608" w:rsidRPr="00035C1D">
        <w:rPr>
          <w:sz w:val="24"/>
          <w:szCs w:val="24"/>
        </w:rPr>
        <w:t>služobné vozidlá,</w:t>
      </w:r>
      <w:r w:rsidR="00C555F5" w:rsidRPr="00035C1D">
        <w:rPr>
          <w:sz w:val="24"/>
          <w:szCs w:val="24"/>
        </w:rPr>
        <w:t xml:space="preserve"> športový </w:t>
      </w:r>
      <w:r w:rsidR="00B52608" w:rsidRPr="00035C1D">
        <w:rPr>
          <w:sz w:val="24"/>
          <w:szCs w:val="24"/>
        </w:rPr>
        <w:t>výstroj, počítačová a komunikačná technika a pod.).</w:t>
      </w:r>
      <w:r w:rsidR="00DB5696" w:rsidRPr="00035C1D">
        <w:rPr>
          <w:sz w:val="24"/>
          <w:szCs w:val="24"/>
        </w:rPr>
        <w:t xml:space="preserve"> </w:t>
      </w:r>
      <w:r w:rsidR="00D52010" w:rsidRPr="00035C1D">
        <w:rPr>
          <w:sz w:val="24"/>
          <w:szCs w:val="24"/>
        </w:rPr>
        <w:t>Aktuálna</w:t>
      </w:r>
      <w:r w:rsidR="00DF4DF8" w:rsidRPr="00035C1D">
        <w:rPr>
          <w:sz w:val="24"/>
          <w:szCs w:val="24"/>
        </w:rPr>
        <w:t xml:space="preserve"> podpora </w:t>
      </w:r>
      <w:r w:rsidR="00D52010" w:rsidRPr="00035C1D">
        <w:rPr>
          <w:sz w:val="24"/>
          <w:szCs w:val="24"/>
        </w:rPr>
        <w:t xml:space="preserve">SFZ pre </w:t>
      </w:r>
      <w:r w:rsidR="00DF4DF8" w:rsidRPr="00035C1D">
        <w:rPr>
          <w:sz w:val="24"/>
          <w:szCs w:val="24"/>
        </w:rPr>
        <w:t>amatérsk</w:t>
      </w:r>
      <w:r w:rsidR="00D52010" w:rsidRPr="00035C1D">
        <w:rPr>
          <w:sz w:val="24"/>
          <w:szCs w:val="24"/>
        </w:rPr>
        <w:t>y</w:t>
      </w:r>
      <w:r w:rsidR="00DF4DF8" w:rsidRPr="00035C1D">
        <w:rPr>
          <w:sz w:val="24"/>
          <w:szCs w:val="24"/>
        </w:rPr>
        <w:t xml:space="preserve"> futbal </w:t>
      </w:r>
      <w:r w:rsidR="00D52010" w:rsidRPr="00035C1D">
        <w:rPr>
          <w:sz w:val="24"/>
          <w:szCs w:val="24"/>
        </w:rPr>
        <w:t>pre</w:t>
      </w:r>
      <w:r w:rsidR="00B766B8" w:rsidRPr="00035C1D">
        <w:rPr>
          <w:sz w:val="24"/>
          <w:szCs w:val="24"/>
        </w:rPr>
        <w:t>vyšuje</w:t>
      </w:r>
      <w:r w:rsidR="00C15544" w:rsidRPr="00035C1D">
        <w:rPr>
          <w:sz w:val="24"/>
          <w:szCs w:val="24"/>
        </w:rPr>
        <w:t xml:space="preserve"> </w:t>
      </w:r>
      <w:r w:rsidR="00B766B8" w:rsidRPr="00035C1D">
        <w:rPr>
          <w:sz w:val="24"/>
          <w:szCs w:val="24"/>
        </w:rPr>
        <w:t>čiastku</w:t>
      </w:r>
      <w:r w:rsidR="00DF4DF8" w:rsidRPr="00035C1D">
        <w:rPr>
          <w:sz w:val="24"/>
          <w:szCs w:val="24"/>
        </w:rPr>
        <w:t xml:space="preserve"> </w:t>
      </w:r>
      <w:r w:rsidR="00DF4DF8" w:rsidRPr="007D56AE">
        <w:rPr>
          <w:b/>
          <w:bCs/>
          <w:sz w:val="24"/>
          <w:szCs w:val="24"/>
        </w:rPr>
        <w:t>4</w:t>
      </w:r>
      <w:r w:rsidR="00D52010" w:rsidRPr="007D56AE">
        <w:rPr>
          <w:b/>
          <w:bCs/>
          <w:sz w:val="24"/>
          <w:szCs w:val="24"/>
        </w:rPr>
        <w:t>,</w:t>
      </w:r>
      <w:r w:rsidR="00842990" w:rsidRPr="007D56AE">
        <w:rPr>
          <w:b/>
          <w:bCs/>
          <w:sz w:val="24"/>
          <w:szCs w:val="24"/>
        </w:rPr>
        <w:t>7</w:t>
      </w:r>
      <w:r w:rsidR="00DF4DF8" w:rsidRPr="007D56AE">
        <w:rPr>
          <w:b/>
          <w:bCs/>
          <w:sz w:val="24"/>
          <w:szCs w:val="24"/>
        </w:rPr>
        <w:t xml:space="preserve"> milió</w:t>
      </w:r>
      <w:r w:rsidR="00C15544" w:rsidRPr="007D56AE">
        <w:rPr>
          <w:b/>
          <w:bCs/>
          <w:sz w:val="24"/>
          <w:szCs w:val="24"/>
        </w:rPr>
        <w:t>n</w:t>
      </w:r>
      <w:r w:rsidR="00D52010" w:rsidRPr="007D56AE">
        <w:rPr>
          <w:b/>
          <w:bCs/>
          <w:sz w:val="24"/>
          <w:szCs w:val="24"/>
        </w:rPr>
        <w:t>a</w:t>
      </w:r>
      <w:r w:rsidR="00DF4DF8" w:rsidRPr="007D56AE">
        <w:rPr>
          <w:b/>
          <w:bCs/>
          <w:sz w:val="24"/>
          <w:szCs w:val="24"/>
        </w:rPr>
        <w:t xml:space="preserve"> eur</w:t>
      </w:r>
      <w:r w:rsidR="00C55EAE" w:rsidRPr="007D56AE">
        <w:rPr>
          <w:b/>
          <w:bCs/>
          <w:sz w:val="24"/>
          <w:szCs w:val="24"/>
        </w:rPr>
        <w:t xml:space="preserve"> ročne</w:t>
      </w:r>
      <w:r w:rsidR="00C55EAE" w:rsidRPr="00035C1D">
        <w:rPr>
          <w:sz w:val="24"/>
          <w:szCs w:val="24"/>
        </w:rPr>
        <w:t>.</w:t>
      </w:r>
    </w:p>
    <w:p w14:paraId="01208A2D" w14:textId="5120C5A6" w:rsidR="00A25F36" w:rsidRPr="005362B6" w:rsidRDefault="00C555F5" w:rsidP="00C555F5">
      <w:pPr>
        <w:suppressAutoHyphens w:val="0"/>
        <w:autoSpaceDE w:val="0"/>
        <w:autoSpaceDN w:val="0"/>
        <w:adjustRightInd w:val="0"/>
        <w:ind w:left="0"/>
        <w:rPr>
          <w:rFonts w:eastAsiaTheme="minorHAnsi"/>
          <w:sz w:val="24"/>
          <w:szCs w:val="24"/>
        </w:rPr>
      </w:pPr>
      <w:r w:rsidRPr="005362B6">
        <w:rPr>
          <w:rFonts w:eastAsiaTheme="minorHAnsi"/>
          <w:sz w:val="24"/>
          <w:szCs w:val="24"/>
        </w:rPr>
        <w:t>Samotná športová činnosť amatérskeho futbalu</w:t>
      </w:r>
      <w:r w:rsidR="00992D15">
        <w:rPr>
          <w:rFonts w:eastAsiaTheme="minorHAnsi"/>
          <w:sz w:val="24"/>
          <w:szCs w:val="24"/>
        </w:rPr>
        <w:t xml:space="preserve"> v regiónoch a oblastiach</w:t>
      </w:r>
      <w:r w:rsidR="009B656A" w:rsidRPr="005362B6">
        <w:rPr>
          <w:rFonts w:eastAsiaTheme="minorHAnsi"/>
          <w:sz w:val="24"/>
          <w:szCs w:val="24"/>
        </w:rPr>
        <w:t>, to</w:t>
      </w:r>
      <w:r w:rsidR="006E0C97" w:rsidRPr="005362B6">
        <w:rPr>
          <w:rFonts w:eastAsiaTheme="minorHAnsi"/>
          <w:sz w:val="24"/>
          <w:szCs w:val="24"/>
        </w:rPr>
        <w:t xml:space="preserve"> </w:t>
      </w:r>
      <w:r w:rsidRPr="005362B6">
        <w:rPr>
          <w:rFonts w:eastAsiaTheme="minorHAnsi"/>
          <w:sz w:val="24"/>
          <w:szCs w:val="24"/>
        </w:rPr>
        <w:t xml:space="preserve"> je</w:t>
      </w:r>
      <w:r w:rsidR="00A25F36" w:rsidRPr="005362B6">
        <w:rPr>
          <w:rFonts w:eastAsiaTheme="minorHAnsi"/>
          <w:sz w:val="24"/>
          <w:szCs w:val="24"/>
        </w:rPr>
        <w:t xml:space="preserve"> </w:t>
      </w:r>
      <w:r w:rsidRPr="005362B6">
        <w:rPr>
          <w:rFonts w:eastAsiaTheme="minorHAnsi"/>
          <w:sz w:val="24"/>
          <w:szCs w:val="24"/>
        </w:rPr>
        <w:t>futbal v</w:t>
      </w:r>
      <w:r w:rsidR="006E2579" w:rsidRPr="005362B6">
        <w:rPr>
          <w:rFonts w:eastAsiaTheme="minorHAnsi"/>
          <w:sz w:val="24"/>
          <w:szCs w:val="24"/>
        </w:rPr>
        <w:t>o viac ako</w:t>
      </w:r>
      <w:r w:rsidRPr="005362B6">
        <w:rPr>
          <w:rFonts w:eastAsiaTheme="minorHAnsi"/>
          <w:sz w:val="24"/>
          <w:szCs w:val="24"/>
        </w:rPr>
        <w:t xml:space="preserve"> 1</w:t>
      </w:r>
      <w:r w:rsidR="006E2579" w:rsidRPr="005362B6">
        <w:rPr>
          <w:rFonts w:eastAsiaTheme="minorHAnsi"/>
          <w:sz w:val="24"/>
          <w:szCs w:val="24"/>
        </w:rPr>
        <w:t>5</w:t>
      </w:r>
      <w:r w:rsidRPr="005362B6">
        <w:rPr>
          <w:rFonts w:eastAsiaTheme="minorHAnsi"/>
          <w:sz w:val="24"/>
          <w:szCs w:val="24"/>
        </w:rPr>
        <w:t xml:space="preserve">00 </w:t>
      </w:r>
      <w:r w:rsidR="009B656A" w:rsidRPr="005362B6">
        <w:rPr>
          <w:rFonts w:eastAsiaTheme="minorHAnsi"/>
          <w:sz w:val="24"/>
          <w:szCs w:val="24"/>
        </w:rPr>
        <w:t xml:space="preserve">„živých“ </w:t>
      </w:r>
      <w:r w:rsidRPr="005362B6">
        <w:rPr>
          <w:rFonts w:eastAsiaTheme="minorHAnsi"/>
          <w:sz w:val="24"/>
          <w:szCs w:val="24"/>
        </w:rPr>
        <w:t xml:space="preserve">kluboch </w:t>
      </w:r>
      <w:r w:rsidR="00A25F36" w:rsidRPr="005362B6">
        <w:rPr>
          <w:rFonts w:eastAsiaTheme="minorHAnsi"/>
          <w:sz w:val="24"/>
          <w:szCs w:val="24"/>
        </w:rPr>
        <w:t>na</w:t>
      </w:r>
      <w:r w:rsidRPr="005362B6">
        <w:rPr>
          <w:rFonts w:eastAsiaTheme="minorHAnsi"/>
          <w:sz w:val="24"/>
          <w:szCs w:val="24"/>
        </w:rPr>
        <w:t xml:space="preserve"> celom Slovensku, </w:t>
      </w:r>
      <w:r w:rsidR="009B656A" w:rsidRPr="005362B6">
        <w:rPr>
          <w:rFonts w:eastAsiaTheme="minorHAnsi"/>
          <w:sz w:val="24"/>
          <w:szCs w:val="24"/>
        </w:rPr>
        <w:t>stovky</w:t>
      </w:r>
      <w:r w:rsidRPr="005362B6">
        <w:rPr>
          <w:rFonts w:eastAsiaTheme="minorHAnsi"/>
          <w:sz w:val="24"/>
          <w:szCs w:val="24"/>
        </w:rPr>
        <w:t xml:space="preserve"> riadených súťaží, v ktorých sa víkend</w:t>
      </w:r>
      <w:r w:rsidR="00A25F36" w:rsidRPr="005362B6">
        <w:rPr>
          <w:rFonts w:eastAsiaTheme="minorHAnsi"/>
          <w:sz w:val="24"/>
          <w:szCs w:val="24"/>
        </w:rPr>
        <w:t xml:space="preserve"> čo víkend</w:t>
      </w:r>
      <w:r w:rsidRPr="005362B6">
        <w:rPr>
          <w:rFonts w:eastAsiaTheme="minorHAnsi"/>
          <w:sz w:val="24"/>
          <w:szCs w:val="24"/>
        </w:rPr>
        <w:t xml:space="preserve"> odohrá niekoľko tisíc </w:t>
      </w:r>
      <w:r w:rsidR="00A25F36" w:rsidRPr="005362B6">
        <w:rPr>
          <w:rFonts w:eastAsiaTheme="minorHAnsi"/>
          <w:sz w:val="24"/>
          <w:szCs w:val="24"/>
        </w:rPr>
        <w:t>súťažných zápasov</w:t>
      </w:r>
      <w:r w:rsidRPr="005362B6">
        <w:rPr>
          <w:rFonts w:eastAsiaTheme="minorHAnsi"/>
          <w:sz w:val="24"/>
          <w:szCs w:val="24"/>
        </w:rPr>
        <w:t>, ale aj podujatia</w:t>
      </w:r>
      <w:r w:rsidR="00A25F36" w:rsidRPr="005362B6">
        <w:rPr>
          <w:rFonts w:eastAsiaTheme="minorHAnsi"/>
          <w:sz w:val="24"/>
          <w:szCs w:val="24"/>
        </w:rPr>
        <w:t xml:space="preserve"> </w:t>
      </w:r>
      <w:r w:rsidRPr="005362B6">
        <w:rPr>
          <w:rFonts w:eastAsiaTheme="minorHAnsi"/>
          <w:sz w:val="24"/>
          <w:szCs w:val="24"/>
        </w:rPr>
        <w:t>výberov RFZ a ObFZ v kategóriách mládeže (dievčatá i chlapci) i dospelých.</w:t>
      </w:r>
    </w:p>
    <w:p w14:paraId="7B41303F" w14:textId="1C58888C" w:rsidR="00F86D46" w:rsidRPr="005362B6" w:rsidRDefault="007607C7" w:rsidP="006E2579">
      <w:pPr>
        <w:pStyle w:val="Zkladntext"/>
        <w:spacing w:after="113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C55EAE" w:rsidRPr="005362B6">
        <w:rPr>
          <w:sz w:val="24"/>
          <w:szCs w:val="24"/>
        </w:rPr>
        <w:t>matérsk</w:t>
      </w:r>
      <w:r>
        <w:rPr>
          <w:sz w:val="24"/>
          <w:szCs w:val="24"/>
        </w:rPr>
        <w:t>y</w:t>
      </w:r>
      <w:r w:rsidR="00C55EAE" w:rsidRPr="005362B6">
        <w:rPr>
          <w:sz w:val="24"/>
          <w:szCs w:val="24"/>
        </w:rPr>
        <w:t xml:space="preserve"> futbal</w:t>
      </w:r>
      <w:r w:rsidR="00F86D46" w:rsidRPr="005362B6">
        <w:rPr>
          <w:sz w:val="24"/>
          <w:szCs w:val="24"/>
        </w:rPr>
        <w:t xml:space="preserve"> sa podarilo </w:t>
      </w:r>
      <w:r w:rsidR="00F00BCC">
        <w:rPr>
          <w:sz w:val="24"/>
          <w:szCs w:val="24"/>
        </w:rPr>
        <w:t xml:space="preserve">naplno </w:t>
      </w:r>
      <w:r w:rsidR="00F86D46" w:rsidRPr="005362B6">
        <w:rPr>
          <w:sz w:val="24"/>
          <w:szCs w:val="24"/>
        </w:rPr>
        <w:t>reštartovať až v treťom súťažnom ročníku od</w:t>
      </w:r>
      <w:r w:rsidR="00C55EAE" w:rsidRPr="005362B6">
        <w:rPr>
          <w:sz w:val="24"/>
          <w:szCs w:val="24"/>
        </w:rPr>
        <w:t xml:space="preserve"> vypuknutia </w:t>
      </w:r>
      <w:r w:rsidR="00F86D46" w:rsidRPr="005362B6">
        <w:rPr>
          <w:sz w:val="24"/>
          <w:szCs w:val="24"/>
        </w:rPr>
        <w:t xml:space="preserve">pandémie </w:t>
      </w:r>
      <w:r w:rsidR="00C55EAE" w:rsidRPr="005362B6">
        <w:rPr>
          <w:sz w:val="24"/>
          <w:szCs w:val="24"/>
        </w:rPr>
        <w:t>COVID-19</w:t>
      </w:r>
      <w:r w:rsidR="00F86D46" w:rsidRPr="005362B6">
        <w:rPr>
          <w:sz w:val="24"/>
          <w:szCs w:val="24"/>
        </w:rPr>
        <w:t xml:space="preserve"> a som veľmi rád, že</w:t>
      </w:r>
      <w:r w:rsidR="00C55EAE" w:rsidRPr="005362B6">
        <w:rPr>
          <w:sz w:val="24"/>
          <w:szCs w:val="24"/>
        </w:rPr>
        <w:t xml:space="preserve"> vš</w:t>
      </w:r>
      <w:r w:rsidR="001F2F50">
        <w:rPr>
          <w:sz w:val="24"/>
          <w:szCs w:val="24"/>
        </w:rPr>
        <w:t>e</w:t>
      </w:r>
      <w:r w:rsidR="00C55EAE" w:rsidRPr="005362B6">
        <w:rPr>
          <w:sz w:val="24"/>
          <w:szCs w:val="24"/>
        </w:rPr>
        <w:t>tky</w:t>
      </w:r>
      <w:r w:rsidR="00F86D46" w:rsidRPr="005362B6">
        <w:rPr>
          <w:sz w:val="24"/>
          <w:szCs w:val="24"/>
        </w:rPr>
        <w:t xml:space="preserve"> </w:t>
      </w:r>
      <w:r w:rsidR="00C55EAE" w:rsidRPr="005362B6">
        <w:rPr>
          <w:sz w:val="24"/>
          <w:szCs w:val="24"/>
        </w:rPr>
        <w:t>súťaže, riadené</w:t>
      </w:r>
      <w:r w:rsidR="00F86D46" w:rsidRPr="005362B6">
        <w:rPr>
          <w:sz w:val="24"/>
          <w:szCs w:val="24"/>
        </w:rPr>
        <w:t xml:space="preserve"> ObFZ a</w:t>
      </w:r>
      <w:r w:rsidR="0060615D">
        <w:rPr>
          <w:sz w:val="24"/>
          <w:szCs w:val="24"/>
        </w:rPr>
        <w:t> </w:t>
      </w:r>
      <w:r w:rsidR="00F86D46" w:rsidRPr="005362B6">
        <w:rPr>
          <w:sz w:val="24"/>
          <w:szCs w:val="24"/>
        </w:rPr>
        <w:t>RFZ</w:t>
      </w:r>
      <w:r w:rsidR="0060615D">
        <w:rPr>
          <w:sz w:val="24"/>
          <w:szCs w:val="24"/>
        </w:rPr>
        <w:t>,</w:t>
      </w:r>
      <w:r w:rsidR="00F86D46" w:rsidRPr="005362B6">
        <w:rPr>
          <w:sz w:val="24"/>
          <w:szCs w:val="24"/>
        </w:rPr>
        <w:t xml:space="preserve"> </w:t>
      </w:r>
      <w:r w:rsidR="000B4C2E">
        <w:rPr>
          <w:sz w:val="24"/>
          <w:szCs w:val="24"/>
        </w:rPr>
        <w:t xml:space="preserve">sa </w:t>
      </w:r>
      <w:r w:rsidR="0089226D" w:rsidRPr="005362B6">
        <w:rPr>
          <w:sz w:val="24"/>
          <w:szCs w:val="24"/>
        </w:rPr>
        <w:t>opäť dohrávajú až do konca</w:t>
      </w:r>
      <w:r w:rsidR="00F86D46" w:rsidRPr="005362B6">
        <w:rPr>
          <w:sz w:val="24"/>
          <w:szCs w:val="24"/>
        </w:rPr>
        <w:t xml:space="preserve"> a</w:t>
      </w:r>
      <w:r w:rsidR="0089226D" w:rsidRPr="005362B6">
        <w:rPr>
          <w:sz w:val="24"/>
          <w:szCs w:val="24"/>
        </w:rPr>
        <w:t xml:space="preserve"> </w:t>
      </w:r>
      <w:r w:rsidR="00F86D46" w:rsidRPr="005362B6">
        <w:rPr>
          <w:sz w:val="24"/>
          <w:szCs w:val="24"/>
        </w:rPr>
        <w:t xml:space="preserve">amatérske kluby sa </w:t>
      </w:r>
      <w:r w:rsidR="002725CA" w:rsidRPr="005362B6">
        <w:rPr>
          <w:sz w:val="24"/>
          <w:szCs w:val="24"/>
        </w:rPr>
        <w:t xml:space="preserve">naplno mohli zapojiť </w:t>
      </w:r>
      <w:r w:rsidR="00C55EAE" w:rsidRPr="005362B6">
        <w:rPr>
          <w:sz w:val="24"/>
          <w:szCs w:val="24"/>
        </w:rPr>
        <w:t>napr.</w:t>
      </w:r>
      <w:r w:rsidR="002725CA" w:rsidRPr="005362B6">
        <w:rPr>
          <w:sz w:val="24"/>
          <w:szCs w:val="24"/>
        </w:rPr>
        <w:t xml:space="preserve"> do Slovnaft Cupu, čo sa prejavilo na rekordom počte prihlásených klubov v ročníku 202</w:t>
      </w:r>
      <w:r w:rsidR="00C55EAE" w:rsidRPr="005362B6">
        <w:rPr>
          <w:sz w:val="24"/>
          <w:szCs w:val="24"/>
        </w:rPr>
        <w:t>3</w:t>
      </w:r>
      <w:r w:rsidR="002725CA" w:rsidRPr="005362B6">
        <w:rPr>
          <w:sz w:val="24"/>
          <w:szCs w:val="24"/>
        </w:rPr>
        <w:t>/2</w:t>
      </w:r>
      <w:r w:rsidR="00C55EAE" w:rsidRPr="005362B6">
        <w:rPr>
          <w:sz w:val="24"/>
          <w:szCs w:val="24"/>
        </w:rPr>
        <w:t>4</w:t>
      </w:r>
      <w:r w:rsidR="002725CA" w:rsidRPr="005362B6">
        <w:rPr>
          <w:sz w:val="24"/>
          <w:szCs w:val="24"/>
        </w:rPr>
        <w:t xml:space="preserve"> (2</w:t>
      </w:r>
      <w:r w:rsidR="00C55EAE" w:rsidRPr="005362B6">
        <w:rPr>
          <w:sz w:val="24"/>
          <w:szCs w:val="24"/>
        </w:rPr>
        <w:t>81</w:t>
      </w:r>
      <w:r w:rsidR="00B766B8" w:rsidRPr="005362B6">
        <w:rPr>
          <w:sz w:val="24"/>
          <w:szCs w:val="24"/>
        </w:rPr>
        <w:t xml:space="preserve"> klubov</w:t>
      </w:r>
      <w:r w:rsidR="002725CA" w:rsidRPr="005362B6">
        <w:rPr>
          <w:sz w:val="24"/>
          <w:szCs w:val="24"/>
        </w:rPr>
        <w:t>)</w:t>
      </w:r>
      <w:r w:rsidR="00C55EAE" w:rsidRPr="005362B6">
        <w:rPr>
          <w:sz w:val="24"/>
          <w:szCs w:val="24"/>
        </w:rPr>
        <w:t xml:space="preserve"> či ďalšieho ročníka obnoveného Prezidentského pohára.</w:t>
      </w:r>
      <w:r w:rsidR="00F86D46" w:rsidRPr="005362B6">
        <w:rPr>
          <w:sz w:val="24"/>
          <w:szCs w:val="24"/>
        </w:rPr>
        <w:t xml:space="preserve">   </w:t>
      </w:r>
    </w:p>
    <w:p w14:paraId="24CBC01E" w14:textId="707B6EB6" w:rsidR="0054643B" w:rsidRPr="005362B6" w:rsidRDefault="0054643B" w:rsidP="006E2579">
      <w:pPr>
        <w:pStyle w:val="Zkladntext"/>
        <w:spacing w:after="113"/>
        <w:ind w:left="0"/>
        <w:rPr>
          <w:rFonts w:eastAsiaTheme="minorHAnsi"/>
          <w:sz w:val="24"/>
          <w:szCs w:val="24"/>
        </w:rPr>
      </w:pPr>
      <w:r w:rsidRPr="005362B6">
        <w:rPr>
          <w:rFonts w:eastAsiaTheme="minorHAnsi"/>
          <w:sz w:val="24"/>
          <w:szCs w:val="24"/>
        </w:rPr>
        <w:t xml:space="preserve">V </w:t>
      </w:r>
      <w:r w:rsidR="00C555F5" w:rsidRPr="005362B6">
        <w:rPr>
          <w:rFonts w:eastAsiaTheme="minorHAnsi"/>
          <w:sz w:val="24"/>
          <w:szCs w:val="24"/>
        </w:rPr>
        <w:t>Region´s Cup</w:t>
      </w:r>
      <w:r w:rsidRPr="005362B6">
        <w:rPr>
          <w:rFonts w:eastAsiaTheme="minorHAnsi"/>
          <w:sz w:val="24"/>
          <w:szCs w:val="24"/>
        </w:rPr>
        <w:t>e</w:t>
      </w:r>
      <w:r w:rsidR="00303E4B" w:rsidRPr="005362B6">
        <w:rPr>
          <w:rFonts w:eastAsiaTheme="minorHAnsi"/>
          <w:sz w:val="24"/>
          <w:szCs w:val="24"/>
        </w:rPr>
        <w:t>, ktor</w:t>
      </w:r>
      <w:r w:rsidR="00395979" w:rsidRPr="005362B6">
        <w:rPr>
          <w:rFonts w:eastAsiaTheme="minorHAnsi"/>
          <w:sz w:val="24"/>
          <w:szCs w:val="24"/>
        </w:rPr>
        <w:t>ý</w:t>
      </w:r>
      <w:r w:rsidR="00303E4B" w:rsidRPr="005362B6">
        <w:rPr>
          <w:rFonts w:eastAsiaTheme="minorHAnsi"/>
          <w:sz w:val="24"/>
          <w:szCs w:val="24"/>
        </w:rPr>
        <w:t xml:space="preserve"> na Slovensku od sezóny 201</w:t>
      </w:r>
      <w:r w:rsidR="002725CA" w:rsidRPr="005362B6">
        <w:rPr>
          <w:rFonts w:eastAsiaTheme="minorHAnsi"/>
          <w:sz w:val="24"/>
          <w:szCs w:val="24"/>
        </w:rPr>
        <w:t>5</w:t>
      </w:r>
      <w:r w:rsidR="00303E4B" w:rsidRPr="005362B6">
        <w:rPr>
          <w:rFonts w:eastAsiaTheme="minorHAnsi"/>
          <w:sz w:val="24"/>
          <w:szCs w:val="24"/>
        </w:rPr>
        <w:t>/1</w:t>
      </w:r>
      <w:r w:rsidR="002725CA" w:rsidRPr="005362B6">
        <w:rPr>
          <w:rFonts w:eastAsiaTheme="minorHAnsi"/>
          <w:sz w:val="24"/>
          <w:szCs w:val="24"/>
        </w:rPr>
        <w:t>6</w:t>
      </w:r>
      <w:r w:rsidR="00303E4B" w:rsidRPr="005362B6">
        <w:rPr>
          <w:rFonts w:eastAsiaTheme="minorHAnsi"/>
          <w:sz w:val="24"/>
          <w:szCs w:val="24"/>
        </w:rPr>
        <w:t xml:space="preserve"> </w:t>
      </w:r>
      <w:r w:rsidR="00B766B8" w:rsidRPr="005362B6">
        <w:rPr>
          <w:rFonts w:eastAsiaTheme="minorHAnsi"/>
          <w:sz w:val="24"/>
          <w:szCs w:val="24"/>
        </w:rPr>
        <w:t>nepozn</w:t>
      </w:r>
      <w:r w:rsidRPr="005362B6">
        <w:rPr>
          <w:rFonts w:eastAsiaTheme="minorHAnsi"/>
          <w:sz w:val="24"/>
          <w:szCs w:val="24"/>
        </w:rPr>
        <w:t>al</w:t>
      </w:r>
      <w:r w:rsidR="00B766B8" w:rsidRPr="005362B6">
        <w:rPr>
          <w:rFonts w:eastAsiaTheme="minorHAnsi"/>
          <w:sz w:val="24"/>
          <w:szCs w:val="24"/>
        </w:rPr>
        <w:t xml:space="preserve"> iného víťaza ako</w:t>
      </w:r>
      <w:r w:rsidR="00303E4B" w:rsidRPr="005362B6">
        <w:rPr>
          <w:rFonts w:eastAsiaTheme="minorHAnsi"/>
          <w:sz w:val="24"/>
          <w:szCs w:val="24"/>
        </w:rPr>
        <w:t xml:space="preserve"> </w:t>
      </w:r>
      <w:r w:rsidR="00C555F5" w:rsidRPr="005362B6">
        <w:rPr>
          <w:rFonts w:eastAsiaTheme="minorHAnsi"/>
          <w:sz w:val="24"/>
          <w:szCs w:val="24"/>
        </w:rPr>
        <w:t>výber ZsFZ</w:t>
      </w:r>
      <w:r w:rsidRPr="005362B6">
        <w:rPr>
          <w:rFonts w:eastAsiaTheme="minorHAnsi"/>
          <w:sz w:val="24"/>
          <w:szCs w:val="24"/>
        </w:rPr>
        <w:t xml:space="preserve">, sa v septembri 2023 zrodilo </w:t>
      </w:r>
      <w:r w:rsidR="0089226D" w:rsidRPr="005362B6">
        <w:rPr>
          <w:rFonts w:eastAsiaTheme="minorHAnsi"/>
          <w:sz w:val="24"/>
          <w:szCs w:val="24"/>
        </w:rPr>
        <w:t>nečakané</w:t>
      </w:r>
      <w:r w:rsidRPr="005362B6">
        <w:rPr>
          <w:rFonts w:eastAsiaTheme="minorHAnsi"/>
          <w:sz w:val="24"/>
          <w:szCs w:val="24"/>
        </w:rPr>
        <w:t xml:space="preserve"> prekvapenie, keď turnaj premiérovo vyhral výber VsFZ</w:t>
      </w:r>
      <w:r w:rsidR="00CA0162" w:rsidRPr="005362B6">
        <w:rPr>
          <w:rFonts w:eastAsiaTheme="minorHAnsi"/>
          <w:sz w:val="24"/>
          <w:szCs w:val="24"/>
        </w:rPr>
        <w:t>.</w:t>
      </w:r>
      <w:r w:rsidR="0089226D" w:rsidRPr="005362B6">
        <w:rPr>
          <w:rFonts w:eastAsiaTheme="minorHAnsi"/>
          <w:sz w:val="24"/>
          <w:szCs w:val="24"/>
        </w:rPr>
        <w:tab/>
      </w:r>
      <w:r w:rsidR="00D341C8" w:rsidRPr="005362B6">
        <w:rPr>
          <w:rFonts w:eastAsiaTheme="minorHAnsi"/>
          <w:sz w:val="24"/>
          <w:szCs w:val="24"/>
        </w:rPr>
        <w:t xml:space="preserve"> </w:t>
      </w:r>
      <w:r w:rsidR="00CA0162" w:rsidRPr="005362B6">
        <w:rPr>
          <w:rFonts w:eastAsiaTheme="minorHAnsi"/>
          <w:sz w:val="24"/>
          <w:szCs w:val="24"/>
        </w:rPr>
        <w:t xml:space="preserve">Zastupovanie Slovenska na </w:t>
      </w:r>
      <w:r w:rsidR="00434968">
        <w:rPr>
          <w:rFonts w:eastAsiaTheme="minorHAnsi"/>
          <w:sz w:val="24"/>
          <w:szCs w:val="24"/>
        </w:rPr>
        <w:t>M</w:t>
      </w:r>
      <w:r w:rsidR="00CA0162" w:rsidRPr="005362B6">
        <w:rPr>
          <w:rFonts w:eastAsiaTheme="minorHAnsi"/>
          <w:sz w:val="24"/>
          <w:szCs w:val="24"/>
        </w:rPr>
        <w:t xml:space="preserve">ajstrovstvách Európy amatérov si však svojim ostatným víťazstvom v Tatranskej Lomnici vybojoval výber ZsFZ, ktorý sa v kvalifikačnej skupine stretne s tímami Srbska, Severného Macedónska a Walesu. Zápasy kvalifikácie sa musia odohrať do decembra 2024.   </w:t>
      </w:r>
      <w:r w:rsidR="009B656A" w:rsidRPr="005362B6">
        <w:rPr>
          <w:rFonts w:eastAsiaTheme="minorHAnsi"/>
          <w:sz w:val="24"/>
          <w:szCs w:val="24"/>
        </w:rPr>
        <w:t xml:space="preserve"> </w:t>
      </w:r>
    </w:p>
    <w:p w14:paraId="1CC6BDBC" w14:textId="105FE893" w:rsidR="00AC1D12" w:rsidRPr="005362B6" w:rsidRDefault="00AC1D12" w:rsidP="00AC1D12">
      <w:pPr>
        <w:suppressAutoHyphens w:val="0"/>
        <w:autoSpaceDE w:val="0"/>
        <w:autoSpaceDN w:val="0"/>
        <w:adjustRightInd w:val="0"/>
        <w:ind w:left="0"/>
        <w:rPr>
          <w:rFonts w:eastAsia="NeoSansPro-Regular"/>
          <w:sz w:val="24"/>
          <w:szCs w:val="24"/>
        </w:rPr>
      </w:pPr>
      <w:r w:rsidRPr="005362B6">
        <w:rPr>
          <w:rFonts w:eastAsia="NeoSansPro-Regular"/>
          <w:sz w:val="24"/>
          <w:szCs w:val="24"/>
        </w:rPr>
        <w:t xml:space="preserve">S potešením </w:t>
      </w:r>
      <w:r w:rsidR="0089226D" w:rsidRPr="005362B6">
        <w:rPr>
          <w:rFonts w:eastAsia="NeoSansPro-Regular"/>
          <w:sz w:val="24"/>
          <w:szCs w:val="24"/>
        </w:rPr>
        <w:t>potvrdzujem</w:t>
      </w:r>
      <w:r w:rsidRPr="005362B6">
        <w:rPr>
          <w:rFonts w:eastAsia="NeoSansPro-Regular"/>
          <w:sz w:val="24"/>
          <w:szCs w:val="24"/>
        </w:rPr>
        <w:t xml:space="preserve"> skutočnosť, že </w:t>
      </w:r>
      <w:r w:rsidR="0096613B" w:rsidRPr="005362B6">
        <w:rPr>
          <w:rFonts w:eastAsia="NeoSansPro-Regular"/>
          <w:sz w:val="24"/>
          <w:szCs w:val="24"/>
        </w:rPr>
        <w:t xml:space="preserve">okrem iných </w:t>
      </w:r>
      <w:r w:rsidRPr="005362B6">
        <w:rPr>
          <w:rFonts w:eastAsia="NeoSansPro-Regular"/>
          <w:sz w:val="24"/>
          <w:szCs w:val="24"/>
        </w:rPr>
        <w:t>infraštruktúr</w:t>
      </w:r>
      <w:r w:rsidR="0096613B" w:rsidRPr="005362B6">
        <w:rPr>
          <w:rFonts w:eastAsia="NeoSansPro-Regular"/>
          <w:sz w:val="24"/>
          <w:szCs w:val="24"/>
        </w:rPr>
        <w:t xml:space="preserve">nych </w:t>
      </w:r>
      <w:r w:rsidRPr="005362B6">
        <w:rPr>
          <w:rFonts w:eastAsia="NeoSansPro-Regular"/>
          <w:sz w:val="24"/>
          <w:szCs w:val="24"/>
        </w:rPr>
        <w:t>projekt</w:t>
      </w:r>
      <w:r w:rsidR="0096613B" w:rsidRPr="005362B6">
        <w:rPr>
          <w:rFonts w:eastAsia="NeoSansPro-Regular"/>
          <w:sz w:val="24"/>
          <w:szCs w:val="24"/>
        </w:rPr>
        <w:t>ov</w:t>
      </w:r>
      <w:r w:rsidRPr="005362B6">
        <w:rPr>
          <w:rFonts w:eastAsia="NeoSansPro-Regular"/>
          <w:sz w:val="24"/>
          <w:szCs w:val="24"/>
        </w:rPr>
        <w:t>,</w:t>
      </w:r>
      <w:r w:rsidR="0096613B" w:rsidRPr="005362B6">
        <w:rPr>
          <w:rFonts w:eastAsia="NeoSansPro-Regular"/>
          <w:sz w:val="24"/>
          <w:szCs w:val="24"/>
        </w:rPr>
        <w:t xml:space="preserve"> zameraných na </w:t>
      </w:r>
      <w:r w:rsidR="0089226D" w:rsidRPr="005362B6">
        <w:rPr>
          <w:rFonts w:eastAsia="NeoSansPro-Regular"/>
          <w:sz w:val="24"/>
          <w:szCs w:val="24"/>
        </w:rPr>
        <w:t xml:space="preserve">amatérsku a </w:t>
      </w:r>
      <w:r w:rsidR="0096613B" w:rsidRPr="005362B6">
        <w:rPr>
          <w:rFonts w:eastAsia="NeoSansPro-Regular"/>
          <w:sz w:val="24"/>
          <w:szCs w:val="24"/>
        </w:rPr>
        <w:t>regionálnu infraštruktúru</w:t>
      </w:r>
      <w:r w:rsidR="0089226D" w:rsidRPr="005362B6">
        <w:rPr>
          <w:rFonts w:eastAsia="NeoSansPro-Regular"/>
          <w:sz w:val="24"/>
          <w:szCs w:val="24"/>
        </w:rPr>
        <w:t>,</w:t>
      </w:r>
      <w:r w:rsidR="002725CA" w:rsidRPr="005362B6">
        <w:rPr>
          <w:rFonts w:eastAsia="NeoSansPro-Regular"/>
          <w:sz w:val="24"/>
          <w:szCs w:val="24"/>
        </w:rPr>
        <w:t> </w:t>
      </w:r>
      <w:r w:rsidR="0089226D" w:rsidRPr="005362B6">
        <w:rPr>
          <w:rFonts w:eastAsia="NeoSansPro-Regular"/>
          <w:sz w:val="24"/>
          <w:szCs w:val="24"/>
        </w:rPr>
        <w:t xml:space="preserve">sme </w:t>
      </w:r>
      <w:r w:rsidR="0096613B" w:rsidRPr="005362B6">
        <w:rPr>
          <w:rFonts w:eastAsia="NeoSansPro-Regular"/>
          <w:sz w:val="24"/>
          <w:szCs w:val="24"/>
        </w:rPr>
        <w:t>už</w:t>
      </w:r>
      <w:r w:rsidR="0089226D" w:rsidRPr="005362B6">
        <w:rPr>
          <w:rFonts w:eastAsia="NeoSansPro-Regular"/>
          <w:sz w:val="24"/>
          <w:szCs w:val="24"/>
        </w:rPr>
        <w:t xml:space="preserve"> naplnili</w:t>
      </w:r>
      <w:r w:rsidR="0096613B" w:rsidRPr="005362B6">
        <w:rPr>
          <w:rFonts w:eastAsia="NeoSansPro-Regular"/>
          <w:sz w:val="24"/>
          <w:szCs w:val="24"/>
        </w:rPr>
        <w:t xml:space="preserve"> aj</w:t>
      </w:r>
      <w:r w:rsidR="0089226D" w:rsidRPr="005362B6">
        <w:rPr>
          <w:rFonts w:eastAsia="NeoSansPro-Regular"/>
          <w:sz w:val="24"/>
          <w:szCs w:val="24"/>
        </w:rPr>
        <w:t xml:space="preserve"> zámer</w:t>
      </w:r>
      <w:r w:rsidR="0089226D" w:rsidRPr="005362B6">
        <w:rPr>
          <w:sz w:val="24"/>
          <w:szCs w:val="24"/>
        </w:rPr>
        <w:t xml:space="preserve"> projektu</w:t>
      </w:r>
      <w:r w:rsidRPr="005362B6">
        <w:rPr>
          <w:sz w:val="24"/>
          <w:szCs w:val="24"/>
        </w:rPr>
        <w:t xml:space="preserve"> </w:t>
      </w:r>
      <w:r w:rsidRPr="005362B6">
        <w:rPr>
          <w:i/>
          <w:iCs/>
          <w:sz w:val="24"/>
          <w:szCs w:val="24"/>
        </w:rPr>
        <w:t>„Eurá z</w:t>
      </w:r>
      <w:r w:rsidR="006E0C97" w:rsidRPr="005362B6">
        <w:rPr>
          <w:i/>
          <w:iCs/>
          <w:sz w:val="24"/>
          <w:szCs w:val="24"/>
        </w:rPr>
        <w:t> </w:t>
      </w:r>
      <w:r w:rsidRPr="005362B6">
        <w:rPr>
          <w:i/>
          <w:iCs/>
          <w:sz w:val="24"/>
          <w:szCs w:val="24"/>
        </w:rPr>
        <w:t>EURA“</w:t>
      </w:r>
      <w:r w:rsidR="00562FA7" w:rsidRPr="005362B6">
        <w:rPr>
          <w:i/>
          <w:iCs/>
          <w:sz w:val="24"/>
          <w:szCs w:val="24"/>
        </w:rPr>
        <w:t>,</w:t>
      </w:r>
      <w:r w:rsidR="002725CA" w:rsidRPr="005362B6">
        <w:rPr>
          <w:sz w:val="24"/>
          <w:szCs w:val="24"/>
        </w:rPr>
        <w:t xml:space="preserve"> vyhlásený </w:t>
      </w:r>
      <w:r w:rsidR="0089226D" w:rsidRPr="005362B6">
        <w:rPr>
          <w:sz w:val="24"/>
          <w:szCs w:val="24"/>
        </w:rPr>
        <w:t xml:space="preserve">ešte </w:t>
      </w:r>
      <w:r w:rsidR="00A3359F" w:rsidRPr="005362B6">
        <w:rPr>
          <w:sz w:val="24"/>
          <w:szCs w:val="24"/>
        </w:rPr>
        <w:t xml:space="preserve">koncom </w:t>
      </w:r>
      <w:r w:rsidR="0089226D" w:rsidRPr="005362B6">
        <w:rPr>
          <w:sz w:val="24"/>
          <w:szCs w:val="24"/>
        </w:rPr>
        <w:t>rok</w:t>
      </w:r>
      <w:r w:rsidR="00A3359F" w:rsidRPr="005362B6">
        <w:rPr>
          <w:sz w:val="24"/>
          <w:szCs w:val="24"/>
        </w:rPr>
        <w:t>a</w:t>
      </w:r>
      <w:r w:rsidR="002725CA" w:rsidRPr="005362B6">
        <w:rPr>
          <w:sz w:val="24"/>
          <w:szCs w:val="24"/>
        </w:rPr>
        <w:t xml:space="preserve"> 2021</w:t>
      </w:r>
      <w:r w:rsidR="00A3359F" w:rsidRPr="005362B6">
        <w:rPr>
          <w:sz w:val="24"/>
          <w:szCs w:val="24"/>
        </w:rPr>
        <w:t>.</w:t>
      </w:r>
      <w:r w:rsidR="0089226D" w:rsidRPr="005362B6">
        <w:rPr>
          <w:sz w:val="24"/>
          <w:szCs w:val="24"/>
        </w:rPr>
        <w:t xml:space="preserve"> </w:t>
      </w:r>
      <w:r w:rsidR="00A3359F" w:rsidRPr="005362B6">
        <w:rPr>
          <w:sz w:val="24"/>
          <w:szCs w:val="24"/>
        </w:rPr>
        <w:t>Do</w:t>
      </w:r>
      <w:r w:rsidR="0096613B" w:rsidRPr="005362B6">
        <w:rPr>
          <w:sz w:val="24"/>
          <w:szCs w:val="24"/>
        </w:rPr>
        <w:t xml:space="preserve"> </w:t>
      </w:r>
      <w:r w:rsidR="00A3359F" w:rsidRPr="005362B6">
        <w:rPr>
          <w:sz w:val="24"/>
          <w:szCs w:val="24"/>
        </w:rPr>
        <w:t>31.12.</w:t>
      </w:r>
      <w:r w:rsidR="0096613B" w:rsidRPr="005362B6">
        <w:rPr>
          <w:sz w:val="24"/>
          <w:szCs w:val="24"/>
        </w:rPr>
        <w:t>202</w:t>
      </w:r>
      <w:r w:rsidR="0089226D" w:rsidRPr="005362B6">
        <w:rPr>
          <w:sz w:val="24"/>
          <w:szCs w:val="24"/>
        </w:rPr>
        <w:t>3</w:t>
      </w:r>
      <w:r w:rsidR="0096613B" w:rsidRPr="005362B6">
        <w:rPr>
          <w:sz w:val="24"/>
          <w:szCs w:val="24"/>
        </w:rPr>
        <w:t xml:space="preserve"> </w:t>
      </w:r>
      <w:r w:rsidR="00A3359F" w:rsidRPr="005362B6">
        <w:rPr>
          <w:sz w:val="24"/>
          <w:szCs w:val="24"/>
        </w:rPr>
        <w:t xml:space="preserve">bolo v ňom </w:t>
      </w:r>
      <w:r w:rsidR="0096613B" w:rsidRPr="005362B6">
        <w:rPr>
          <w:sz w:val="24"/>
          <w:szCs w:val="24"/>
        </w:rPr>
        <w:t xml:space="preserve">úspešným uchádzačom </w:t>
      </w:r>
      <w:r w:rsidR="00AC3B3A" w:rsidRPr="005362B6">
        <w:rPr>
          <w:sz w:val="24"/>
          <w:szCs w:val="24"/>
        </w:rPr>
        <w:t>vyplatených</w:t>
      </w:r>
      <w:r w:rsidR="0096613B" w:rsidRPr="005362B6">
        <w:rPr>
          <w:sz w:val="24"/>
          <w:szCs w:val="24"/>
        </w:rPr>
        <w:t xml:space="preserve"> </w:t>
      </w:r>
      <w:r w:rsidR="00A3359F" w:rsidRPr="005362B6">
        <w:rPr>
          <w:sz w:val="24"/>
          <w:szCs w:val="24"/>
        </w:rPr>
        <w:t>celkovo</w:t>
      </w:r>
      <w:r w:rsidR="0096613B" w:rsidRPr="005362B6">
        <w:rPr>
          <w:sz w:val="24"/>
          <w:szCs w:val="24"/>
        </w:rPr>
        <w:t xml:space="preserve"> </w:t>
      </w:r>
      <w:r w:rsidR="0089226D" w:rsidRPr="005362B6">
        <w:rPr>
          <w:b/>
          <w:bCs/>
          <w:sz w:val="24"/>
          <w:szCs w:val="24"/>
        </w:rPr>
        <w:t>2,55</w:t>
      </w:r>
      <w:r w:rsidR="0096613B" w:rsidRPr="005362B6">
        <w:rPr>
          <w:b/>
          <w:bCs/>
          <w:sz w:val="24"/>
          <w:szCs w:val="24"/>
        </w:rPr>
        <w:t xml:space="preserve"> mil</w:t>
      </w:r>
      <w:r w:rsidR="006E0C97" w:rsidRPr="005362B6">
        <w:rPr>
          <w:b/>
          <w:bCs/>
          <w:sz w:val="24"/>
          <w:szCs w:val="24"/>
        </w:rPr>
        <w:t>ióna</w:t>
      </w:r>
      <w:r w:rsidR="0096613B" w:rsidRPr="005362B6">
        <w:rPr>
          <w:b/>
          <w:bCs/>
          <w:sz w:val="24"/>
          <w:szCs w:val="24"/>
        </w:rPr>
        <w:t xml:space="preserve"> eur</w:t>
      </w:r>
      <w:r w:rsidR="0089226D" w:rsidRPr="005362B6">
        <w:rPr>
          <w:b/>
          <w:bCs/>
          <w:sz w:val="24"/>
          <w:szCs w:val="24"/>
        </w:rPr>
        <w:t xml:space="preserve"> </w:t>
      </w:r>
      <w:r w:rsidR="0089226D" w:rsidRPr="005362B6">
        <w:rPr>
          <w:sz w:val="24"/>
          <w:szCs w:val="24"/>
        </w:rPr>
        <w:t>a </w:t>
      </w:r>
      <w:r w:rsidR="00A3359F" w:rsidRPr="005362B6">
        <w:rPr>
          <w:sz w:val="24"/>
          <w:szCs w:val="24"/>
        </w:rPr>
        <w:t>ešte</w:t>
      </w:r>
      <w:r w:rsidR="0089226D" w:rsidRPr="005362B6">
        <w:rPr>
          <w:sz w:val="24"/>
          <w:szCs w:val="24"/>
        </w:rPr>
        <w:t xml:space="preserve"> </w:t>
      </w:r>
      <w:r w:rsidR="00F929A1">
        <w:rPr>
          <w:sz w:val="24"/>
          <w:szCs w:val="24"/>
        </w:rPr>
        <w:t>počas</w:t>
      </w:r>
      <w:r w:rsidR="0089226D" w:rsidRPr="005362B6">
        <w:rPr>
          <w:sz w:val="24"/>
          <w:szCs w:val="24"/>
        </w:rPr>
        <w:t> rok</w:t>
      </w:r>
      <w:r w:rsidR="00F929A1">
        <w:rPr>
          <w:sz w:val="24"/>
          <w:szCs w:val="24"/>
        </w:rPr>
        <w:t>a</w:t>
      </w:r>
      <w:r w:rsidR="0089226D" w:rsidRPr="005362B6">
        <w:rPr>
          <w:sz w:val="24"/>
          <w:szCs w:val="24"/>
        </w:rPr>
        <w:t xml:space="preserve"> 2023 </w:t>
      </w:r>
      <w:r w:rsidR="00A3359F" w:rsidRPr="005362B6">
        <w:rPr>
          <w:sz w:val="24"/>
          <w:szCs w:val="24"/>
        </w:rPr>
        <w:t>z</w:t>
      </w:r>
      <w:r w:rsidR="0089226D" w:rsidRPr="005362B6">
        <w:rPr>
          <w:sz w:val="24"/>
          <w:szCs w:val="24"/>
        </w:rPr>
        <w:t>realizovaných 88 projektov.</w:t>
      </w:r>
      <w:r w:rsidRPr="005362B6">
        <w:rPr>
          <w:sz w:val="24"/>
          <w:szCs w:val="24"/>
        </w:rPr>
        <w:t xml:space="preserve">   </w:t>
      </w:r>
    </w:p>
    <w:p w14:paraId="3250D17E" w14:textId="77777777" w:rsidR="0025322C" w:rsidRPr="005362B6" w:rsidRDefault="0025322C" w:rsidP="00EA7F8E">
      <w:pPr>
        <w:ind w:left="0"/>
        <w:contextualSpacing/>
        <w:rPr>
          <w:sz w:val="6"/>
          <w:szCs w:val="6"/>
        </w:rPr>
      </w:pPr>
    </w:p>
    <w:p w14:paraId="58F4ACD7" w14:textId="0003C14A" w:rsidR="00F86D46" w:rsidRPr="005362B6" w:rsidRDefault="0089226D" w:rsidP="00F86D46">
      <w:pPr>
        <w:pStyle w:val="Textbody"/>
        <w:tabs>
          <w:tab w:val="left" w:pos="360"/>
        </w:tabs>
        <w:jc w:val="both"/>
        <w:rPr>
          <w:sz w:val="24"/>
          <w:szCs w:val="24"/>
        </w:rPr>
      </w:pPr>
      <w:r w:rsidRPr="005362B6">
        <w:rPr>
          <w:sz w:val="24"/>
          <w:szCs w:val="24"/>
        </w:rPr>
        <w:t>P</w:t>
      </w:r>
      <w:r w:rsidR="00F86D46" w:rsidRPr="005362B6">
        <w:rPr>
          <w:sz w:val="24"/>
          <w:szCs w:val="24"/>
        </w:rPr>
        <w:t>racovné stretnutia vedenia SFZ a/alebo jeho zástupcov</w:t>
      </w:r>
      <w:r w:rsidRPr="005362B6">
        <w:rPr>
          <w:sz w:val="24"/>
          <w:szCs w:val="24"/>
        </w:rPr>
        <w:t xml:space="preserve"> </w:t>
      </w:r>
      <w:r w:rsidR="00F86D46" w:rsidRPr="005362B6">
        <w:rPr>
          <w:sz w:val="24"/>
          <w:szCs w:val="24"/>
        </w:rPr>
        <w:t xml:space="preserve">s predsedami, vedúcimi sekretármi, </w:t>
      </w:r>
      <w:r w:rsidR="006A3CCB" w:rsidRPr="005362B6">
        <w:rPr>
          <w:sz w:val="24"/>
          <w:szCs w:val="24"/>
        </w:rPr>
        <w:t xml:space="preserve">sekretármi, </w:t>
      </w:r>
      <w:r w:rsidR="00F86D46" w:rsidRPr="005362B6">
        <w:rPr>
          <w:sz w:val="24"/>
          <w:szCs w:val="24"/>
        </w:rPr>
        <w:t xml:space="preserve">matrikármi </w:t>
      </w:r>
      <w:r w:rsidR="006A3CCB" w:rsidRPr="005362B6">
        <w:rPr>
          <w:sz w:val="24"/>
          <w:szCs w:val="24"/>
        </w:rPr>
        <w:t>a</w:t>
      </w:r>
      <w:r w:rsidR="00F86D46" w:rsidRPr="005362B6">
        <w:rPr>
          <w:sz w:val="24"/>
          <w:szCs w:val="24"/>
        </w:rPr>
        <w:t xml:space="preserve"> ďalšími pracovníkmi RFZ a</w:t>
      </w:r>
      <w:r w:rsidRPr="005362B6">
        <w:rPr>
          <w:sz w:val="24"/>
          <w:szCs w:val="24"/>
        </w:rPr>
        <w:t> </w:t>
      </w:r>
      <w:r w:rsidR="00F86D46" w:rsidRPr="005362B6">
        <w:rPr>
          <w:sz w:val="24"/>
          <w:szCs w:val="24"/>
        </w:rPr>
        <w:t>ObFZ</w:t>
      </w:r>
      <w:r w:rsidRPr="005362B6">
        <w:rPr>
          <w:sz w:val="24"/>
          <w:szCs w:val="24"/>
        </w:rPr>
        <w:t xml:space="preserve"> </w:t>
      </w:r>
      <w:r w:rsidR="002D6198">
        <w:rPr>
          <w:sz w:val="24"/>
          <w:szCs w:val="24"/>
        </w:rPr>
        <w:t>sa konali aj v ho</w:t>
      </w:r>
      <w:r w:rsidRPr="005362B6">
        <w:rPr>
          <w:sz w:val="24"/>
          <w:szCs w:val="24"/>
        </w:rPr>
        <w:t>dnotenom období.</w:t>
      </w:r>
      <w:r w:rsidR="00F86D46" w:rsidRPr="005362B6">
        <w:rPr>
          <w:sz w:val="24"/>
          <w:szCs w:val="24"/>
        </w:rPr>
        <w:t xml:space="preserve"> Vytvorené boli viaceré pracovné skupiny, ktorých členmi sú</w:t>
      </w:r>
      <w:r w:rsidR="00A3359F" w:rsidRPr="005362B6">
        <w:rPr>
          <w:sz w:val="24"/>
          <w:szCs w:val="24"/>
        </w:rPr>
        <w:t xml:space="preserve"> aj</w:t>
      </w:r>
      <w:r w:rsidRPr="005362B6">
        <w:rPr>
          <w:sz w:val="24"/>
          <w:szCs w:val="24"/>
        </w:rPr>
        <w:t xml:space="preserve"> </w:t>
      </w:r>
      <w:r w:rsidR="00F86D46" w:rsidRPr="005362B6">
        <w:rPr>
          <w:sz w:val="24"/>
          <w:szCs w:val="24"/>
        </w:rPr>
        <w:t>zástupcovia regionálneho futbalu a ktoré pracujú</w:t>
      </w:r>
      <w:r w:rsidR="00AC27FB" w:rsidRPr="005362B6">
        <w:rPr>
          <w:sz w:val="24"/>
          <w:szCs w:val="24"/>
        </w:rPr>
        <w:t xml:space="preserve"> </w:t>
      </w:r>
      <w:r w:rsidR="00A3359F" w:rsidRPr="005362B6">
        <w:rPr>
          <w:sz w:val="24"/>
          <w:szCs w:val="24"/>
        </w:rPr>
        <w:t xml:space="preserve">napr. </w:t>
      </w:r>
      <w:r w:rsidR="006A3CCB" w:rsidRPr="005362B6">
        <w:rPr>
          <w:sz w:val="24"/>
          <w:szCs w:val="24"/>
        </w:rPr>
        <w:t xml:space="preserve">na </w:t>
      </w:r>
      <w:r w:rsidR="00F86D46" w:rsidRPr="005362B6">
        <w:rPr>
          <w:sz w:val="24"/>
          <w:szCs w:val="24"/>
        </w:rPr>
        <w:t xml:space="preserve">novelizácii </w:t>
      </w:r>
      <w:r w:rsidRPr="005362B6">
        <w:rPr>
          <w:sz w:val="24"/>
          <w:szCs w:val="24"/>
        </w:rPr>
        <w:t>viacerých</w:t>
      </w:r>
      <w:r w:rsidR="00F86D46" w:rsidRPr="005362B6">
        <w:rPr>
          <w:sz w:val="24"/>
          <w:szCs w:val="24"/>
        </w:rPr>
        <w:t xml:space="preserve"> dôležitých predpisov SFZ</w:t>
      </w:r>
      <w:r w:rsidRPr="005362B6">
        <w:rPr>
          <w:sz w:val="24"/>
          <w:szCs w:val="24"/>
        </w:rPr>
        <w:t>, vrátane</w:t>
      </w:r>
      <w:r w:rsidR="00A3359F" w:rsidRPr="005362B6">
        <w:rPr>
          <w:sz w:val="24"/>
          <w:szCs w:val="24"/>
        </w:rPr>
        <w:t xml:space="preserve"> jeho</w:t>
      </w:r>
      <w:r w:rsidRPr="005362B6">
        <w:rPr>
          <w:sz w:val="24"/>
          <w:szCs w:val="24"/>
        </w:rPr>
        <w:t xml:space="preserve"> stanov.</w:t>
      </w:r>
      <w:r w:rsidR="00F86D46" w:rsidRPr="005362B6">
        <w:rPr>
          <w:sz w:val="24"/>
          <w:szCs w:val="24"/>
        </w:rPr>
        <w:t xml:space="preserve"> </w:t>
      </w:r>
    </w:p>
    <w:p w14:paraId="61812946" w14:textId="1C9235C6" w:rsidR="00220034" w:rsidRPr="005362B6" w:rsidRDefault="00AC27FB" w:rsidP="00DB5696">
      <w:pPr>
        <w:ind w:left="0"/>
        <w:contextualSpacing/>
        <w:rPr>
          <w:sz w:val="24"/>
          <w:szCs w:val="24"/>
        </w:rPr>
      </w:pPr>
      <w:r w:rsidRPr="005362B6">
        <w:rPr>
          <w:sz w:val="24"/>
          <w:szCs w:val="24"/>
        </w:rPr>
        <w:t>K</w:t>
      </w:r>
      <w:r w:rsidR="00220034" w:rsidRPr="005362B6">
        <w:rPr>
          <w:sz w:val="24"/>
          <w:szCs w:val="24"/>
        </w:rPr>
        <w:t> 31.12.202</w:t>
      </w:r>
      <w:r w:rsidRPr="005362B6">
        <w:rPr>
          <w:sz w:val="24"/>
          <w:szCs w:val="24"/>
        </w:rPr>
        <w:t>3 SFZ</w:t>
      </w:r>
      <w:r w:rsidR="00600C6F" w:rsidRPr="005362B6">
        <w:rPr>
          <w:sz w:val="24"/>
          <w:szCs w:val="24"/>
        </w:rPr>
        <w:t xml:space="preserve"> </w:t>
      </w:r>
      <w:r w:rsidR="00220034" w:rsidRPr="005362B6">
        <w:rPr>
          <w:sz w:val="24"/>
          <w:szCs w:val="24"/>
        </w:rPr>
        <w:t>zamestnával 4</w:t>
      </w:r>
      <w:r w:rsidR="00DB5696" w:rsidRPr="005362B6">
        <w:rPr>
          <w:sz w:val="24"/>
          <w:szCs w:val="24"/>
        </w:rPr>
        <w:t>7</w:t>
      </w:r>
      <w:r w:rsidR="00220034" w:rsidRPr="005362B6">
        <w:rPr>
          <w:sz w:val="24"/>
          <w:szCs w:val="24"/>
        </w:rPr>
        <w:t xml:space="preserve"> pracovníkov ObFZ a</w:t>
      </w:r>
      <w:r w:rsidR="00093D7E" w:rsidRPr="005362B6">
        <w:rPr>
          <w:sz w:val="24"/>
          <w:szCs w:val="24"/>
        </w:rPr>
        <w:t> </w:t>
      </w:r>
      <w:r w:rsidR="00220034" w:rsidRPr="005362B6">
        <w:rPr>
          <w:sz w:val="24"/>
          <w:szCs w:val="24"/>
        </w:rPr>
        <w:t>RFZ</w:t>
      </w:r>
      <w:r w:rsidR="00093D7E" w:rsidRPr="005362B6">
        <w:rPr>
          <w:sz w:val="24"/>
          <w:szCs w:val="24"/>
        </w:rPr>
        <w:t xml:space="preserve"> na trvalý pracovný pomer</w:t>
      </w:r>
      <w:r w:rsidR="00220034" w:rsidRPr="005362B6">
        <w:rPr>
          <w:sz w:val="24"/>
          <w:szCs w:val="24"/>
        </w:rPr>
        <w:t>, pričom po miernom nav</w:t>
      </w:r>
      <w:r w:rsidR="000E2EE1" w:rsidRPr="005362B6">
        <w:rPr>
          <w:sz w:val="24"/>
          <w:szCs w:val="24"/>
        </w:rPr>
        <w:t>ýšení</w:t>
      </w:r>
      <w:r w:rsidR="00220034" w:rsidRPr="005362B6">
        <w:rPr>
          <w:sz w:val="24"/>
          <w:szCs w:val="24"/>
        </w:rPr>
        <w:t xml:space="preserve"> ich personálne náklady, </w:t>
      </w:r>
      <w:r w:rsidR="00E61098" w:rsidRPr="005362B6">
        <w:rPr>
          <w:sz w:val="24"/>
          <w:szCs w:val="24"/>
        </w:rPr>
        <w:t>navrhnuté a schválené</w:t>
      </w:r>
      <w:r w:rsidR="00220034" w:rsidRPr="005362B6">
        <w:rPr>
          <w:sz w:val="24"/>
          <w:szCs w:val="24"/>
        </w:rPr>
        <w:t xml:space="preserve"> </w:t>
      </w:r>
      <w:r w:rsidR="00A3359F" w:rsidRPr="005362B6">
        <w:rPr>
          <w:sz w:val="24"/>
          <w:szCs w:val="24"/>
        </w:rPr>
        <w:t>v</w:t>
      </w:r>
      <w:r w:rsidR="00220034" w:rsidRPr="005362B6">
        <w:rPr>
          <w:sz w:val="24"/>
          <w:szCs w:val="24"/>
        </w:rPr>
        <w:t> rozpočt</w:t>
      </w:r>
      <w:r w:rsidR="00A3359F" w:rsidRPr="005362B6">
        <w:rPr>
          <w:sz w:val="24"/>
          <w:szCs w:val="24"/>
        </w:rPr>
        <w:t>e</w:t>
      </w:r>
      <w:r w:rsidR="00220034" w:rsidRPr="005362B6">
        <w:rPr>
          <w:sz w:val="24"/>
          <w:szCs w:val="24"/>
        </w:rPr>
        <w:t xml:space="preserve"> SFZ na rok 202</w:t>
      </w:r>
      <w:r w:rsidRPr="005362B6">
        <w:rPr>
          <w:sz w:val="24"/>
          <w:szCs w:val="24"/>
        </w:rPr>
        <w:t>4</w:t>
      </w:r>
      <w:r w:rsidR="00220034" w:rsidRPr="005362B6">
        <w:rPr>
          <w:sz w:val="24"/>
          <w:szCs w:val="24"/>
        </w:rPr>
        <w:t>, predstavujú čiastku</w:t>
      </w:r>
      <w:r w:rsidR="006A3CCB" w:rsidRPr="005362B6">
        <w:rPr>
          <w:sz w:val="24"/>
          <w:szCs w:val="24"/>
        </w:rPr>
        <w:t xml:space="preserve"> </w:t>
      </w:r>
      <w:r w:rsidR="00B155AD" w:rsidRPr="005362B6">
        <w:rPr>
          <w:b/>
          <w:bCs/>
          <w:sz w:val="24"/>
          <w:szCs w:val="24"/>
        </w:rPr>
        <w:t>9</w:t>
      </w:r>
      <w:r w:rsidRPr="005362B6">
        <w:rPr>
          <w:b/>
          <w:bCs/>
          <w:sz w:val="24"/>
          <w:szCs w:val="24"/>
        </w:rPr>
        <w:t>95</w:t>
      </w:r>
      <w:r w:rsidR="00220034" w:rsidRPr="005362B6">
        <w:rPr>
          <w:b/>
          <w:bCs/>
          <w:sz w:val="24"/>
          <w:szCs w:val="24"/>
        </w:rPr>
        <w:t xml:space="preserve"> tisíc eur</w:t>
      </w:r>
      <w:r w:rsidR="00220034" w:rsidRPr="005362B6">
        <w:rPr>
          <w:sz w:val="24"/>
          <w:szCs w:val="24"/>
        </w:rPr>
        <w:t>.</w:t>
      </w:r>
    </w:p>
    <w:p w14:paraId="6D47936E" w14:textId="77777777" w:rsidR="00E31620" w:rsidRDefault="00E31620" w:rsidP="00DB5696">
      <w:pPr>
        <w:ind w:left="0"/>
        <w:contextualSpacing/>
        <w:rPr>
          <w:sz w:val="24"/>
          <w:szCs w:val="24"/>
        </w:rPr>
      </w:pPr>
    </w:p>
    <w:p w14:paraId="2BEF71FF" w14:textId="77777777" w:rsidR="006B2F3F" w:rsidRDefault="006B2F3F" w:rsidP="00DB5696">
      <w:pPr>
        <w:ind w:left="0"/>
        <w:contextualSpacing/>
        <w:rPr>
          <w:sz w:val="24"/>
          <w:szCs w:val="24"/>
        </w:rPr>
      </w:pPr>
    </w:p>
    <w:p w14:paraId="21C9CD6A" w14:textId="77777777" w:rsidR="006B2F3F" w:rsidRDefault="006B2F3F" w:rsidP="00DB5696">
      <w:pPr>
        <w:ind w:left="0"/>
        <w:contextualSpacing/>
        <w:rPr>
          <w:sz w:val="24"/>
          <w:szCs w:val="24"/>
        </w:rPr>
      </w:pPr>
    </w:p>
    <w:p w14:paraId="2AC55C7A" w14:textId="77777777" w:rsidR="006B2F3F" w:rsidRDefault="006B2F3F" w:rsidP="00DB5696">
      <w:pPr>
        <w:ind w:left="0"/>
        <w:contextualSpacing/>
        <w:rPr>
          <w:sz w:val="24"/>
          <w:szCs w:val="24"/>
        </w:rPr>
      </w:pPr>
    </w:p>
    <w:p w14:paraId="701D0B4F" w14:textId="77777777" w:rsidR="003F7767" w:rsidRDefault="003F7767" w:rsidP="00DB5696">
      <w:pPr>
        <w:ind w:left="0"/>
        <w:contextualSpacing/>
        <w:rPr>
          <w:sz w:val="24"/>
          <w:szCs w:val="24"/>
        </w:rPr>
      </w:pPr>
    </w:p>
    <w:p w14:paraId="4F13FA2E" w14:textId="77777777" w:rsidR="003F7767" w:rsidRDefault="003F7767" w:rsidP="00DB5696">
      <w:pPr>
        <w:ind w:left="0"/>
        <w:contextualSpacing/>
        <w:rPr>
          <w:sz w:val="24"/>
          <w:szCs w:val="24"/>
        </w:rPr>
      </w:pPr>
    </w:p>
    <w:p w14:paraId="3CDFD617" w14:textId="77777777" w:rsidR="003F7767" w:rsidRDefault="003F7767" w:rsidP="00DB5696">
      <w:pPr>
        <w:ind w:left="0"/>
        <w:contextualSpacing/>
        <w:rPr>
          <w:sz w:val="24"/>
          <w:szCs w:val="24"/>
        </w:rPr>
      </w:pPr>
    </w:p>
    <w:p w14:paraId="140D3A6E" w14:textId="77777777" w:rsidR="003F7767" w:rsidRDefault="003F7767" w:rsidP="00DB5696">
      <w:pPr>
        <w:ind w:left="0"/>
        <w:contextualSpacing/>
        <w:rPr>
          <w:sz w:val="24"/>
          <w:szCs w:val="24"/>
        </w:rPr>
      </w:pPr>
    </w:p>
    <w:p w14:paraId="150B1327" w14:textId="77777777" w:rsidR="003F7767" w:rsidRDefault="003F7767" w:rsidP="00DB5696">
      <w:pPr>
        <w:ind w:left="0"/>
        <w:contextualSpacing/>
        <w:rPr>
          <w:sz w:val="24"/>
          <w:szCs w:val="24"/>
        </w:rPr>
      </w:pPr>
    </w:p>
    <w:p w14:paraId="0F7E69FC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5161C65D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3F8825B1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4DE505A2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73A95C2D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5A9589EB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5DE8E165" w14:textId="77777777" w:rsidR="00515231" w:rsidRDefault="00515231" w:rsidP="00DB5696">
      <w:pPr>
        <w:ind w:left="0"/>
        <w:contextualSpacing/>
        <w:rPr>
          <w:sz w:val="24"/>
          <w:szCs w:val="24"/>
        </w:rPr>
      </w:pPr>
    </w:p>
    <w:p w14:paraId="1B4B243B" w14:textId="77777777" w:rsidR="00736C21" w:rsidRDefault="00736C21" w:rsidP="00DB5696">
      <w:pPr>
        <w:ind w:left="0"/>
        <w:contextualSpacing/>
        <w:rPr>
          <w:sz w:val="24"/>
          <w:szCs w:val="24"/>
        </w:rPr>
      </w:pPr>
    </w:p>
    <w:p w14:paraId="6774096D" w14:textId="77777777" w:rsidR="00736C21" w:rsidRDefault="00736C21" w:rsidP="00DB5696">
      <w:pPr>
        <w:ind w:left="0"/>
        <w:contextualSpacing/>
        <w:rPr>
          <w:sz w:val="24"/>
          <w:szCs w:val="24"/>
        </w:rPr>
      </w:pPr>
    </w:p>
    <w:p w14:paraId="4BE55A5F" w14:textId="77777777" w:rsidR="00B43F48" w:rsidRDefault="00B43F48" w:rsidP="00DB5696">
      <w:pPr>
        <w:ind w:left="0"/>
        <w:contextualSpacing/>
        <w:rPr>
          <w:sz w:val="24"/>
          <w:szCs w:val="24"/>
        </w:rPr>
      </w:pPr>
    </w:p>
    <w:p w14:paraId="09F753A8" w14:textId="77777777" w:rsidR="00B43F48" w:rsidRDefault="00B43F48" w:rsidP="00DB5696">
      <w:pPr>
        <w:ind w:left="0"/>
        <w:contextualSpacing/>
        <w:rPr>
          <w:sz w:val="24"/>
          <w:szCs w:val="24"/>
        </w:rPr>
      </w:pPr>
    </w:p>
    <w:p w14:paraId="6A9922FF" w14:textId="77777777" w:rsidR="00736C21" w:rsidRDefault="00736C21" w:rsidP="00DB5696">
      <w:pPr>
        <w:ind w:left="0"/>
        <w:contextualSpacing/>
        <w:rPr>
          <w:sz w:val="24"/>
          <w:szCs w:val="24"/>
        </w:rPr>
      </w:pPr>
    </w:p>
    <w:p w14:paraId="05727BAB" w14:textId="3D215234" w:rsidR="00B52608" w:rsidRPr="00B44A56" w:rsidRDefault="00B52608" w:rsidP="00B52608">
      <w:pPr>
        <w:shd w:val="clear" w:color="auto" w:fill="000099"/>
        <w:ind w:left="0"/>
        <w:rPr>
          <w:rFonts w:ascii="Arial Nova" w:hAnsi="Arial Nova" w:cs="Arial"/>
          <w:b/>
          <w:color w:val="0000FF"/>
          <w:sz w:val="24"/>
          <w:szCs w:val="24"/>
        </w:rPr>
      </w:pPr>
      <w:r w:rsidRPr="00B44A56">
        <w:rPr>
          <w:rFonts w:ascii="Arial Nova" w:hAnsi="Arial Nova" w:cs="Arial"/>
          <w:b/>
          <w:caps/>
          <w:color w:val="FFFFFF"/>
          <w:sz w:val="24"/>
          <w:szCs w:val="24"/>
        </w:rPr>
        <w:t xml:space="preserve"> 4. </w:t>
      </w:r>
      <w:r w:rsidR="001E1942" w:rsidRPr="001E1942">
        <w:rPr>
          <w:rFonts w:ascii="Arial Nova" w:hAnsi="Arial Nova" w:cs="Arial"/>
          <w:b/>
          <w:caps/>
          <w:color w:val="FFFFFF"/>
          <w:sz w:val="24"/>
          <w:szCs w:val="24"/>
        </w:rPr>
        <w:t>PROJEKTY SFZ</w:t>
      </w:r>
      <w:r w:rsidRPr="00B44A56">
        <w:rPr>
          <w:rFonts w:ascii="Arial Nova" w:hAnsi="Arial Nova" w:cs="Arial"/>
          <w:b/>
          <w:caps/>
          <w:color w:val="FFFFFF"/>
          <w:sz w:val="24"/>
          <w:szCs w:val="24"/>
        </w:rPr>
        <w:t xml:space="preserve"> </w:t>
      </w:r>
    </w:p>
    <w:p w14:paraId="36BB85CE" w14:textId="77777777" w:rsidR="00DF2C94" w:rsidRPr="00DF2C94" w:rsidRDefault="00DF2C94" w:rsidP="00B52608">
      <w:pPr>
        <w:spacing w:after="120"/>
        <w:ind w:left="0"/>
        <w:rPr>
          <w:rFonts w:ascii="Liberation Serif" w:hAnsi="Liberation Serif" w:cs="Liberation Serif"/>
          <w:b/>
          <w:sz w:val="2"/>
          <w:szCs w:val="2"/>
        </w:rPr>
      </w:pPr>
    </w:p>
    <w:p w14:paraId="763F1C5F" w14:textId="0A99E10F" w:rsidR="001E1942" w:rsidRPr="00462460" w:rsidRDefault="001E1942" w:rsidP="001E1942">
      <w:pPr>
        <w:ind w:left="0"/>
        <w:rPr>
          <w:rFonts w:ascii="Abadi" w:hAnsi="Abadi"/>
          <w:b/>
          <w:bCs/>
          <w:sz w:val="24"/>
          <w:szCs w:val="24"/>
        </w:rPr>
      </w:pPr>
      <w:r w:rsidRPr="00462460">
        <w:rPr>
          <w:rFonts w:ascii="Abadi" w:hAnsi="Abadi"/>
          <w:b/>
          <w:bCs/>
          <w:sz w:val="24"/>
          <w:szCs w:val="24"/>
        </w:rPr>
        <w:t>4.1 Strategický plán rozvoja futbalu na roky 2023 až 2027</w:t>
      </w:r>
    </w:p>
    <w:p w14:paraId="1B932C1C" w14:textId="77777777" w:rsidR="001A7B38" w:rsidRPr="00462460" w:rsidRDefault="00314455" w:rsidP="00314455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Príprava strategického plánu rozvoja futbalu</w:t>
      </w:r>
      <w:r w:rsidR="00F0403B" w:rsidRPr="00462460">
        <w:rPr>
          <w:sz w:val="24"/>
          <w:szCs w:val="24"/>
        </w:rPr>
        <w:t xml:space="preserve"> (ďalej len „SPRF“)</w:t>
      </w:r>
      <w:r w:rsidRPr="00462460">
        <w:rPr>
          <w:sz w:val="24"/>
          <w:szCs w:val="24"/>
        </w:rPr>
        <w:t xml:space="preserve"> na obdobie rokov 2023 až 2027 sa začala už v druhej polovici roka 2022. Veľmi dôležitým míľnikom v tomto procese bol</w:t>
      </w:r>
      <w:r w:rsidR="001A7B38" w:rsidRPr="00462460">
        <w:rPr>
          <w:sz w:val="24"/>
          <w:szCs w:val="24"/>
        </w:rPr>
        <w:t xml:space="preserve">o pracovné stretnutie </w:t>
      </w:r>
      <w:r w:rsidRPr="00462460">
        <w:rPr>
          <w:sz w:val="24"/>
          <w:szCs w:val="24"/>
        </w:rPr>
        <w:t>riaditeľov a vyššieho manažmentu SFZ a SFZ Marketing, s.r.o., ktor</w:t>
      </w:r>
      <w:r w:rsidR="001A7B38" w:rsidRPr="00462460">
        <w:rPr>
          <w:sz w:val="24"/>
          <w:szCs w:val="24"/>
        </w:rPr>
        <w:t>é</w:t>
      </w:r>
      <w:r w:rsidRPr="00462460">
        <w:rPr>
          <w:sz w:val="24"/>
          <w:szCs w:val="24"/>
        </w:rPr>
        <w:t xml:space="preserve"> sa uskutočnil</w:t>
      </w:r>
      <w:r w:rsidR="001A7B38" w:rsidRPr="00462460">
        <w:rPr>
          <w:sz w:val="24"/>
          <w:szCs w:val="24"/>
        </w:rPr>
        <w:t>o</w:t>
      </w:r>
      <w:r w:rsidRPr="00462460">
        <w:rPr>
          <w:sz w:val="24"/>
          <w:szCs w:val="24"/>
        </w:rPr>
        <w:t xml:space="preserve"> vo februári 2023.</w:t>
      </w:r>
      <w:r w:rsidR="00F0403B" w:rsidRPr="00462460">
        <w:rPr>
          <w:sz w:val="24"/>
          <w:szCs w:val="24"/>
        </w:rPr>
        <w:t xml:space="preserve"> </w:t>
      </w:r>
      <w:r w:rsidR="001A7B38" w:rsidRPr="00462460">
        <w:rPr>
          <w:sz w:val="24"/>
          <w:szCs w:val="24"/>
        </w:rPr>
        <w:tab/>
      </w:r>
      <w:r w:rsidR="001A7B38" w:rsidRPr="00462460">
        <w:rPr>
          <w:sz w:val="24"/>
          <w:szCs w:val="24"/>
        </w:rPr>
        <w:tab/>
      </w:r>
      <w:r w:rsidR="001A7B38" w:rsidRPr="00462460">
        <w:rPr>
          <w:sz w:val="24"/>
          <w:szCs w:val="24"/>
        </w:rPr>
        <w:tab/>
      </w:r>
      <w:r w:rsidR="001A7B38" w:rsidRPr="00462460">
        <w:rPr>
          <w:sz w:val="24"/>
          <w:szCs w:val="24"/>
        </w:rPr>
        <w:tab/>
      </w:r>
      <w:r w:rsidR="001A7B38" w:rsidRPr="00462460">
        <w:rPr>
          <w:sz w:val="24"/>
          <w:szCs w:val="24"/>
        </w:rPr>
        <w:tab/>
      </w:r>
      <w:r w:rsidR="001A7B38" w:rsidRPr="00462460">
        <w:rPr>
          <w:sz w:val="24"/>
          <w:szCs w:val="24"/>
        </w:rPr>
        <w:tab/>
      </w:r>
    </w:p>
    <w:p w14:paraId="73559550" w14:textId="77777777" w:rsidR="005C2E84" w:rsidRPr="00462460" w:rsidRDefault="005C2E84" w:rsidP="00314455">
      <w:pPr>
        <w:ind w:left="0"/>
        <w:rPr>
          <w:sz w:val="4"/>
          <w:szCs w:val="4"/>
        </w:rPr>
      </w:pPr>
    </w:p>
    <w:p w14:paraId="07E6728D" w14:textId="6AD141E4" w:rsidR="00314455" w:rsidRPr="00462460" w:rsidRDefault="00314455" w:rsidP="00314455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 xml:space="preserve">V úvode tohto pracovného stretnutia bolo vyhodnotené obdobie rokov 2018 až 2022, s cieľom konkretizovať všetky pozitíva a dosiahnuté ciele v predmetnom období. Aj na základe tejto sumarizácie môžeme považovať plnenie </w:t>
      </w:r>
      <w:r w:rsidR="005C2E84" w:rsidRPr="00462460">
        <w:rPr>
          <w:sz w:val="24"/>
          <w:szCs w:val="24"/>
        </w:rPr>
        <w:t>SPRF</w:t>
      </w:r>
      <w:r w:rsidRPr="00462460">
        <w:rPr>
          <w:sz w:val="24"/>
          <w:szCs w:val="24"/>
        </w:rPr>
        <w:t xml:space="preserve"> na roky 2018 až 2022 za pozitívne.</w:t>
      </w:r>
      <w:r w:rsidR="005C2E84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>Úlohy stanovené v tomto pláne</w:t>
      </w:r>
      <w:r w:rsidR="005C2E84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 xml:space="preserve">boli splnené, prípadne </w:t>
      </w:r>
      <w:r w:rsidR="005C2E84" w:rsidRPr="00462460">
        <w:rPr>
          <w:sz w:val="24"/>
          <w:szCs w:val="24"/>
        </w:rPr>
        <w:t>sa realizujú</w:t>
      </w:r>
      <w:r w:rsidRPr="00462460">
        <w:rPr>
          <w:sz w:val="24"/>
          <w:szCs w:val="24"/>
        </w:rPr>
        <w:t xml:space="preserve"> v podobe </w:t>
      </w:r>
      <w:r w:rsidR="005C2E84" w:rsidRPr="00462460">
        <w:rPr>
          <w:sz w:val="24"/>
          <w:szCs w:val="24"/>
        </w:rPr>
        <w:t xml:space="preserve">prebiehajúcich </w:t>
      </w:r>
      <w:r w:rsidRPr="00462460">
        <w:rPr>
          <w:sz w:val="24"/>
          <w:szCs w:val="24"/>
        </w:rPr>
        <w:t>projektov S</w:t>
      </w:r>
      <w:r w:rsidR="00F0403B" w:rsidRPr="00462460">
        <w:rPr>
          <w:sz w:val="24"/>
          <w:szCs w:val="24"/>
        </w:rPr>
        <w:t>FZ</w:t>
      </w:r>
      <w:r w:rsidRPr="00462460">
        <w:rPr>
          <w:sz w:val="24"/>
          <w:szCs w:val="24"/>
        </w:rPr>
        <w:t xml:space="preserve">. </w:t>
      </w:r>
    </w:p>
    <w:p w14:paraId="3B33A780" w14:textId="77777777" w:rsidR="005C2E84" w:rsidRPr="00462460" w:rsidRDefault="005C2E84" w:rsidP="00314455">
      <w:pPr>
        <w:ind w:left="0"/>
        <w:rPr>
          <w:sz w:val="4"/>
          <w:szCs w:val="4"/>
        </w:rPr>
      </w:pPr>
    </w:p>
    <w:p w14:paraId="2EC52D77" w14:textId="7274E7E1" w:rsidR="00314455" w:rsidRPr="00462460" w:rsidRDefault="00314455" w:rsidP="00314455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Ďalšou nosnou časťou strategickej porady bola diskusia a spracovanie celkového poslania S</w:t>
      </w:r>
      <w:r w:rsidR="00F0403B" w:rsidRPr="00462460">
        <w:rPr>
          <w:sz w:val="24"/>
          <w:szCs w:val="24"/>
        </w:rPr>
        <w:t>FZ</w:t>
      </w:r>
      <w:r w:rsidRPr="00462460">
        <w:rPr>
          <w:sz w:val="24"/>
          <w:szCs w:val="24"/>
        </w:rPr>
        <w:t xml:space="preserve"> a slovenského futbalu ako celku, jeho dlhodobej vízie a definovanie celkovej stratégie tak, aby výsledkom tejto časti bol strategický rámec, z ktorého budú</w:t>
      </w:r>
      <w:r w:rsidR="00F0403B" w:rsidRPr="00462460">
        <w:rPr>
          <w:sz w:val="24"/>
          <w:szCs w:val="24"/>
        </w:rPr>
        <w:t xml:space="preserve"> následne</w:t>
      </w:r>
      <w:r w:rsidRPr="00462460">
        <w:rPr>
          <w:sz w:val="24"/>
          <w:szCs w:val="24"/>
        </w:rPr>
        <w:t xml:space="preserve"> vychádzať</w:t>
      </w:r>
      <w:r w:rsidR="00F0403B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>jednotlivé priority, dlhodobé</w:t>
      </w:r>
      <w:r w:rsidR="00667D7A">
        <w:rPr>
          <w:sz w:val="24"/>
          <w:szCs w:val="24"/>
        </w:rPr>
        <w:t xml:space="preserve"> aj</w:t>
      </w:r>
      <w:r w:rsidRPr="00462460">
        <w:rPr>
          <w:sz w:val="24"/>
          <w:szCs w:val="24"/>
        </w:rPr>
        <w:t xml:space="preserve"> krátkodobé ciele. </w:t>
      </w:r>
    </w:p>
    <w:p w14:paraId="6D6426AC" w14:textId="77777777" w:rsidR="005C2E84" w:rsidRPr="00462460" w:rsidRDefault="005C2E84" w:rsidP="00314455">
      <w:pPr>
        <w:ind w:left="0"/>
        <w:rPr>
          <w:sz w:val="4"/>
          <w:szCs w:val="4"/>
        </w:rPr>
      </w:pPr>
    </w:p>
    <w:p w14:paraId="16E05368" w14:textId="3EF3512B" w:rsidR="001A7B38" w:rsidRPr="00462460" w:rsidRDefault="001A7B38" w:rsidP="00314455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V</w:t>
      </w:r>
      <w:r w:rsidR="005C2E84" w:rsidRPr="00462460">
        <w:rPr>
          <w:sz w:val="24"/>
          <w:szCs w:val="24"/>
        </w:rPr>
        <w:t xml:space="preserve">yvolaná bola </w:t>
      </w:r>
      <w:r w:rsidRPr="00462460">
        <w:rPr>
          <w:sz w:val="24"/>
          <w:szCs w:val="24"/>
        </w:rPr>
        <w:t xml:space="preserve">hlboká a </w:t>
      </w:r>
      <w:r w:rsidR="00314455" w:rsidRPr="00462460">
        <w:rPr>
          <w:sz w:val="24"/>
          <w:szCs w:val="24"/>
        </w:rPr>
        <w:t> detailn</w:t>
      </w:r>
      <w:r w:rsidRPr="00462460">
        <w:rPr>
          <w:sz w:val="24"/>
          <w:szCs w:val="24"/>
        </w:rPr>
        <w:t>á</w:t>
      </w:r>
      <w:r w:rsidR="00314455" w:rsidRPr="00462460">
        <w:rPr>
          <w:sz w:val="24"/>
          <w:szCs w:val="24"/>
        </w:rPr>
        <w:t xml:space="preserve"> diskusi</w:t>
      </w:r>
      <w:r w:rsidRPr="00462460">
        <w:rPr>
          <w:sz w:val="24"/>
          <w:szCs w:val="24"/>
        </w:rPr>
        <w:t>a</w:t>
      </w:r>
      <w:r w:rsidR="00314455" w:rsidRPr="00462460">
        <w:rPr>
          <w:sz w:val="24"/>
          <w:szCs w:val="24"/>
        </w:rPr>
        <w:t>, s cieľom vyšpecifikovať z množstva zámerov a návrhov, predložen</w:t>
      </w:r>
      <w:r w:rsidRPr="00462460">
        <w:rPr>
          <w:sz w:val="24"/>
          <w:szCs w:val="24"/>
        </w:rPr>
        <w:t>ých</w:t>
      </w:r>
      <w:r w:rsidR="00314455" w:rsidRPr="00462460">
        <w:rPr>
          <w:sz w:val="24"/>
          <w:szCs w:val="24"/>
        </w:rPr>
        <w:t xml:space="preserve"> </w:t>
      </w:r>
      <w:r w:rsidR="00F0403B" w:rsidRPr="00462460">
        <w:rPr>
          <w:sz w:val="24"/>
          <w:szCs w:val="24"/>
        </w:rPr>
        <w:t>koncom</w:t>
      </w:r>
      <w:r w:rsidR="00314455" w:rsidRPr="00462460">
        <w:rPr>
          <w:sz w:val="24"/>
          <w:szCs w:val="24"/>
        </w:rPr>
        <w:t xml:space="preserve"> roka 2022 a začiatkom roka 2023, </w:t>
      </w:r>
      <w:r w:rsidR="00F0403B" w:rsidRPr="00462460">
        <w:rPr>
          <w:sz w:val="24"/>
          <w:szCs w:val="24"/>
        </w:rPr>
        <w:t>spolu</w:t>
      </w:r>
      <w:r w:rsidR="00314455" w:rsidRPr="00462460">
        <w:rPr>
          <w:sz w:val="24"/>
          <w:szCs w:val="24"/>
        </w:rPr>
        <w:t xml:space="preserve"> 6 najv</w:t>
      </w:r>
      <w:r w:rsidR="00F0403B" w:rsidRPr="00462460">
        <w:rPr>
          <w:sz w:val="24"/>
          <w:szCs w:val="24"/>
        </w:rPr>
        <w:t>yšších</w:t>
      </w:r>
      <w:r w:rsidR="00314455" w:rsidRPr="00462460">
        <w:rPr>
          <w:sz w:val="24"/>
          <w:szCs w:val="24"/>
        </w:rPr>
        <w:t xml:space="preserve"> priorít </w:t>
      </w:r>
      <w:r w:rsidR="00F0403B" w:rsidRPr="00462460">
        <w:rPr>
          <w:sz w:val="24"/>
          <w:szCs w:val="24"/>
        </w:rPr>
        <w:t>SFZ</w:t>
      </w:r>
      <w:r w:rsidR="00314455" w:rsidRPr="00462460">
        <w:rPr>
          <w:sz w:val="24"/>
          <w:szCs w:val="24"/>
        </w:rPr>
        <w:t>, rozdelených</w:t>
      </w:r>
      <w:r w:rsidR="005C2E84" w:rsidRPr="00462460">
        <w:rPr>
          <w:sz w:val="24"/>
          <w:szCs w:val="24"/>
        </w:rPr>
        <w:t xml:space="preserve"> </w:t>
      </w:r>
      <w:r w:rsidR="00F0403B" w:rsidRPr="00462460">
        <w:rPr>
          <w:sz w:val="24"/>
          <w:szCs w:val="24"/>
        </w:rPr>
        <w:t>na</w:t>
      </w:r>
      <w:r w:rsidR="00314455" w:rsidRPr="00462460">
        <w:rPr>
          <w:sz w:val="24"/>
          <w:szCs w:val="24"/>
        </w:rPr>
        <w:t xml:space="preserve"> 3 primárne a 3 sekundárne.</w:t>
      </w:r>
      <w:r w:rsidRPr="00462460">
        <w:rPr>
          <w:sz w:val="24"/>
          <w:szCs w:val="24"/>
        </w:rPr>
        <w:t xml:space="preserve"> Týmito najvyššími prioritami sa nakoniec stali:</w:t>
      </w:r>
    </w:p>
    <w:p w14:paraId="78FA9C98" w14:textId="77777777" w:rsidR="0006212C" w:rsidRPr="00462460" w:rsidRDefault="0006212C" w:rsidP="005C2E84">
      <w:pPr>
        <w:ind w:left="0"/>
        <w:rPr>
          <w:sz w:val="4"/>
          <w:szCs w:val="4"/>
        </w:rPr>
      </w:pPr>
    </w:p>
    <w:p w14:paraId="3696AC52" w14:textId="082E72E6" w:rsidR="005C2E84" w:rsidRPr="00462460" w:rsidRDefault="005C2E84" w:rsidP="005C2E84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Primárna priorita 1</w:t>
      </w:r>
      <w:r w:rsidR="0072216A" w:rsidRPr="00462460">
        <w:rPr>
          <w:sz w:val="24"/>
          <w:szCs w:val="24"/>
        </w:rPr>
        <w:t>: „</w:t>
      </w:r>
      <w:r w:rsidRPr="00462460">
        <w:rPr>
          <w:i/>
          <w:iCs/>
          <w:sz w:val="24"/>
          <w:szCs w:val="24"/>
        </w:rPr>
        <w:t>Reprezent</w:t>
      </w:r>
      <w:r w:rsidR="0072216A" w:rsidRPr="00462460">
        <w:rPr>
          <w:i/>
          <w:iCs/>
          <w:sz w:val="24"/>
          <w:szCs w:val="24"/>
        </w:rPr>
        <w:t>á</w:t>
      </w:r>
      <w:r w:rsidRPr="00462460">
        <w:rPr>
          <w:i/>
          <w:iCs/>
          <w:sz w:val="24"/>
          <w:szCs w:val="24"/>
        </w:rPr>
        <w:t>cia SR-A</w:t>
      </w:r>
      <w:r w:rsidRPr="00462460">
        <w:rPr>
          <w:sz w:val="24"/>
          <w:szCs w:val="24"/>
        </w:rPr>
        <w:t>“</w:t>
      </w:r>
      <w:r w:rsidR="0072216A" w:rsidRPr="00462460">
        <w:rPr>
          <w:sz w:val="24"/>
          <w:szCs w:val="24"/>
        </w:rPr>
        <w:t>,</w:t>
      </w:r>
      <w:r w:rsidR="0072216A" w:rsidRPr="00462460">
        <w:rPr>
          <w:sz w:val="24"/>
          <w:szCs w:val="24"/>
        </w:rPr>
        <w:tab/>
      </w:r>
      <w:r w:rsidRPr="00462460">
        <w:rPr>
          <w:sz w:val="24"/>
          <w:szCs w:val="24"/>
        </w:rPr>
        <w:t xml:space="preserve"> </w:t>
      </w:r>
    </w:p>
    <w:p w14:paraId="450A1013" w14:textId="3A5D98DD" w:rsidR="005C2E84" w:rsidRPr="00462460" w:rsidRDefault="005C2E84" w:rsidP="005C2E84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Primárna priorita 2</w:t>
      </w:r>
      <w:r w:rsidR="0072216A" w:rsidRPr="00462460">
        <w:rPr>
          <w:sz w:val="24"/>
          <w:szCs w:val="24"/>
        </w:rPr>
        <w:t>:</w:t>
      </w:r>
      <w:r w:rsidRPr="00462460">
        <w:rPr>
          <w:sz w:val="24"/>
          <w:szCs w:val="24"/>
        </w:rPr>
        <w:t xml:space="preserve"> „</w:t>
      </w:r>
      <w:r w:rsidRPr="00462460">
        <w:rPr>
          <w:i/>
          <w:iCs/>
          <w:sz w:val="24"/>
          <w:szCs w:val="24"/>
        </w:rPr>
        <w:t>Futbalové akadémie</w:t>
      </w:r>
      <w:r w:rsidRPr="00462460">
        <w:rPr>
          <w:sz w:val="24"/>
          <w:szCs w:val="24"/>
        </w:rPr>
        <w:t>“</w:t>
      </w:r>
      <w:r w:rsidR="0072216A" w:rsidRPr="00462460">
        <w:rPr>
          <w:sz w:val="24"/>
          <w:szCs w:val="24"/>
        </w:rPr>
        <w:t>,</w:t>
      </w:r>
      <w:r w:rsidRPr="00462460">
        <w:rPr>
          <w:sz w:val="24"/>
          <w:szCs w:val="24"/>
        </w:rPr>
        <w:t xml:space="preserve"> </w:t>
      </w:r>
    </w:p>
    <w:p w14:paraId="3DEA4727" w14:textId="33BE2470" w:rsidR="005C2E84" w:rsidRPr="00462460" w:rsidRDefault="005C2E84" w:rsidP="005C2E84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Primárna priorita 3</w:t>
      </w:r>
      <w:r w:rsidR="0072216A" w:rsidRPr="00462460">
        <w:rPr>
          <w:sz w:val="24"/>
          <w:szCs w:val="24"/>
        </w:rPr>
        <w:t>:</w:t>
      </w:r>
      <w:r w:rsidRPr="00462460">
        <w:rPr>
          <w:sz w:val="24"/>
          <w:szCs w:val="24"/>
        </w:rPr>
        <w:t xml:space="preserve"> „</w:t>
      </w:r>
      <w:r w:rsidRPr="00462460">
        <w:rPr>
          <w:i/>
          <w:iCs/>
          <w:sz w:val="24"/>
          <w:szCs w:val="24"/>
        </w:rPr>
        <w:t xml:space="preserve">Kvalitné </w:t>
      </w:r>
      <w:r w:rsidR="0072216A" w:rsidRPr="00462460">
        <w:rPr>
          <w:i/>
          <w:iCs/>
          <w:sz w:val="24"/>
          <w:szCs w:val="24"/>
        </w:rPr>
        <w:t>ľ</w:t>
      </w:r>
      <w:r w:rsidRPr="00462460">
        <w:rPr>
          <w:i/>
          <w:iCs/>
          <w:sz w:val="24"/>
          <w:szCs w:val="24"/>
        </w:rPr>
        <w:t>udsk</w:t>
      </w:r>
      <w:r w:rsidR="0072216A" w:rsidRPr="00462460">
        <w:rPr>
          <w:i/>
          <w:iCs/>
          <w:sz w:val="24"/>
          <w:szCs w:val="24"/>
        </w:rPr>
        <w:t>é</w:t>
      </w:r>
      <w:r w:rsidRPr="00462460">
        <w:rPr>
          <w:i/>
          <w:iCs/>
          <w:sz w:val="24"/>
          <w:szCs w:val="24"/>
        </w:rPr>
        <w:t xml:space="preserve"> zdroje – vzdel</w:t>
      </w:r>
      <w:r w:rsidR="0072216A" w:rsidRPr="00462460">
        <w:rPr>
          <w:i/>
          <w:iCs/>
          <w:sz w:val="24"/>
          <w:szCs w:val="24"/>
        </w:rPr>
        <w:t>á</w:t>
      </w:r>
      <w:r w:rsidRPr="00462460">
        <w:rPr>
          <w:i/>
          <w:iCs/>
          <w:sz w:val="24"/>
          <w:szCs w:val="24"/>
        </w:rPr>
        <w:t>vanie</w:t>
      </w:r>
      <w:r w:rsidRPr="00462460">
        <w:rPr>
          <w:sz w:val="24"/>
          <w:szCs w:val="24"/>
        </w:rPr>
        <w:t>“</w:t>
      </w:r>
      <w:r w:rsidR="0072216A" w:rsidRPr="00462460">
        <w:rPr>
          <w:sz w:val="24"/>
          <w:szCs w:val="24"/>
        </w:rPr>
        <w:t>,</w:t>
      </w:r>
      <w:r w:rsidRPr="00462460">
        <w:rPr>
          <w:sz w:val="24"/>
          <w:szCs w:val="24"/>
        </w:rPr>
        <w:t xml:space="preserve"> </w:t>
      </w:r>
    </w:p>
    <w:p w14:paraId="44725DF5" w14:textId="2088A179" w:rsidR="005C2E84" w:rsidRPr="00462460" w:rsidRDefault="0072216A" w:rsidP="005C2E84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S</w:t>
      </w:r>
      <w:r w:rsidR="005C2E84" w:rsidRPr="00462460">
        <w:rPr>
          <w:sz w:val="24"/>
          <w:szCs w:val="24"/>
        </w:rPr>
        <w:t>ekundárna priorita 1</w:t>
      </w:r>
      <w:r w:rsidRPr="00462460">
        <w:rPr>
          <w:sz w:val="24"/>
          <w:szCs w:val="24"/>
        </w:rPr>
        <w:t>:</w:t>
      </w:r>
      <w:r w:rsidR="005C2E84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>„</w:t>
      </w:r>
      <w:r w:rsidR="005C2E84" w:rsidRPr="00462460">
        <w:rPr>
          <w:i/>
          <w:iCs/>
          <w:sz w:val="24"/>
          <w:szCs w:val="24"/>
        </w:rPr>
        <w:t xml:space="preserve">Rozvoj amatérskeho a </w:t>
      </w:r>
      <w:r w:rsidRPr="00462460">
        <w:rPr>
          <w:i/>
          <w:iCs/>
          <w:sz w:val="24"/>
          <w:szCs w:val="24"/>
        </w:rPr>
        <w:t>ž</w:t>
      </w:r>
      <w:r w:rsidR="005C2E84" w:rsidRPr="00462460">
        <w:rPr>
          <w:i/>
          <w:iCs/>
          <w:sz w:val="24"/>
          <w:szCs w:val="24"/>
        </w:rPr>
        <w:t>ensk</w:t>
      </w:r>
      <w:r w:rsidRPr="00462460">
        <w:rPr>
          <w:i/>
          <w:iCs/>
          <w:sz w:val="24"/>
          <w:szCs w:val="24"/>
        </w:rPr>
        <w:t>é</w:t>
      </w:r>
      <w:r w:rsidR="005C2E84" w:rsidRPr="00462460">
        <w:rPr>
          <w:i/>
          <w:iCs/>
          <w:sz w:val="24"/>
          <w:szCs w:val="24"/>
        </w:rPr>
        <w:t>ho futbalu</w:t>
      </w:r>
      <w:r w:rsidRPr="00462460">
        <w:rPr>
          <w:sz w:val="24"/>
          <w:szCs w:val="24"/>
        </w:rPr>
        <w:t>“,</w:t>
      </w:r>
    </w:p>
    <w:p w14:paraId="0D170BF7" w14:textId="7A36E91A" w:rsidR="005C2E84" w:rsidRPr="00462460" w:rsidRDefault="005C2E84" w:rsidP="005C2E84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Sekundárna priorita 2</w:t>
      </w:r>
      <w:r w:rsidR="0072216A" w:rsidRPr="00462460">
        <w:rPr>
          <w:sz w:val="24"/>
          <w:szCs w:val="24"/>
        </w:rPr>
        <w:t>:</w:t>
      </w:r>
      <w:r w:rsidRPr="00462460">
        <w:rPr>
          <w:sz w:val="24"/>
          <w:szCs w:val="24"/>
        </w:rPr>
        <w:t xml:space="preserve"> </w:t>
      </w:r>
      <w:r w:rsidR="0006212C" w:rsidRPr="00462460">
        <w:rPr>
          <w:sz w:val="24"/>
          <w:szCs w:val="24"/>
        </w:rPr>
        <w:t>„</w:t>
      </w:r>
      <w:r w:rsidRPr="00462460">
        <w:rPr>
          <w:i/>
          <w:iCs/>
          <w:sz w:val="24"/>
          <w:szCs w:val="24"/>
        </w:rPr>
        <w:t>Udr</w:t>
      </w:r>
      <w:r w:rsidR="0072216A" w:rsidRPr="00462460">
        <w:rPr>
          <w:i/>
          <w:iCs/>
          <w:sz w:val="24"/>
          <w:szCs w:val="24"/>
        </w:rPr>
        <w:t>ž</w:t>
      </w:r>
      <w:r w:rsidRPr="00462460">
        <w:rPr>
          <w:i/>
          <w:iCs/>
          <w:sz w:val="24"/>
          <w:szCs w:val="24"/>
        </w:rPr>
        <w:t>anie futbalovej kvantity a rozvoj školského futbalu</w:t>
      </w:r>
      <w:r w:rsidR="0072216A" w:rsidRPr="00462460">
        <w:rPr>
          <w:sz w:val="24"/>
          <w:szCs w:val="24"/>
        </w:rPr>
        <w:t>“,</w:t>
      </w:r>
      <w:r w:rsidRPr="00462460">
        <w:rPr>
          <w:sz w:val="24"/>
          <w:szCs w:val="24"/>
        </w:rPr>
        <w:tab/>
      </w:r>
    </w:p>
    <w:p w14:paraId="62778A26" w14:textId="75B8E9C2" w:rsidR="005C2E84" w:rsidRPr="00462460" w:rsidRDefault="005C2E84" w:rsidP="005C2E84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Sekundárna priorita 3</w:t>
      </w:r>
      <w:r w:rsidR="0072216A" w:rsidRPr="00462460">
        <w:rPr>
          <w:sz w:val="24"/>
          <w:szCs w:val="24"/>
        </w:rPr>
        <w:t>:</w:t>
      </w:r>
      <w:r w:rsidRPr="00462460">
        <w:rPr>
          <w:sz w:val="24"/>
          <w:szCs w:val="24"/>
        </w:rPr>
        <w:t xml:space="preserve"> </w:t>
      </w:r>
      <w:r w:rsidR="0006212C" w:rsidRPr="00462460">
        <w:rPr>
          <w:sz w:val="24"/>
          <w:szCs w:val="24"/>
        </w:rPr>
        <w:t>„</w:t>
      </w:r>
      <w:r w:rsidR="001D3F3C" w:rsidRPr="00462460">
        <w:rPr>
          <w:i/>
          <w:iCs/>
          <w:sz w:val="24"/>
          <w:szCs w:val="24"/>
        </w:rPr>
        <w:t>O</w:t>
      </w:r>
      <w:r w:rsidRPr="00462460">
        <w:rPr>
          <w:i/>
          <w:iCs/>
          <w:sz w:val="24"/>
          <w:szCs w:val="24"/>
        </w:rPr>
        <w:t>blas</w:t>
      </w:r>
      <w:r w:rsidR="0072216A" w:rsidRPr="00462460">
        <w:rPr>
          <w:i/>
          <w:iCs/>
          <w:sz w:val="24"/>
          <w:szCs w:val="24"/>
        </w:rPr>
        <w:t>ť</w:t>
      </w:r>
      <w:r w:rsidR="001D3F3C" w:rsidRPr="00462460">
        <w:rPr>
          <w:i/>
          <w:iCs/>
          <w:sz w:val="24"/>
          <w:szCs w:val="24"/>
        </w:rPr>
        <w:t xml:space="preserve"> </w:t>
      </w:r>
      <w:r w:rsidRPr="00462460">
        <w:rPr>
          <w:i/>
          <w:iCs/>
          <w:sz w:val="24"/>
          <w:szCs w:val="24"/>
        </w:rPr>
        <w:t>spolo</w:t>
      </w:r>
      <w:r w:rsidR="0072216A" w:rsidRPr="00462460">
        <w:rPr>
          <w:i/>
          <w:iCs/>
          <w:sz w:val="24"/>
          <w:szCs w:val="24"/>
        </w:rPr>
        <w:t>č</w:t>
      </w:r>
      <w:r w:rsidRPr="00462460">
        <w:rPr>
          <w:i/>
          <w:iCs/>
          <w:sz w:val="24"/>
          <w:szCs w:val="24"/>
        </w:rPr>
        <w:t>ensk</w:t>
      </w:r>
      <w:r w:rsidR="001D3F3C" w:rsidRPr="00462460">
        <w:rPr>
          <w:i/>
          <w:iCs/>
          <w:sz w:val="24"/>
          <w:szCs w:val="24"/>
        </w:rPr>
        <w:t>ej</w:t>
      </w:r>
      <w:r w:rsidRPr="00462460">
        <w:rPr>
          <w:i/>
          <w:iCs/>
          <w:sz w:val="24"/>
          <w:szCs w:val="24"/>
        </w:rPr>
        <w:t xml:space="preserve"> zodpovednos</w:t>
      </w:r>
      <w:r w:rsidR="001D3F3C" w:rsidRPr="00462460">
        <w:rPr>
          <w:i/>
          <w:iCs/>
          <w:sz w:val="24"/>
          <w:szCs w:val="24"/>
        </w:rPr>
        <w:t>ti vo futbale</w:t>
      </w:r>
      <w:r w:rsidR="0006212C" w:rsidRPr="00462460">
        <w:rPr>
          <w:sz w:val="24"/>
          <w:szCs w:val="24"/>
        </w:rPr>
        <w:t>“</w:t>
      </w:r>
      <w:r w:rsidR="001D3F3C" w:rsidRPr="00462460">
        <w:rPr>
          <w:sz w:val="24"/>
          <w:szCs w:val="24"/>
        </w:rPr>
        <w:t>.</w:t>
      </w:r>
    </w:p>
    <w:p w14:paraId="59FE346F" w14:textId="77777777" w:rsidR="0006212C" w:rsidRPr="00462460" w:rsidRDefault="0006212C" w:rsidP="00314455">
      <w:pPr>
        <w:ind w:left="0"/>
        <w:rPr>
          <w:sz w:val="6"/>
          <w:szCs w:val="6"/>
        </w:rPr>
      </w:pPr>
    </w:p>
    <w:p w14:paraId="4E473B0A" w14:textId="77777777" w:rsidR="007A3785" w:rsidRDefault="00314455" w:rsidP="00314455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Po</w:t>
      </w:r>
      <w:r w:rsidR="00FD6209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>tomto zadefinovaní pokračovali</w:t>
      </w:r>
      <w:r w:rsidR="00FD6209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 xml:space="preserve">jednotlivé </w:t>
      </w:r>
      <w:r w:rsidR="0006212C" w:rsidRPr="00462460">
        <w:rPr>
          <w:sz w:val="24"/>
          <w:szCs w:val="24"/>
        </w:rPr>
        <w:t>úseky a </w:t>
      </w:r>
      <w:r w:rsidRPr="00462460">
        <w:rPr>
          <w:sz w:val="24"/>
          <w:szCs w:val="24"/>
        </w:rPr>
        <w:t>oddelenia</w:t>
      </w:r>
      <w:r w:rsidR="0006212C" w:rsidRPr="00462460">
        <w:rPr>
          <w:sz w:val="24"/>
          <w:szCs w:val="24"/>
        </w:rPr>
        <w:t xml:space="preserve"> SFZ,</w:t>
      </w:r>
      <w:r w:rsidRPr="00462460">
        <w:rPr>
          <w:sz w:val="24"/>
          <w:szCs w:val="24"/>
        </w:rPr>
        <w:t xml:space="preserve"> konkrétne a</w:t>
      </w:r>
      <w:r w:rsidR="00FD6209" w:rsidRPr="00462460">
        <w:rPr>
          <w:sz w:val="24"/>
          <w:szCs w:val="24"/>
        </w:rPr>
        <w:t> </w:t>
      </w:r>
      <w:r w:rsidRPr="00462460">
        <w:rPr>
          <w:sz w:val="24"/>
          <w:szCs w:val="24"/>
        </w:rPr>
        <w:t>obsahovo</w:t>
      </w:r>
      <w:r w:rsidR="00FD6209" w:rsidRPr="00462460">
        <w:rPr>
          <w:sz w:val="24"/>
          <w:szCs w:val="24"/>
        </w:rPr>
        <w:t xml:space="preserve"> priamo </w:t>
      </w:r>
      <w:r w:rsidRPr="00462460">
        <w:rPr>
          <w:sz w:val="24"/>
          <w:szCs w:val="24"/>
        </w:rPr>
        <w:t xml:space="preserve">zodpovedné za jednotlivé priority, v detailnejšom rozpracovaní strategických zámerov, cieľov a úloh, ktoré ku každej priorite </w:t>
      </w:r>
      <w:r w:rsidR="0006212C" w:rsidRPr="00462460">
        <w:rPr>
          <w:sz w:val="24"/>
          <w:szCs w:val="24"/>
        </w:rPr>
        <w:t>pri</w:t>
      </w:r>
      <w:r w:rsidRPr="00462460">
        <w:rPr>
          <w:sz w:val="24"/>
          <w:szCs w:val="24"/>
        </w:rPr>
        <w:t>náležia. V priebehu 1</w:t>
      </w:r>
      <w:r w:rsidR="00F0403B" w:rsidRPr="00462460">
        <w:rPr>
          <w:sz w:val="24"/>
          <w:szCs w:val="24"/>
        </w:rPr>
        <w:t>.</w:t>
      </w:r>
      <w:r w:rsidRPr="00462460">
        <w:rPr>
          <w:sz w:val="24"/>
          <w:szCs w:val="24"/>
        </w:rPr>
        <w:t xml:space="preserve"> polroka 2023 bolo všetkých 6 priorít </w:t>
      </w:r>
      <w:r w:rsidR="0006212C" w:rsidRPr="00462460">
        <w:rPr>
          <w:sz w:val="24"/>
          <w:szCs w:val="24"/>
        </w:rPr>
        <w:t xml:space="preserve">úspešne </w:t>
      </w:r>
      <w:r w:rsidRPr="00462460">
        <w:rPr>
          <w:sz w:val="24"/>
          <w:szCs w:val="24"/>
        </w:rPr>
        <w:t>rozpracovaných do finálnej podoby</w:t>
      </w:r>
      <w:r w:rsidR="00FD6209" w:rsidRPr="00462460">
        <w:rPr>
          <w:sz w:val="24"/>
          <w:szCs w:val="24"/>
        </w:rPr>
        <w:t xml:space="preserve"> a</w:t>
      </w:r>
      <w:r w:rsidRPr="00462460">
        <w:rPr>
          <w:sz w:val="24"/>
          <w:szCs w:val="24"/>
        </w:rPr>
        <w:t xml:space="preserve"> doplnen</w:t>
      </w:r>
      <w:r w:rsidR="00FD6209" w:rsidRPr="00462460">
        <w:rPr>
          <w:sz w:val="24"/>
          <w:szCs w:val="24"/>
        </w:rPr>
        <w:t>é</w:t>
      </w:r>
      <w:r w:rsidRPr="00462460">
        <w:rPr>
          <w:sz w:val="24"/>
          <w:szCs w:val="24"/>
        </w:rPr>
        <w:t xml:space="preserve"> o priebežné úlohy denného charakteru, ktoré sú súčasťou fungovania S</w:t>
      </w:r>
      <w:r w:rsidR="00F0403B" w:rsidRPr="00462460">
        <w:rPr>
          <w:sz w:val="24"/>
          <w:szCs w:val="24"/>
        </w:rPr>
        <w:t>FZ</w:t>
      </w:r>
      <w:r w:rsidR="00FD6209" w:rsidRPr="00462460">
        <w:rPr>
          <w:sz w:val="24"/>
          <w:szCs w:val="24"/>
        </w:rPr>
        <w:t xml:space="preserve"> (napr. organizácia podujatí, digitalizácia</w:t>
      </w:r>
      <w:r w:rsidRPr="00462460">
        <w:rPr>
          <w:sz w:val="24"/>
          <w:szCs w:val="24"/>
        </w:rPr>
        <w:t>,</w:t>
      </w:r>
      <w:r w:rsidR="00FD6209" w:rsidRPr="00462460">
        <w:rPr>
          <w:sz w:val="24"/>
          <w:szCs w:val="24"/>
        </w:rPr>
        <w:t xml:space="preserve"> legislatíva, správa majetku a ďalšie), </w:t>
      </w:r>
      <w:r w:rsidRPr="00462460">
        <w:rPr>
          <w:sz w:val="24"/>
          <w:szCs w:val="24"/>
        </w:rPr>
        <w:t>bolo predložených na diskusiu a</w:t>
      </w:r>
      <w:r w:rsidR="00FD6209" w:rsidRPr="00462460">
        <w:rPr>
          <w:sz w:val="24"/>
          <w:szCs w:val="24"/>
        </w:rPr>
        <w:t> </w:t>
      </w:r>
      <w:r w:rsidRPr="00462460">
        <w:rPr>
          <w:sz w:val="24"/>
          <w:szCs w:val="24"/>
        </w:rPr>
        <w:t>následn</w:t>
      </w:r>
      <w:r w:rsidR="00FD6209" w:rsidRPr="00462460">
        <w:rPr>
          <w:sz w:val="24"/>
          <w:szCs w:val="24"/>
        </w:rPr>
        <w:t xml:space="preserve">é </w:t>
      </w:r>
      <w:r w:rsidRPr="00462460">
        <w:rPr>
          <w:sz w:val="24"/>
          <w:szCs w:val="24"/>
        </w:rPr>
        <w:t>schv</w:t>
      </w:r>
      <w:r w:rsidR="00F0403B" w:rsidRPr="00462460">
        <w:rPr>
          <w:sz w:val="24"/>
          <w:szCs w:val="24"/>
        </w:rPr>
        <w:t>álenie</w:t>
      </w:r>
      <w:r w:rsidRPr="00462460">
        <w:rPr>
          <w:sz w:val="24"/>
          <w:szCs w:val="24"/>
        </w:rPr>
        <w:t xml:space="preserve"> </w:t>
      </w:r>
      <w:r w:rsidR="00F0403B" w:rsidRPr="00462460">
        <w:rPr>
          <w:sz w:val="24"/>
          <w:szCs w:val="24"/>
        </w:rPr>
        <w:t>p</w:t>
      </w:r>
      <w:r w:rsidRPr="00462460">
        <w:rPr>
          <w:sz w:val="24"/>
          <w:szCs w:val="24"/>
        </w:rPr>
        <w:t>rezidentovi a členom V</w:t>
      </w:r>
      <w:r w:rsidR="00F0403B" w:rsidRPr="00462460">
        <w:rPr>
          <w:sz w:val="24"/>
          <w:szCs w:val="24"/>
        </w:rPr>
        <w:t>V</w:t>
      </w:r>
      <w:r w:rsidRPr="00462460">
        <w:rPr>
          <w:sz w:val="24"/>
          <w:szCs w:val="24"/>
        </w:rPr>
        <w:t xml:space="preserve"> SFZ, ktorí </w:t>
      </w:r>
      <w:r w:rsidR="00FD6209" w:rsidRPr="00462460">
        <w:rPr>
          <w:sz w:val="24"/>
          <w:szCs w:val="24"/>
        </w:rPr>
        <w:t xml:space="preserve">ešte </w:t>
      </w:r>
      <w:r w:rsidRPr="00462460">
        <w:rPr>
          <w:sz w:val="24"/>
          <w:szCs w:val="24"/>
        </w:rPr>
        <w:t xml:space="preserve">vzniesli niekoľko pripomienok a požiadaviek na doplnenie a zapracovanie do </w:t>
      </w:r>
      <w:r w:rsidR="00F0403B" w:rsidRPr="00462460">
        <w:rPr>
          <w:sz w:val="24"/>
          <w:szCs w:val="24"/>
        </w:rPr>
        <w:t>SPRF</w:t>
      </w:r>
      <w:r w:rsidRPr="00462460">
        <w:rPr>
          <w:sz w:val="24"/>
          <w:szCs w:val="24"/>
        </w:rPr>
        <w:t xml:space="preserve">. </w:t>
      </w:r>
    </w:p>
    <w:p w14:paraId="5D6E0871" w14:textId="1E44BE5A" w:rsidR="00314455" w:rsidRPr="00462460" w:rsidRDefault="00314455" w:rsidP="00314455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 xml:space="preserve">Jeho dôležitou súčasťou je aj zoznam ďalších materiálov a čiastkových koncepcií, ktorých príprava bude zákonite nasledovať po odsúhlasení </w:t>
      </w:r>
      <w:r w:rsidR="00F0403B" w:rsidRPr="00462460">
        <w:rPr>
          <w:sz w:val="24"/>
          <w:szCs w:val="24"/>
        </w:rPr>
        <w:t>SPRF</w:t>
      </w:r>
      <w:r w:rsidRPr="00462460">
        <w:rPr>
          <w:sz w:val="24"/>
          <w:szCs w:val="24"/>
        </w:rPr>
        <w:t xml:space="preserve"> konferenciou SFZ. Ide najmä o koncepciu rozvoja futbalu na úrovni dospelých aj mládeže, marketingovú koncepciu, komunikačnú stratégiu a niekoľko ďalších, ktoré sú taxatívne uvedené</w:t>
      </w:r>
      <w:r w:rsidR="00FD6209" w:rsidRPr="00462460">
        <w:rPr>
          <w:sz w:val="24"/>
          <w:szCs w:val="24"/>
        </w:rPr>
        <w:t xml:space="preserve"> </w:t>
      </w:r>
      <w:r w:rsidRPr="00462460">
        <w:rPr>
          <w:sz w:val="24"/>
          <w:szCs w:val="24"/>
        </w:rPr>
        <w:t>v</w:t>
      </w:r>
      <w:r w:rsidR="0006212C" w:rsidRPr="00462460">
        <w:rPr>
          <w:sz w:val="24"/>
          <w:szCs w:val="24"/>
        </w:rPr>
        <w:t> novom SPRF</w:t>
      </w:r>
      <w:r w:rsidRPr="00462460">
        <w:rPr>
          <w:sz w:val="24"/>
          <w:szCs w:val="24"/>
        </w:rPr>
        <w:t>.</w:t>
      </w:r>
    </w:p>
    <w:p w14:paraId="3E9859F9" w14:textId="10C138E9" w:rsidR="00314455" w:rsidRPr="00462460" w:rsidRDefault="00314455" w:rsidP="00314455">
      <w:pPr>
        <w:spacing w:after="120"/>
        <w:ind w:left="0"/>
        <w:rPr>
          <w:sz w:val="24"/>
          <w:szCs w:val="24"/>
        </w:rPr>
      </w:pPr>
      <w:r w:rsidRPr="00462460">
        <w:rPr>
          <w:sz w:val="24"/>
          <w:szCs w:val="24"/>
        </w:rPr>
        <w:t xml:space="preserve">Finálna textová podoba </w:t>
      </w:r>
      <w:r w:rsidR="00F0403B" w:rsidRPr="00462460">
        <w:rPr>
          <w:sz w:val="24"/>
          <w:szCs w:val="24"/>
        </w:rPr>
        <w:t>SPRF</w:t>
      </w:r>
      <w:r w:rsidRPr="00462460">
        <w:rPr>
          <w:sz w:val="24"/>
          <w:szCs w:val="24"/>
        </w:rPr>
        <w:t xml:space="preserve"> bola prediskutovaná </w:t>
      </w:r>
      <w:r w:rsidR="00F0403B" w:rsidRPr="00462460">
        <w:rPr>
          <w:sz w:val="24"/>
          <w:szCs w:val="24"/>
        </w:rPr>
        <w:t>VV SFZ</w:t>
      </w:r>
      <w:r w:rsidRPr="00462460">
        <w:rPr>
          <w:sz w:val="24"/>
          <w:szCs w:val="24"/>
        </w:rPr>
        <w:t xml:space="preserve"> v novembr</w:t>
      </w:r>
      <w:r w:rsidR="00F0403B" w:rsidRPr="00462460">
        <w:rPr>
          <w:sz w:val="24"/>
          <w:szCs w:val="24"/>
        </w:rPr>
        <w:t>i</w:t>
      </w:r>
      <w:r w:rsidRPr="00462460">
        <w:rPr>
          <w:sz w:val="24"/>
          <w:szCs w:val="24"/>
        </w:rPr>
        <w:t xml:space="preserve"> 2023 a</w:t>
      </w:r>
      <w:r w:rsidR="00F0403B" w:rsidRPr="00462460">
        <w:rPr>
          <w:sz w:val="24"/>
          <w:szCs w:val="24"/>
        </w:rPr>
        <w:t> </w:t>
      </w:r>
      <w:r w:rsidRPr="00462460">
        <w:rPr>
          <w:sz w:val="24"/>
          <w:szCs w:val="24"/>
        </w:rPr>
        <w:t>následne</w:t>
      </w:r>
      <w:r w:rsidR="00F0403B" w:rsidRPr="00462460">
        <w:rPr>
          <w:sz w:val="24"/>
          <w:szCs w:val="24"/>
        </w:rPr>
        <w:t>,</w:t>
      </w:r>
      <w:r w:rsidRPr="00462460">
        <w:rPr>
          <w:sz w:val="24"/>
          <w:szCs w:val="24"/>
        </w:rPr>
        <w:t xml:space="preserve"> na </w:t>
      </w:r>
      <w:r w:rsidR="00FD6209" w:rsidRPr="00462460">
        <w:rPr>
          <w:sz w:val="24"/>
          <w:szCs w:val="24"/>
        </w:rPr>
        <w:t xml:space="preserve">jeho </w:t>
      </w:r>
      <w:r w:rsidR="00F0403B" w:rsidRPr="00462460">
        <w:rPr>
          <w:sz w:val="24"/>
          <w:szCs w:val="24"/>
        </w:rPr>
        <w:t xml:space="preserve">decembrovom </w:t>
      </w:r>
      <w:r w:rsidRPr="00462460">
        <w:rPr>
          <w:sz w:val="24"/>
          <w:szCs w:val="24"/>
        </w:rPr>
        <w:t>zasadnutí</w:t>
      </w:r>
      <w:r w:rsidR="00F0403B" w:rsidRPr="00462460">
        <w:rPr>
          <w:sz w:val="24"/>
          <w:szCs w:val="24"/>
        </w:rPr>
        <w:t xml:space="preserve">, </w:t>
      </w:r>
      <w:r w:rsidRPr="00462460">
        <w:rPr>
          <w:sz w:val="24"/>
          <w:szCs w:val="24"/>
        </w:rPr>
        <w:t xml:space="preserve">bol </w:t>
      </w:r>
      <w:r w:rsidR="0006212C" w:rsidRPr="00462460">
        <w:rPr>
          <w:sz w:val="24"/>
          <w:szCs w:val="24"/>
        </w:rPr>
        <w:t>strategický plán</w:t>
      </w:r>
      <w:r w:rsidRPr="00462460">
        <w:rPr>
          <w:sz w:val="24"/>
          <w:szCs w:val="24"/>
        </w:rPr>
        <w:t xml:space="preserve"> odsúhlasený a o</w:t>
      </w:r>
      <w:r w:rsidR="00F0403B" w:rsidRPr="00462460">
        <w:rPr>
          <w:sz w:val="24"/>
          <w:szCs w:val="24"/>
        </w:rPr>
        <w:t>d</w:t>
      </w:r>
      <w:r w:rsidRPr="00462460">
        <w:rPr>
          <w:sz w:val="24"/>
          <w:szCs w:val="24"/>
        </w:rPr>
        <w:t xml:space="preserve">poručený na </w:t>
      </w:r>
      <w:r w:rsidR="00F0403B" w:rsidRPr="00462460">
        <w:rPr>
          <w:sz w:val="24"/>
          <w:szCs w:val="24"/>
        </w:rPr>
        <w:t xml:space="preserve">prerokovanie a </w:t>
      </w:r>
      <w:r w:rsidRPr="00462460">
        <w:rPr>
          <w:sz w:val="24"/>
          <w:szCs w:val="24"/>
        </w:rPr>
        <w:t xml:space="preserve">schválenie </w:t>
      </w:r>
      <w:r w:rsidR="0006212C" w:rsidRPr="00462460">
        <w:rPr>
          <w:sz w:val="24"/>
          <w:szCs w:val="24"/>
        </w:rPr>
        <w:t xml:space="preserve">riadnej </w:t>
      </w:r>
      <w:r w:rsidRPr="00462460">
        <w:rPr>
          <w:sz w:val="24"/>
          <w:szCs w:val="24"/>
        </w:rPr>
        <w:t>konferencii S</w:t>
      </w:r>
      <w:r w:rsidR="00F0403B" w:rsidRPr="00462460">
        <w:rPr>
          <w:sz w:val="24"/>
          <w:szCs w:val="24"/>
        </w:rPr>
        <w:t>FZ, konanej</w:t>
      </w:r>
      <w:r w:rsidRPr="00462460">
        <w:rPr>
          <w:sz w:val="24"/>
          <w:szCs w:val="24"/>
        </w:rPr>
        <w:t xml:space="preserve"> </w:t>
      </w:r>
      <w:r w:rsidR="00F0403B" w:rsidRPr="00462460">
        <w:rPr>
          <w:sz w:val="24"/>
          <w:szCs w:val="24"/>
        </w:rPr>
        <w:t>dňa 1.3.2024 v Poprade.</w:t>
      </w:r>
    </w:p>
    <w:p w14:paraId="0D44A9A7" w14:textId="16CC6781" w:rsidR="00BC6177" w:rsidRPr="00462460" w:rsidRDefault="000623FC" w:rsidP="00BC6177">
      <w:pPr>
        <w:spacing w:after="120"/>
        <w:ind w:left="0"/>
        <w:rPr>
          <w:rFonts w:eastAsia="ArialMT"/>
          <w:sz w:val="24"/>
          <w:szCs w:val="24"/>
        </w:rPr>
      </w:pPr>
      <w:r w:rsidRPr="00462460">
        <w:rPr>
          <w:rFonts w:ascii="Abadi" w:eastAsia="Arial" w:hAnsi="Abadi" w:cstheme="minorHAnsi"/>
          <w:b/>
          <w:bCs/>
          <w:sz w:val="24"/>
          <w:szCs w:val="24"/>
        </w:rPr>
        <w:t>4.</w:t>
      </w:r>
      <w:r w:rsidR="00AF7227" w:rsidRPr="00462460">
        <w:rPr>
          <w:rFonts w:ascii="Abadi" w:eastAsia="Arial" w:hAnsi="Abadi" w:cstheme="minorHAnsi"/>
          <w:b/>
          <w:bCs/>
          <w:sz w:val="24"/>
          <w:szCs w:val="24"/>
        </w:rPr>
        <w:t>2</w:t>
      </w:r>
      <w:r w:rsidRPr="00462460">
        <w:rPr>
          <w:rFonts w:ascii="Abadi" w:eastAsia="Arial" w:hAnsi="Abadi" w:cstheme="minorHAnsi"/>
          <w:b/>
          <w:bCs/>
          <w:sz w:val="24"/>
          <w:szCs w:val="24"/>
        </w:rPr>
        <w:t xml:space="preserve"> Koncepcia rozvoja futbalu</w:t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</w:r>
      <w:r w:rsidR="000F3023" w:rsidRPr="00462460">
        <w:rPr>
          <w:rFonts w:ascii="Abadi" w:eastAsia="Arial" w:hAnsi="Abadi" w:cstheme="minorHAnsi"/>
          <w:b/>
          <w:bCs/>
          <w:sz w:val="24"/>
          <w:szCs w:val="24"/>
        </w:rPr>
        <w:tab/>
        <w:t xml:space="preserve">  </w:t>
      </w:r>
      <w:r w:rsidR="00BC6177" w:rsidRPr="00462460">
        <w:rPr>
          <w:sz w:val="24"/>
          <w:szCs w:val="24"/>
        </w:rPr>
        <w:t xml:space="preserve">Koncepcia rozvoja futbalu </w:t>
      </w:r>
      <w:r w:rsidR="00AF7227" w:rsidRPr="00462460">
        <w:rPr>
          <w:sz w:val="24"/>
          <w:szCs w:val="24"/>
        </w:rPr>
        <w:t>na Slovensku</w:t>
      </w:r>
      <w:r w:rsidR="00BC6177" w:rsidRPr="00462460">
        <w:rPr>
          <w:sz w:val="24"/>
          <w:szCs w:val="24"/>
        </w:rPr>
        <w:t xml:space="preserve"> z roku 2018, rozpracovaná priamo v SPRF v rokoch 2018 – 2022 zahŕňa šesť hlavných oblastí a priamo súvisí </w:t>
      </w:r>
      <w:r w:rsidR="00AF7227" w:rsidRPr="00462460">
        <w:rPr>
          <w:sz w:val="24"/>
          <w:szCs w:val="24"/>
        </w:rPr>
        <w:t xml:space="preserve">aj </w:t>
      </w:r>
      <w:r w:rsidR="00BC6177" w:rsidRPr="00462460">
        <w:rPr>
          <w:sz w:val="24"/>
          <w:szCs w:val="24"/>
        </w:rPr>
        <w:t>so schváleným SPRF na roky 2023 – 2027, ktorý exaktne definuje konkrétne oblasti a projekty, kľúčové pre súčasný rozvoj futbalu.</w:t>
      </w:r>
    </w:p>
    <w:p w14:paraId="692D022D" w14:textId="2E2F4DD1" w:rsidR="00AF7227" w:rsidRPr="00462460" w:rsidRDefault="00BC6177" w:rsidP="00BC6177">
      <w:pPr>
        <w:ind w:left="0"/>
        <w:rPr>
          <w:sz w:val="24"/>
          <w:szCs w:val="24"/>
        </w:rPr>
      </w:pPr>
      <w:r w:rsidRPr="00462460">
        <w:rPr>
          <w:sz w:val="24"/>
          <w:szCs w:val="24"/>
        </w:rPr>
        <w:t>V definovaných oblastiach sa nám podarilo dosiahnuť väčšinu čiastkových cieľov</w:t>
      </w:r>
      <w:r w:rsidR="005755D4" w:rsidRPr="00462460">
        <w:rPr>
          <w:sz w:val="24"/>
          <w:szCs w:val="24"/>
        </w:rPr>
        <w:t xml:space="preserve"> podľa časového harmonogramu,</w:t>
      </w:r>
      <w:r w:rsidRPr="00462460">
        <w:rPr>
          <w:sz w:val="24"/>
          <w:szCs w:val="24"/>
        </w:rPr>
        <w:t xml:space="preserve"> plánované projekty priebežne aktualizovať podľa aktuálnych požiadaviek</w:t>
      </w:r>
      <w:r w:rsidR="001A6EE8" w:rsidRPr="00462460">
        <w:rPr>
          <w:sz w:val="24"/>
          <w:szCs w:val="24"/>
        </w:rPr>
        <w:t xml:space="preserve"> a</w:t>
      </w:r>
      <w:r w:rsidRPr="00462460">
        <w:rPr>
          <w:sz w:val="24"/>
          <w:szCs w:val="24"/>
        </w:rPr>
        <w:t xml:space="preserve"> ukončiť </w:t>
      </w:r>
      <w:r w:rsidR="001A6EE8" w:rsidRPr="00462460">
        <w:rPr>
          <w:sz w:val="24"/>
          <w:szCs w:val="24"/>
        </w:rPr>
        <w:t xml:space="preserve">viaceré </w:t>
      </w:r>
      <w:r w:rsidRPr="00462460">
        <w:rPr>
          <w:sz w:val="24"/>
          <w:szCs w:val="24"/>
        </w:rPr>
        <w:t>etapy dlhodobých projektov. Schválená koncepcia rozvoja futbalu slúžila ako</w:t>
      </w:r>
      <w:r w:rsidR="001A6EE8" w:rsidRPr="00462460">
        <w:rPr>
          <w:sz w:val="24"/>
          <w:szCs w:val="24"/>
        </w:rPr>
        <w:t xml:space="preserve"> východi</w:t>
      </w:r>
      <w:r w:rsidRPr="00462460">
        <w:rPr>
          <w:sz w:val="24"/>
          <w:szCs w:val="24"/>
        </w:rPr>
        <w:t>skový materiál pre prípravu plánu rozvoja futbalu na ďalšie štvorročné obdobie</w:t>
      </w:r>
      <w:r w:rsidR="001A6EE8" w:rsidRPr="00462460">
        <w:rPr>
          <w:sz w:val="24"/>
          <w:szCs w:val="24"/>
        </w:rPr>
        <w:t>,</w:t>
      </w:r>
      <w:r w:rsidRPr="00462460">
        <w:rPr>
          <w:sz w:val="24"/>
          <w:szCs w:val="24"/>
        </w:rPr>
        <w:t xml:space="preserve"> až do roku</w:t>
      </w:r>
      <w:r w:rsidR="001A6EE8" w:rsidRPr="00462460">
        <w:rPr>
          <w:sz w:val="24"/>
          <w:szCs w:val="24"/>
        </w:rPr>
        <w:t xml:space="preserve"> 2027.</w:t>
      </w:r>
      <w:r w:rsidRPr="00462460">
        <w:rPr>
          <w:sz w:val="24"/>
          <w:szCs w:val="24"/>
        </w:rPr>
        <w:t xml:space="preserve"> </w:t>
      </w:r>
    </w:p>
    <w:p w14:paraId="44E5568B" w14:textId="77777777" w:rsidR="00BC6177" w:rsidRPr="00462460" w:rsidRDefault="00BC6177" w:rsidP="00BC6177">
      <w:pPr>
        <w:ind w:left="0"/>
        <w:rPr>
          <w:sz w:val="6"/>
          <w:szCs w:val="6"/>
        </w:rPr>
      </w:pPr>
    </w:p>
    <w:p w14:paraId="2D35EDD6" w14:textId="7612A0B8" w:rsidR="00BC6177" w:rsidRPr="0079711B" w:rsidRDefault="00BC6177" w:rsidP="00BC6177">
      <w:pPr>
        <w:ind w:left="0"/>
        <w:rPr>
          <w:sz w:val="24"/>
          <w:szCs w:val="24"/>
        </w:rPr>
      </w:pPr>
      <w:r w:rsidRPr="0079711B">
        <w:rPr>
          <w:b/>
          <w:bCs/>
          <w:sz w:val="24"/>
          <w:szCs w:val="24"/>
        </w:rPr>
        <w:t>Vo vzdelávaní trénerov</w:t>
      </w:r>
      <w:r w:rsidRPr="0079711B">
        <w:rPr>
          <w:sz w:val="24"/>
          <w:szCs w:val="24"/>
        </w:rPr>
        <w:t xml:space="preserve"> je zaktualizovaná a zjednotená obsahová náplň školení na úrovni všetkých druhov trénerských licencií a sú vytvorené pozície profesionálnych lektorov vzdelávania v regiónoch, čím sa zabezpečila rovnaká úroveň organizácie  a obsahu školení vo všetkých oblastiach a regiónoch. </w:t>
      </w:r>
      <w:r w:rsidR="00AC2525">
        <w:rPr>
          <w:sz w:val="24"/>
          <w:szCs w:val="24"/>
        </w:rPr>
        <w:t>Súčasne</w:t>
      </w:r>
      <w:r w:rsidRPr="0079711B">
        <w:rPr>
          <w:sz w:val="24"/>
          <w:szCs w:val="24"/>
        </w:rPr>
        <w:t xml:space="preserve"> bola upravená štruktúra úseku vzdelávania, kde pre licencie UEFA A, ELITE YOUTH A, PRO, GK A/B/C boli zadefinované osoby, ktoré sú priamo zodpovedné za organizáciu a priebeh školení. Vytvoril sa systém a zvýšila sa frekvencia odborných špecializovaných seminárov, zameraných na mládež, kondičných trénerov, trénerov brankárov, profesionálny a amatérsky futbal a mentálnych koučov, ktoré sa organizujú pre trénerov z celého Slovenska či v jednotlivých regiónoch a oblastiach. Začalo sa s prípravou systému vzdelávania lektorov.</w:t>
      </w:r>
    </w:p>
    <w:p w14:paraId="08F1EE55" w14:textId="77777777" w:rsidR="00BC6177" w:rsidRPr="0079711B" w:rsidRDefault="00BC6177" w:rsidP="00BC6177">
      <w:pPr>
        <w:ind w:left="0"/>
        <w:rPr>
          <w:sz w:val="24"/>
          <w:szCs w:val="24"/>
        </w:rPr>
      </w:pPr>
      <w:r w:rsidRPr="0079711B">
        <w:rPr>
          <w:sz w:val="24"/>
          <w:szCs w:val="24"/>
        </w:rPr>
        <w:t xml:space="preserve">Forma vzdelávacích aktivít sa vzhľadom na situáciu po pandémii presunula aj do online priestoru. Ponuka ďalšieho vzdelávania je široká a tréneri si môžu doplniť svoje poznatky aj hodiny, potrebné na predĺženie licencie, formou online prezentácií na rôzne témy. </w:t>
      </w:r>
    </w:p>
    <w:p w14:paraId="4450E036" w14:textId="77777777" w:rsidR="00BC6177" w:rsidRPr="0079711B" w:rsidRDefault="00BC6177" w:rsidP="00BC6177">
      <w:pPr>
        <w:ind w:left="0"/>
        <w:rPr>
          <w:sz w:val="24"/>
          <w:szCs w:val="24"/>
        </w:rPr>
      </w:pPr>
      <w:r w:rsidRPr="0079711B">
        <w:rPr>
          <w:sz w:val="24"/>
          <w:szCs w:val="24"/>
        </w:rPr>
        <w:t xml:space="preserve">Podarilo sa spustiť aj online školenie SFZ Grassroots Leader, ktoré absolvovalo už viac ako 430 absolventov. Je zamerané hlavne na prípravky a ponúka možnosť vzdelať sa aj učiteľom, zapojených do projektu </w:t>
      </w:r>
      <w:r w:rsidRPr="0079711B">
        <w:rPr>
          <w:i/>
          <w:iCs/>
          <w:sz w:val="24"/>
          <w:szCs w:val="24"/>
        </w:rPr>
        <w:t xml:space="preserve">„Dajme spolu gól.“ </w:t>
      </w:r>
      <w:r w:rsidRPr="0079711B">
        <w:rPr>
          <w:sz w:val="24"/>
          <w:szCs w:val="24"/>
        </w:rPr>
        <w:t>Toto školenie bolo po úpravách sprístupnené aj ako možnosť pre trénerov získať kredity (hodiny) a predĺžiť si trénerskú licenciu. Túto možnosť využilo viac už ako 200 trénerov.</w:t>
      </w:r>
    </w:p>
    <w:p w14:paraId="6DB64D55" w14:textId="77777777" w:rsidR="00BC6177" w:rsidRPr="0079711B" w:rsidRDefault="00BC6177" w:rsidP="00BC6177">
      <w:pPr>
        <w:ind w:left="0"/>
        <w:rPr>
          <w:sz w:val="6"/>
          <w:szCs w:val="6"/>
        </w:rPr>
      </w:pPr>
    </w:p>
    <w:p w14:paraId="05C1AE4B" w14:textId="77777777" w:rsidR="00BC6177" w:rsidRPr="0079711B" w:rsidRDefault="00BC6177" w:rsidP="00BC6177">
      <w:pPr>
        <w:pStyle w:val="Standard"/>
        <w:jc w:val="both"/>
        <w:rPr>
          <w:sz w:val="24"/>
        </w:rPr>
      </w:pPr>
      <w:r w:rsidRPr="0079711B">
        <w:rPr>
          <w:sz w:val="24"/>
        </w:rPr>
        <w:t>Medzinárodné aktivity:</w:t>
      </w:r>
    </w:p>
    <w:p w14:paraId="724822D3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Aktívna účasť na online workshopoch a webinároch UEFA a FIFA;</w:t>
      </w:r>
    </w:p>
    <w:p w14:paraId="546CDF9A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Zapojenie sa do projektov vzdelávania UEFA a FIFA (Talent Development Scheme).</w:t>
      </w:r>
    </w:p>
    <w:p w14:paraId="6FCB06F6" w14:textId="77777777" w:rsidR="00BC6177" w:rsidRPr="0079711B" w:rsidRDefault="00BC6177" w:rsidP="00BC6177">
      <w:pPr>
        <w:pStyle w:val="Standard"/>
        <w:jc w:val="both"/>
        <w:rPr>
          <w:sz w:val="24"/>
        </w:rPr>
      </w:pPr>
      <w:r w:rsidRPr="0079711B">
        <w:rPr>
          <w:sz w:val="24"/>
        </w:rPr>
        <w:t>Aktivity v oblasti školenia trénerov:</w:t>
      </w:r>
    </w:p>
    <w:p w14:paraId="5AD6FA69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Organizácia školení trénerov UEFA C licencie na úrovni ObFZ;</w:t>
      </w:r>
    </w:p>
    <w:p w14:paraId="04516F7B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Organizácia školení trénerov UEFA B licencie na úrovni RFZ;</w:t>
      </w:r>
    </w:p>
    <w:p w14:paraId="432E7349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Organizácia školenia trénerov UEFA A licencie;</w:t>
      </w:r>
    </w:p>
    <w:p w14:paraId="68099ACC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Organizácia školenia trénerov UEFA Elite Youth A licencie;</w:t>
      </w:r>
    </w:p>
    <w:p w14:paraId="538477CC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Organizácia školenia trénerov UEFA PRO licencie;</w:t>
      </w:r>
    </w:p>
    <w:p w14:paraId="1BF4B856" w14:textId="1D6DC083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 xml:space="preserve">Organizácia špecializovaných školení SFZ Goalkeeper a UEFA Goalkeeper </w:t>
      </w:r>
      <w:r w:rsidR="004C51FA">
        <w:rPr>
          <w:sz w:val="24"/>
        </w:rPr>
        <w:t>A</w:t>
      </w:r>
      <w:r w:rsidRPr="0079711B">
        <w:rPr>
          <w:sz w:val="24"/>
        </w:rPr>
        <w:t xml:space="preserve"> a </w:t>
      </w:r>
      <w:r w:rsidR="004C51FA">
        <w:rPr>
          <w:sz w:val="24"/>
        </w:rPr>
        <w:t>B</w:t>
      </w:r>
      <w:r w:rsidRPr="0079711B">
        <w:rPr>
          <w:sz w:val="24"/>
        </w:rPr>
        <w:t> licencie.</w:t>
      </w:r>
    </w:p>
    <w:p w14:paraId="16506BF3" w14:textId="77777777" w:rsidR="00BC6177" w:rsidRPr="0079711B" w:rsidRDefault="00BC6177" w:rsidP="00BC6177">
      <w:pPr>
        <w:pStyle w:val="Standard"/>
        <w:jc w:val="both"/>
        <w:rPr>
          <w:sz w:val="4"/>
          <w:szCs w:val="4"/>
        </w:rPr>
      </w:pPr>
    </w:p>
    <w:p w14:paraId="2649FF4D" w14:textId="77777777" w:rsidR="00BC6177" w:rsidRPr="0079711B" w:rsidRDefault="00BC6177" w:rsidP="00BC6177">
      <w:pPr>
        <w:pStyle w:val="Standard"/>
        <w:jc w:val="both"/>
        <w:rPr>
          <w:sz w:val="24"/>
        </w:rPr>
      </w:pPr>
      <w:r w:rsidRPr="0079711B">
        <w:rPr>
          <w:sz w:val="24"/>
        </w:rPr>
        <w:t>Aktivity ďalšieho vzdelávania trénerov:</w:t>
      </w:r>
    </w:p>
    <w:p w14:paraId="7FD40562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Aktivity ďalšieho vzdelávania, organizované v spolupráci s ObFZ, RFZ, reprezentačnými trénermi, trénermi FA, pracovníkmi SFZ formou dynamických prezentácií a možnosti získania kreditov (hodín) potrebných na predĺženie platnosti trénerskej licencie;</w:t>
      </w:r>
    </w:p>
    <w:p w14:paraId="03DF8DB2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Uznané aktivity ďalšieho vzdelávania, organizované inými subjektmi na území SR.</w:t>
      </w:r>
    </w:p>
    <w:p w14:paraId="324B9A57" w14:textId="77777777" w:rsidR="00BC6177" w:rsidRPr="0079711B" w:rsidRDefault="00BC6177" w:rsidP="00BC6177">
      <w:pPr>
        <w:pStyle w:val="Standard"/>
        <w:jc w:val="both"/>
        <w:rPr>
          <w:sz w:val="4"/>
          <w:szCs w:val="4"/>
        </w:rPr>
      </w:pPr>
    </w:p>
    <w:p w14:paraId="196CC9AF" w14:textId="609ED6AE" w:rsidR="00BC6177" w:rsidRPr="0079711B" w:rsidRDefault="00BC6177" w:rsidP="00BC6177">
      <w:pPr>
        <w:pStyle w:val="Standard"/>
        <w:jc w:val="both"/>
        <w:rPr>
          <w:sz w:val="24"/>
        </w:rPr>
      </w:pPr>
      <w:r w:rsidRPr="0079711B">
        <w:rPr>
          <w:sz w:val="24"/>
        </w:rPr>
        <w:t>Tradičná konferencia</w:t>
      </w:r>
      <w:r w:rsidR="00B86041">
        <w:rPr>
          <w:sz w:val="24"/>
        </w:rPr>
        <w:t xml:space="preserve"> </w:t>
      </w:r>
      <w:r w:rsidRPr="0079711B">
        <w:rPr>
          <w:sz w:val="24"/>
        </w:rPr>
        <w:t xml:space="preserve">trénerov sa uskutočnila </w:t>
      </w:r>
      <w:r w:rsidR="00500230">
        <w:rPr>
          <w:sz w:val="24"/>
        </w:rPr>
        <w:t xml:space="preserve">prezenčne </w:t>
      </w:r>
      <w:r w:rsidR="009644EA">
        <w:rPr>
          <w:sz w:val="24"/>
        </w:rPr>
        <w:t>v</w:t>
      </w:r>
      <w:r w:rsidR="00E91FF2">
        <w:rPr>
          <w:sz w:val="24"/>
        </w:rPr>
        <w:t xml:space="preserve"> decembr</w:t>
      </w:r>
      <w:r w:rsidR="00500230">
        <w:rPr>
          <w:sz w:val="24"/>
        </w:rPr>
        <w:t>i</w:t>
      </w:r>
      <w:r w:rsidR="00E91FF2">
        <w:rPr>
          <w:sz w:val="24"/>
        </w:rPr>
        <w:t xml:space="preserve"> 202</w:t>
      </w:r>
      <w:r w:rsidR="00500230">
        <w:rPr>
          <w:sz w:val="24"/>
        </w:rPr>
        <w:t>3</w:t>
      </w:r>
      <w:r w:rsidRPr="0079711B">
        <w:rPr>
          <w:sz w:val="24"/>
        </w:rPr>
        <w:t xml:space="preserve"> a záujemcom bol poskytnutý aj kompletný záznam z jej priebehu.</w:t>
      </w:r>
    </w:p>
    <w:p w14:paraId="7D81FC63" w14:textId="77777777" w:rsidR="00BC6177" w:rsidRPr="0079711B" w:rsidRDefault="00BC6177" w:rsidP="00BC6177">
      <w:pPr>
        <w:pStyle w:val="Standard"/>
        <w:jc w:val="both"/>
        <w:rPr>
          <w:sz w:val="4"/>
          <w:szCs w:val="4"/>
        </w:rPr>
      </w:pPr>
    </w:p>
    <w:p w14:paraId="7EBC5C8B" w14:textId="77777777" w:rsidR="00BC6177" w:rsidRPr="0079711B" w:rsidRDefault="00BC6177" w:rsidP="00BC6177">
      <w:pPr>
        <w:pStyle w:val="Standard"/>
        <w:jc w:val="both"/>
        <w:rPr>
          <w:sz w:val="24"/>
        </w:rPr>
      </w:pPr>
      <w:r w:rsidRPr="0079711B">
        <w:rPr>
          <w:sz w:val="24"/>
        </w:rPr>
        <w:t>Aktivity vzdelávania trénerov v oblasti publikačnej činnosti:</w:t>
      </w:r>
    </w:p>
    <w:p w14:paraId="1B3746FF" w14:textId="77777777" w:rsidR="00BC6177" w:rsidRPr="0079711B" w:rsidRDefault="00BC6177" w:rsidP="00DA6157">
      <w:pPr>
        <w:pStyle w:val="Standard"/>
        <w:numPr>
          <w:ilvl w:val="0"/>
          <w:numId w:val="7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Aktualizácia pracovného zošita na školenie trénerov UEFA C licencie.</w:t>
      </w:r>
    </w:p>
    <w:p w14:paraId="32AB59E9" w14:textId="77777777" w:rsidR="00BC6177" w:rsidRPr="0079711B" w:rsidRDefault="00BC6177" w:rsidP="00BC6177">
      <w:pPr>
        <w:pStyle w:val="Standard"/>
        <w:jc w:val="both"/>
        <w:rPr>
          <w:sz w:val="4"/>
          <w:szCs w:val="4"/>
        </w:rPr>
      </w:pPr>
    </w:p>
    <w:p w14:paraId="72A51F1A" w14:textId="77777777" w:rsidR="00BC6177" w:rsidRPr="0079711B" w:rsidRDefault="00BC6177" w:rsidP="00BC6177">
      <w:pPr>
        <w:pStyle w:val="Standard"/>
        <w:jc w:val="both"/>
        <w:rPr>
          <w:sz w:val="24"/>
        </w:rPr>
      </w:pPr>
      <w:r w:rsidRPr="0079711B">
        <w:rPr>
          <w:sz w:val="24"/>
        </w:rPr>
        <w:t>Iné aktivity vzdelávania trénerov:</w:t>
      </w:r>
    </w:p>
    <w:p w14:paraId="43A71205" w14:textId="77777777" w:rsidR="00BC6177" w:rsidRPr="0079711B" w:rsidRDefault="00BC6177" w:rsidP="00DA6157">
      <w:pPr>
        <w:pStyle w:val="Standard"/>
        <w:numPr>
          <w:ilvl w:val="0"/>
          <w:numId w:val="8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Vytvorenie štyroch pozícií profesionálnych regionálnych koordinátorov vzdelávania trénerov;</w:t>
      </w:r>
    </w:p>
    <w:p w14:paraId="7B6B211B" w14:textId="77777777" w:rsidR="00BC6177" w:rsidRPr="0079711B" w:rsidRDefault="00BC6177" w:rsidP="00DA6157">
      <w:pPr>
        <w:pStyle w:val="Standard"/>
        <w:numPr>
          <w:ilvl w:val="0"/>
          <w:numId w:val="8"/>
        </w:numPr>
        <w:autoSpaceDN w:val="0"/>
        <w:ind w:left="426" w:hanging="284"/>
        <w:jc w:val="both"/>
        <w:rPr>
          <w:sz w:val="24"/>
        </w:rPr>
      </w:pPr>
      <w:r w:rsidRPr="0079711B">
        <w:rPr>
          <w:sz w:val="24"/>
        </w:rPr>
        <w:t>Bezplatné materiálno – technické zabezpečenie účastníkov jednotlivých školení trénerov SFZ.</w:t>
      </w:r>
    </w:p>
    <w:p w14:paraId="57E1FA19" w14:textId="77777777" w:rsidR="00BC6177" w:rsidRPr="0079711B" w:rsidRDefault="00BC6177" w:rsidP="00BC6177">
      <w:pPr>
        <w:ind w:left="0"/>
        <w:rPr>
          <w:b/>
          <w:bCs/>
          <w:sz w:val="6"/>
          <w:szCs w:val="6"/>
        </w:rPr>
      </w:pPr>
    </w:p>
    <w:p w14:paraId="13448380" w14:textId="77777777" w:rsidR="00BC6177" w:rsidRPr="0079711B" w:rsidRDefault="00BC6177" w:rsidP="00BC6177">
      <w:pPr>
        <w:ind w:left="0"/>
        <w:rPr>
          <w:sz w:val="24"/>
          <w:szCs w:val="24"/>
        </w:rPr>
      </w:pPr>
      <w:r w:rsidRPr="0079711B">
        <w:rPr>
          <w:b/>
          <w:bCs/>
          <w:sz w:val="24"/>
          <w:szCs w:val="24"/>
        </w:rPr>
        <w:t>V oblasti rozvoja ženského futbalu</w:t>
      </w:r>
      <w:r w:rsidRPr="0079711B">
        <w:rPr>
          <w:sz w:val="24"/>
          <w:szCs w:val="24"/>
        </w:rPr>
        <w:t xml:space="preserve"> sa naďalej darilo zvyšovať členskú základňu, kde sa postupne dostávame na čísla spred pandémie a sledujeme už aj mierny nárast. Dorastenky a žiačky sú zaradené pod futbalové akadémie (FA) a útvary talentovanej mládeže (ÚTM) a SFZ naďalej pokračoval v priamej finančnej podpore pre mládežnícke dievčenské družstvá, ktorej súčasťou je aj priama finančná dotácia na trénera v dvojičkovej súťaži žiačok a dorasteniek tak, ako to funguje vo FA a ÚTM, kde sú priamo podporovaní tréneri a športoví riaditelia mládeže. </w:t>
      </w:r>
    </w:p>
    <w:p w14:paraId="615F7B30" w14:textId="37F4A0AC" w:rsidR="008E7710" w:rsidRPr="0079711B" w:rsidRDefault="00BC6177" w:rsidP="00BC6177">
      <w:pPr>
        <w:ind w:left="0"/>
        <w:rPr>
          <w:sz w:val="24"/>
          <w:szCs w:val="24"/>
        </w:rPr>
      </w:pPr>
      <w:r w:rsidRPr="0079711B">
        <w:rPr>
          <w:sz w:val="24"/>
          <w:szCs w:val="24"/>
        </w:rPr>
        <w:t xml:space="preserve">Aktuálne </w:t>
      </w:r>
      <w:r w:rsidR="00590980" w:rsidRPr="0079711B">
        <w:rPr>
          <w:sz w:val="24"/>
          <w:szCs w:val="24"/>
        </w:rPr>
        <w:t xml:space="preserve"> </w:t>
      </w:r>
      <w:r w:rsidRPr="0079711B">
        <w:rPr>
          <w:sz w:val="24"/>
          <w:szCs w:val="24"/>
        </w:rPr>
        <w:t xml:space="preserve">má zmluvu so </w:t>
      </w:r>
      <w:r w:rsidR="00590980" w:rsidRPr="0079711B">
        <w:rPr>
          <w:sz w:val="24"/>
          <w:szCs w:val="24"/>
        </w:rPr>
        <w:t xml:space="preserve"> </w:t>
      </w:r>
      <w:r w:rsidRPr="0079711B">
        <w:rPr>
          <w:sz w:val="24"/>
          <w:szCs w:val="24"/>
        </w:rPr>
        <w:t>SFZ 24 trénerov a tréneriek ženského futbalu v kluboch, ktoré sa prihlásili</w:t>
      </w:r>
    </w:p>
    <w:p w14:paraId="0BCB766A" w14:textId="77777777" w:rsidR="00590980" w:rsidRPr="0079711B" w:rsidRDefault="00BC6177" w:rsidP="00BC6177">
      <w:pPr>
        <w:ind w:left="0"/>
        <w:rPr>
          <w:sz w:val="24"/>
          <w:szCs w:val="24"/>
        </w:rPr>
      </w:pPr>
      <w:r w:rsidRPr="0079711B">
        <w:rPr>
          <w:sz w:val="24"/>
          <w:szCs w:val="24"/>
        </w:rPr>
        <w:t xml:space="preserve">do dvojičkovej súťaže žiačok a dorasteniek. Finančné prostriedky na tento projekt sa podarilo získať </w:t>
      </w:r>
    </w:p>
    <w:p w14:paraId="467586FD" w14:textId="20A8EE52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>z UEFA, pričom nejde o jednorazovú dotáciu, ale o kontinuálne pokračujúci projekt.</w:t>
      </w:r>
    </w:p>
    <w:p w14:paraId="25C8684F" w14:textId="77777777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>V oblasti skautingu a práce s talentovanými hráčkami je realizovaný podobný projekt ako u chlapcov s regionálnymi výbermi WU14, samozrejme vzhľadom na počet registrovaných dievčat s nižším finančným rozpočtom, ktoré absolvujú niekoľko tréningových zrazov a vrcholom sú turnaje regionálnych výberov, z ktorých sa vyberali dievčatá do prvého reprezentačného výberu SR WU15.</w:t>
      </w:r>
    </w:p>
    <w:p w14:paraId="145674B8" w14:textId="77777777" w:rsidR="00BC6177" w:rsidRPr="00CD401B" w:rsidRDefault="00BC6177" w:rsidP="00BC6177">
      <w:pPr>
        <w:ind w:left="0"/>
        <w:rPr>
          <w:sz w:val="6"/>
          <w:szCs w:val="6"/>
        </w:rPr>
      </w:pPr>
    </w:p>
    <w:p w14:paraId="53C87E66" w14:textId="77777777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 xml:space="preserve">Pre propagáciu ženského futbalu sa realizovalo aj niekoľko nových podujatí, napr. festivaly dievčenského futbalu a sprievodné aktivity pri medzištátnych stretnutiach SR WA. </w:t>
      </w:r>
    </w:p>
    <w:p w14:paraId="4DA5FACD" w14:textId="329455C9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 xml:space="preserve">Úspešný je aj projekt </w:t>
      </w:r>
      <w:r w:rsidR="004457AE" w:rsidRPr="00CD401B">
        <w:rPr>
          <w:i/>
          <w:iCs/>
          <w:sz w:val="24"/>
          <w:szCs w:val="24"/>
        </w:rPr>
        <w:t>„</w:t>
      </w:r>
      <w:r w:rsidRPr="00CD401B">
        <w:rPr>
          <w:i/>
          <w:iCs/>
          <w:sz w:val="24"/>
          <w:szCs w:val="24"/>
        </w:rPr>
        <w:t>UEFA D</w:t>
      </w:r>
      <w:r w:rsidR="004457AE" w:rsidRPr="00CD401B">
        <w:rPr>
          <w:i/>
          <w:iCs/>
          <w:sz w:val="24"/>
          <w:szCs w:val="24"/>
        </w:rPr>
        <w:t>isney</w:t>
      </w:r>
      <w:r w:rsidRPr="00CD401B">
        <w:rPr>
          <w:i/>
          <w:iCs/>
          <w:sz w:val="24"/>
          <w:szCs w:val="24"/>
        </w:rPr>
        <w:t xml:space="preserve"> P</w:t>
      </w:r>
      <w:r w:rsidR="004457AE" w:rsidRPr="00CD401B">
        <w:rPr>
          <w:i/>
          <w:iCs/>
          <w:sz w:val="24"/>
          <w:szCs w:val="24"/>
        </w:rPr>
        <w:t>laymakers“</w:t>
      </w:r>
      <w:r w:rsidR="00DF3D18">
        <w:rPr>
          <w:sz w:val="24"/>
          <w:szCs w:val="24"/>
        </w:rPr>
        <w:t>,</w:t>
      </w:r>
      <w:r w:rsidRPr="00CD401B">
        <w:rPr>
          <w:sz w:val="24"/>
          <w:szCs w:val="24"/>
        </w:rPr>
        <w:t xml:space="preserve"> určený pre</w:t>
      </w:r>
      <w:r w:rsidR="004457AE" w:rsidRPr="00CD401B">
        <w:rPr>
          <w:sz w:val="24"/>
          <w:szCs w:val="24"/>
        </w:rPr>
        <w:t xml:space="preserve"> </w:t>
      </w:r>
      <w:r w:rsidRPr="00CD401B">
        <w:rPr>
          <w:sz w:val="24"/>
          <w:szCs w:val="24"/>
        </w:rPr>
        <w:t>najmenšie dievčatá</w:t>
      </w:r>
      <w:r w:rsidR="004457AE" w:rsidRPr="00CD401B">
        <w:rPr>
          <w:sz w:val="24"/>
          <w:szCs w:val="24"/>
        </w:rPr>
        <w:t>,</w:t>
      </w:r>
      <w:r w:rsidRPr="00CD401B">
        <w:rPr>
          <w:sz w:val="24"/>
          <w:szCs w:val="24"/>
        </w:rPr>
        <w:t xml:space="preserve"> vždy s témou </w:t>
      </w:r>
      <w:r w:rsidR="00592481">
        <w:rPr>
          <w:sz w:val="24"/>
          <w:szCs w:val="24"/>
        </w:rPr>
        <w:t xml:space="preserve">         </w:t>
      </w:r>
      <w:r w:rsidRPr="00CD401B">
        <w:rPr>
          <w:sz w:val="24"/>
          <w:szCs w:val="24"/>
        </w:rPr>
        <w:t xml:space="preserve">z rozprávok z dielne Disney. Do projektu je zapojených už vyše 600 dievčat v 25 centrách </w:t>
      </w:r>
      <w:r w:rsidR="004457AE" w:rsidRPr="00CD401B">
        <w:rPr>
          <w:sz w:val="24"/>
          <w:szCs w:val="24"/>
        </w:rPr>
        <w:t>na</w:t>
      </w:r>
      <w:r w:rsidRPr="00CD401B">
        <w:rPr>
          <w:sz w:val="24"/>
          <w:szCs w:val="24"/>
        </w:rPr>
        <w:t xml:space="preserve"> celom Slovensku.</w:t>
      </w:r>
      <w:r w:rsidR="00592481">
        <w:rPr>
          <w:sz w:val="24"/>
          <w:szCs w:val="24"/>
        </w:rPr>
        <w:t xml:space="preserve">        </w:t>
      </w:r>
    </w:p>
    <w:p w14:paraId="73936BF4" w14:textId="77777777" w:rsidR="00BC6177" w:rsidRPr="00CD401B" w:rsidRDefault="00BC6177" w:rsidP="00BC6177">
      <w:pPr>
        <w:ind w:left="0"/>
        <w:rPr>
          <w:sz w:val="6"/>
          <w:szCs w:val="6"/>
        </w:rPr>
      </w:pPr>
    </w:p>
    <w:p w14:paraId="79A1558A" w14:textId="77777777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b/>
          <w:bCs/>
          <w:sz w:val="24"/>
          <w:szCs w:val="24"/>
        </w:rPr>
        <w:t>V oblasti Grassroots futbalu</w:t>
      </w:r>
      <w:r w:rsidRPr="00CD401B">
        <w:rPr>
          <w:sz w:val="24"/>
          <w:szCs w:val="24"/>
        </w:rPr>
        <w:t xml:space="preserve"> boli realizované všetky už rozbehnuté projekty s cieľom zvyšovania členskej základne SFZ. V školskom futbale sú to Školský pohár a McDonald‘s Cup. Na úrovni RFZ a ObFZ funguje projekt Program podpory talentov SFZ, ktorý je cielene zameraný na talentovaných hráčov vo vekových kategóriách U12 až U15. Vrcholom tohto projektu sú turnaje regionálnych výberov v kategóriách U14 a U15, z ktorých sa tvoril prvý reprezentačný ročník SR15. Pre hráčov, ktorí sa zúčastnili na projekte, ale nie sú hráčmi FA a ÚTM, bol organizovaný turnaj regionálnych výberov pre vekové kategórie U14 a U15.</w:t>
      </w:r>
    </w:p>
    <w:p w14:paraId="3D5B9089" w14:textId="77777777" w:rsidR="00BC6177" w:rsidRPr="00CD401B" w:rsidRDefault="00BC6177" w:rsidP="00BC6177">
      <w:pPr>
        <w:ind w:left="0"/>
        <w:rPr>
          <w:sz w:val="6"/>
          <w:szCs w:val="6"/>
        </w:rPr>
      </w:pPr>
    </w:p>
    <w:p w14:paraId="7CC4A5EB" w14:textId="1738A010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>V spolupráci s ÚLK sme vo viacerých mestách</w:t>
      </w:r>
      <w:r w:rsidR="004457AE" w:rsidRPr="00CD401B">
        <w:rPr>
          <w:sz w:val="24"/>
          <w:szCs w:val="24"/>
        </w:rPr>
        <w:t xml:space="preserve"> realizovali</w:t>
      </w:r>
      <w:r w:rsidRPr="00CD401B">
        <w:rPr>
          <w:sz w:val="24"/>
          <w:szCs w:val="24"/>
        </w:rPr>
        <w:t xml:space="preserve"> projekt uličného futbalu </w:t>
      </w:r>
      <w:r w:rsidRPr="00CD401B">
        <w:rPr>
          <w:i/>
          <w:iCs/>
          <w:sz w:val="24"/>
          <w:szCs w:val="24"/>
        </w:rPr>
        <w:t>„Futbal v meste“</w:t>
      </w:r>
      <w:r w:rsidR="004457AE" w:rsidRPr="00CD401B">
        <w:rPr>
          <w:sz w:val="24"/>
          <w:szCs w:val="24"/>
        </w:rPr>
        <w:t>,</w:t>
      </w:r>
      <w:r w:rsidRPr="00CD401B">
        <w:rPr>
          <w:sz w:val="24"/>
          <w:szCs w:val="24"/>
        </w:rPr>
        <w:t xml:space="preserve"> určený pre širokú verejnosť. V rámci Grassroots futbalu sme v spolupráci s partnermi realizovali aj viaceré sociálne projekty, ako futbalové festivaly a turnaje pre deti z centier pre deti a rodiny, festivaly futbalu nepočujúcich športovcov a futbalové festivaly či turnaje mládeže s mentálnym postihnutím – unifikovaný futbal. </w:t>
      </w:r>
    </w:p>
    <w:p w14:paraId="1F1E1385" w14:textId="77777777" w:rsidR="00BC6177" w:rsidRPr="00CD401B" w:rsidRDefault="00BC6177" w:rsidP="00BC6177">
      <w:pPr>
        <w:ind w:left="0"/>
        <w:rPr>
          <w:sz w:val="6"/>
          <w:szCs w:val="6"/>
        </w:rPr>
      </w:pPr>
    </w:p>
    <w:p w14:paraId="5FDFA590" w14:textId="1A207D52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 xml:space="preserve">Najväčším projektom Grassroots futbalu je projekt </w:t>
      </w:r>
      <w:r w:rsidRPr="00CD401B">
        <w:rPr>
          <w:i/>
          <w:iCs/>
          <w:sz w:val="24"/>
          <w:szCs w:val="24"/>
        </w:rPr>
        <w:t>„Dajme spolu gól“</w:t>
      </w:r>
      <w:r w:rsidR="004457AE" w:rsidRPr="00CD401B">
        <w:rPr>
          <w:sz w:val="24"/>
          <w:szCs w:val="24"/>
        </w:rPr>
        <w:t>,</w:t>
      </w:r>
      <w:r w:rsidRPr="00CD401B">
        <w:rPr>
          <w:sz w:val="24"/>
          <w:szCs w:val="24"/>
        </w:rPr>
        <w:t xml:space="preserve"> zameraný na popularizáciu futbalu detí v materských a základných školách. </w:t>
      </w:r>
      <w:r w:rsidR="004457AE" w:rsidRPr="00CD401B">
        <w:rPr>
          <w:sz w:val="24"/>
          <w:szCs w:val="24"/>
        </w:rPr>
        <w:t>C</w:t>
      </w:r>
      <w:r w:rsidRPr="00CD401B">
        <w:rPr>
          <w:sz w:val="24"/>
          <w:szCs w:val="24"/>
        </w:rPr>
        <w:t>hlapcom a dievčatám vo veku 5-7 rokov</w:t>
      </w:r>
      <w:r w:rsidR="004457AE" w:rsidRPr="00CD401B">
        <w:rPr>
          <w:sz w:val="24"/>
          <w:szCs w:val="24"/>
        </w:rPr>
        <w:t xml:space="preserve"> ponúka</w:t>
      </w:r>
      <w:r w:rsidRPr="00CD401B">
        <w:rPr>
          <w:sz w:val="24"/>
          <w:szCs w:val="24"/>
        </w:rPr>
        <w:t xml:space="preserve"> možnosť pravidelnej pohybovo-športovej aktivity, zameranej na futbal, osvojenie si základných pohybových návykov či vytváranie pozitívneho vzťahu k športu. Hlavným cieľom je získať pre futbal čo najviac detí. Projekt bol realizovaný v priestoroch materských a základných škôl, resp. blízkom okolí raz za týždeň, v trvaní 45 minút a pod dohľadom športového odborníka – trénera. Každá zapojená materská a základná škola bola podporená nielen športovými pomôckami, ale aj finančným príspevkom na realizáciu projektu. Maskotom projektu je obľúbená postavička Gólik. </w:t>
      </w:r>
    </w:p>
    <w:p w14:paraId="21DF73C2" w14:textId="3F8D5BAA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 xml:space="preserve">Projekt ponúka množstvo pozitív nielen pre samotné deti, ale aj pre ich rodičov. K celému projektu je vytvorená webová platforma so živou mapou futbalových aktivít v okolí užívateľa, ktorá slúži jednak na prihlasovanie </w:t>
      </w:r>
      <w:r w:rsidR="008C234C">
        <w:rPr>
          <w:sz w:val="24"/>
          <w:szCs w:val="24"/>
        </w:rPr>
        <w:t>škôl</w:t>
      </w:r>
      <w:r w:rsidRPr="00CD401B">
        <w:rPr>
          <w:sz w:val="24"/>
          <w:szCs w:val="24"/>
        </w:rPr>
        <w:t xml:space="preserve"> do projektu, popis a evidenciu jednotlivých futbalových aktivít na MŠ a ZŠ, ako aj na kontrolný mechanizmus nielen pre SFZ, ale i pre materské a základné školy a  rodičov. Do projektu je aj napriek predchádzajúcej pandémii zapojených každoročne viac ako 350 školských zariadení (MŠ a ZŠ) a v nich viac ako 6500 zapojených detí.</w:t>
      </w:r>
    </w:p>
    <w:p w14:paraId="1468A947" w14:textId="77777777" w:rsidR="00BC6177" w:rsidRPr="00CD401B" w:rsidRDefault="00BC6177" w:rsidP="00BC6177">
      <w:pPr>
        <w:ind w:left="0"/>
        <w:rPr>
          <w:sz w:val="6"/>
          <w:szCs w:val="6"/>
        </w:rPr>
      </w:pPr>
    </w:p>
    <w:p w14:paraId="0E32CD6E" w14:textId="73862C3A" w:rsidR="00BC6177" w:rsidRPr="00CD401B" w:rsidRDefault="00BC6177" w:rsidP="00BC6177">
      <w:pPr>
        <w:ind w:left="0"/>
        <w:rPr>
          <w:sz w:val="24"/>
          <w:szCs w:val="24"/>
        </w:rPr>
      </w:pPr>
      <w:r w:rsidRPr="00CD401B">
        <w:rPr>
          <w:sz w:val="24"/>
          <w:szCs w:val="24"/>
        </w:rPr>
        <w:t xml:space="preserve">Slávnostné vyhlasovanie a oceňovanie najlepších jednotlivcov v rôznych kategóriách grassroots, mládežníckeho a amatérskeho futbalu bolo vykonané na </w:t>
      </w:r>
      <w:r w:rsidR="009E232E">
        <w:rPr>
          <w:sz w:val="24"/>
          <w:szCs w:val="24"/>
        </w:rPr>
        <w:t xml:space="preserve">už tradičnom </w:t>
      </w:r>
      <w:r w:rsidR="007736D2">
        <w:rPr>
          <w:sz w:val="24"/>
          <w:szCs w:val="24"/>
        </w:rPr>
        <w:t>g</w:t>
      </w:r>
      <w:r w:rsidRPr="00CD401B">
        <w:rPr>
          <w:sz w:val="24"/>
          <w:szCs w:val="24"/>
        </w:rPr>
        <w:t xml:space="preserve">alavečere </w:t>
      </w:r>
      <w:r w:rsidR="000F5F45" w:rsidRPr="00B14DC3">
        <w:rPr>
          <w:i/>
          <w:iCs/>
          <w:sz w:val="24"/>
          <w:szCs w:val="24"/>
        </w:rPr>
        <w:t>„</w:t>
      </w:r>
      <w:r w:rsidRPr="00B14DC3">
        <w:rPr>
          <w:i/>
          <w:iCs/>
          <w:sz w:val="24"/>
          <w:szCs w:val="24"/>
        </w:rPr>
        <w:t>Grassroots SFZ</w:t>
      </w:r>
      <w:r w:rsidR="000F5F45" w:rsidRPr="00B14DC3">
        <w:rPr>
          <w:i/>
          <w:iCs/>
          <w:sz w:val="24"/>
          <w:szCs w:val="24"/>
        </w:rPr>
        <w:t>“</w:t>
      </w:r>
      <w:r w:rsidRPr="00CD401B">
        <w:rPr>
          <w:sz w:val="24"/>
          <w:szCs w:val="24"/>
        </w:rPr>
        <w:t xml:space="preserve">, konanom </w:t>
      </w:r>
      <w:r w:rsidR="005B4C4F" w:rsidRPr="00CD401B">
        <w:rPr>
          <w:sz w:val="24"/>
          <w:szCs w:val="24"/>
        </w:rPr>
        <w:t>5</w:t>
      </w:r>
      <w:r w:rsidRPr="00CD401B">
        <w:rPr>
          <w:sz w:val="24"/>
          <w:szCs w:val="24"/>
        </w:rPr>
        <w:t>.</w:t>
      </w:r>
      <w:r w:rsidR="005B4C4F" w:rsidRPr="00CD401B">
        <w:rPr>
          <w:sz w:val="24"/>
          <w:szCs w:val="24"/>
        </w:rPr>
        <w:t xml:space="preserve"> marca </w:t>
      </w:r>
      <w:r w:rsidRPr="00CD401B">
        <w:rPr>
          <w:sz w:val="24"/>
          <w:szCs w:val="24"/>
        </w:rPr>
        <w:t>202</w:t>
      </w:r>
      <w:r w:rsidR="005B4C4F" w:rsidRPr="00CD401B">
        <w:rPr>
          <w:sz w:val="24"/>
          <w:szCs w:val="24"/>
        </w:rPr>
        <w:t>3</w:t>
      </w:r>
      <w:r w:rsidRPr="00CD401B">
        <w:rPr>
          <w:sz w:val="24"/>
          <w:szCs w:val="24"/>
        </w:rPr>
        <w:t xml:space="preserve"> v </w:t>
      </w:r>
      <w:r w:rsidR="005B4C4F" w:rsidRPr="00CD401B">
        <w:rPr>
          <w:sz w:val="24"/>
          <w:szCs w:val="24"/>
        </w:rPr>
        <w:t>Senci</w:t>
      </w:r>
      <w:r w:rsidRPr="00CD401B">
        <w:rPr>
          <w:sz w:val="24"/>
          <w:szCs w:val="24"/>
        </w:rPr>
        <w:t xml:space="preserve">. </w:t>
      </w:r>
    </w:p>
    <w:p w14:paraId="4DFFB71F" w14:textId="77777777" w:rsidR="00BC6177" w:rsidRPr="00CD401B" w:rsidRDefault="00BC6177" w:rsidP="00BC6177">
      <w:pPr>
        <w:pStyle w:val="Vchozstyl"/>
        <w:spacing w:after="0" w:line="240" w:lineRule="auto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14:paraId="66210902" w14:textId="77777777" w:rsidR="00BC6177" w:rsidRPr="00CD401B" w:rsidRDefault="00BC6177" w:rsidP="00BC6177">
      <w:pPr>
        <w:pStyle w:val="Vchozstyl"/>
        <w:spacing w:after="0" w:line="240" w:lineRule="auto"/>
        <w:jc w:val="both"/>
        <w:rPr>
          <w:rFonts w:ascii="Times New Roman" w:eastAsia="ArialMT" w:hAnsi="Times New Roman" w:cs="Times New Roman"/>
          <w:color w:val="auto"/>
        </w:rPr>
      </w:pPr>
      <w:r w:rsidRPr="00CD401B">
        <w:rPr>
          <w:rFonts w:ascii="Times New Roman" w:hAnsi="Times New Roman" w:cs="Times New Roman"/>
          <w:b/>
          <w:bCs/>
          <w:color w:val="auto"/>
        </w:rPr>
        <w:t>V oblasti športovo – talentovanej mládeže</w:t>
      </w:r>
      <w:r w:rsidRPr="00CD401B">
        <w:rPr>
          <w:rFonts w:ascii="Times New Roman" w:hAnsi="Times New Roman" w:cs="Times New Roman"/>
          <w:color w:val="auto"/>
        </w:rPr>
        <w:t xml:space="preserve"> </w:t>
      </w:r>
      <w:r w:rsidRPr="00CD401B">
        <w:rPr>
          <w:rFonts w:ascii="Times New Roman" w:eastAsia="ArialMT" w:hAnsi="Times New Roman" w:cs="Times New Roman"/>
          <w:color w:val="auto"/>
        </w:rPr>
        <w:t>existuje funkčný systém vyhľadávania, výberu, starostlivosti a výchovy talentovanej futbalovej mládeže všetkých  vekových kategórií.</w:t>
      </w:r>
    </w:p>
    <w:p w14:paraId="1C638F62" w14:textId="77777777" w:rsidR="00BC6177" w:rsidRPr="00CD401B" w:rsidRDefault="00BC6177" w:rsidP="00BC6177">
      <w:pPr>
        <w:pStyle w:val="Vchozstyl"/>
        <w:spacing w:after="0" w:line="240" w:lineRule="auto"/>
        <w:jc w:val="both"/>
        <w:rPr>
          <w:rFonts w:ascii="Times New Roman" w:eastAsia="ArialMT" w:hAnsi="Times New Roman" w:cs="Times New Roman"/>
          <w:color w:val="auto"/>
        </w:rPr>
      </w:pPr>
      <w:r w:rsidRPr="00CD401B">
        <w:rPr>
          <w:rFonts w:ascii="Times New Roman" w:eastAsia="ArialMT" w:hAnsi="Times New Roman" w:cs="Times New Roman"/>
          <w:color w:val="auto"/>
        </w:rPr>
        <w:t xml:space="preserve">Výstupom tohto systému má byť kvalitná hráčska základňa a u tých najtalentovanejších i reprezentácia na úrovni mládežníckych republikových a regionálnych výberov. </w:t>
      </w:r>
    </w:p>
    <w:p w14:paraId="32806D88" w14:textId="77777777" w:rsidR="00BC6177" w:rsidRPr="00CE4F4F" w:rsidRDefault="00BC6177" w:rsidP="00BC6177">
      <w:pPr>
        <w:pStyle w:val="Vchozstyl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D401B">
        <w:rPr>
          <w:rFonts w:ascii="Times New Roman" w:eastAsia="ArialMT" w:hAnsi="Times New Roman" w:cs="Times New Roman"/>
          <w:color w:val="auto"/>
        </w:rPr>
        <w:t>Dodržiava sa</w:t>
      </w:r>
      <w:r w:rsidRPr="00CD401B">
        <w:rPr>
          <w:rFonts w:ascii="Times New Roman" w:hAnsi="Times New Roman" w:cs="Times New Roman"/>
          <w:color w:val="auto"/>
        </w:rPr>
        <w:t xml:space="preserve"> časový harmonogram dlhodobého plánu. Transformácia ÚTM na futbalové akadémie sa už udiala, navýšila sa finančná podpora pre futbalové kluby s licenciou mládeže SFZ, aby sa ekonomické zabezpečenie týchto futbalových klubov aspoň do určitej miery priblížilo k finančnému </w:t>
      </w:r>
      <w:r w:rsidRPr="00CE4F4F">
        <w:rPr>
          <w:rFonts w:ascii="Times New Roman" w:hAnsi="Times New Roman" w:cs="Times New Roman"/>
          <w:color w:val="auto"/>
        </w:rPr>
        <w:t xml:space="preserve">zabezpečeniu futbalových akadémií v ostatných európskych krajinách. Pre podporu čo najviac klubov (FK) pracujúcich s mládežou bola vytvorená licencia tzv. Čakateľa (13 FK). Útvarov talentovanej mládeže je v súčasnej dobe 29 a FK s licenciou futbalovej akadémie máme 14. V FA a ÚTM pôsobí 162 trénerov, ktorí sú priamo finančne podporovaní zo SFZ. </w:t>
      </w:r>
    </w:p>
    <w:p w14:paraId="03F6C676" w14:textId="77777777" w:rsidR="00BC6177" w:rsidRPr="00CE4F4F" w:rsidRDefault="00BC6177" w:rsidP="00BC6177">
      <w:pPr>
        <w:pStyle w:val="Vchozstyl"/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2D285E5B" w14:textId="77777777" w:rsidR="00BC6177" w:rsidRPr="00CE4F4F" w:rsidRDefault="00BC6177" w:rsidP="00BC6177">
      <w:pPr>
        <w:pStyle w:val="Vchozstyl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E4F4F">
        <w:rPr>
          <w:rFonts w:ascii="Times New Roman" w:hAnsi="Times New Roman" w:cs="Times New Roman"/>
          <w:color w:val="auto"/>
        </w:rPr>
        <w:t>Pre všetky FK s licenciou FA a ÚTM je k dispozícii nový systém XPS, ktorý umožňuje viesť efektívnu evidenciu a plánovanie tréningového procesu a zároveň dokáže centrálne sumarizovať a evidovať informácie o hráčoch v týchto FK. Systém XPS bude v najbližšom období sprístupnený pre všetkých trénerov a všetky futbalové kluby na celom Slovensku. Pripravená je aj metodika na hodnotenie výsledkov efektivity práce FA a ÚTM smerom k mužskému profesionálnemu i amatérskemu futbalu a smerom k reprezentačným družstvám.</w:t>
      </w:r>
    </w:p>
    <w:p w14:paraId="00B89976" w14:textId="0D5171B9" w:rsidR="00BC6177" w:rsidRPr="00CE4F4F" w:rsidRDefault="00BC6177" w:rsidP="00BC6177">
      <w:pPr>
        <w:pStyle w:val="Zkladntext"/>
        <w:spacing w:after="120"/>
        <w:ind w:left="0" w:right="-2"/>
        <w:rPr>
          <w:sz w:val="24"/>
          <w:szCs w:val="24"/>
        </w:rPr>
      </w:pPr>
      <w:r w:rsidRPr="00CE4F4F">
        <w:rPr>
          <w:sz w:val="24"/>
          <w:szCs w:val="24"/>
        </w:rPr>
        <w:t xml:space="preserve">Finančná podpora tejto koncepcie, s jej následnou stabilizáciou a garanciou až do súťažného ročníka 2024/25 vrátane, dosiahne čiastku takmer </w:t>
      </w:r>
      <w:r w:rsidRPr="00CE4F4F">
        <w:rPr>
          <w:b/>
          <w:bCs/>
          <w:sz w:val="24"/>
          <w:szCs w:val="24"/>
        </w:rPr>
        <w:t>2,6 milióna eur ročne</w:t>
      </w:r>
      <w:r w:rsidRPr="00CE4F4F">
        <w:rPr>
          <w:sz w:val="24"/>
          <w:szCs w:val="24"/>
        </w:rPr>
        <w:t xml:space="preserve">, čo je približne trojnásobný nárast pre jednu FA a ÚTM. Finančná podpora Čakateľov je vo výške 5 tisíc eur, podpora ÚTM  predstavuje 35 tisíc eur ročne a podpora FA je vo výške 100 tisíc eur na jeden FK a jeden súťažný ročník. </w:t>
      </w:r>
    </w:p>
    <w:p w14:paraId="44E3F386" w14:textId="7A4911A3" w:rsidR="00BC6177" w:rsidRPr="00CE4F4F" w:rsidRDefault="00BC6177" w:rsidP="00BC6177">
      <w:pPr>
        <w:pStyle w:val="Zkladntext"/>
        <w:spacing w:after="120"/>
        <w:ind w:left="0" w:right="-2"/>
        <w:rPr>
          <w:sz w:val="24"/>
          <w:szCs w:val="24"/>
        </w:rPr>
      </w:pPr>
      <w:r w:rsidRPr="00CE4F4F">
        <w:rPr>
          <w:sz w:val="24"/>
          <w:szCs w:val="24"/>
        </w:rPr>
        <w:t xml:space="preserve">Podarilo sa nám spustiť aj jeden unikátny projekt, na ktorý sme získali finančné prostriedky z projektu </w:t>
      </w:r>
      <w:r w:rsidR="009A1889" w:rsidRPr="009A1889">
        <w:rPr>
          <w:i/>
          <w:iCs/>
          <w:sz w:val="24"/>
          <w:szCs w:val="24"/>
        </w:rPr>
        <w:t>„</w:t>
      </w:r>
      <w:r w:rsidRPr="009A1889">
        <w:rPr>
          <w:i/>
          <w:iCs/>
          <w:sz w:val="24"/>
          <w:szCs w:val="24"/>
        </w:rPr>
        <w:t>FIFA Talent Development Scheme</w:t>
      </w:r>
      <w:r w:rsidR="009A1889" w:rsidRPr="009A1889">
        <w:rPr>
          <w:i/>
          <w:iCs/>
          <w:sz w:val="24"/>
          <w:szCs w:val="24"/>
        </w:rPr>
        <w:t>“</w:t>
      </w:r>
      <w:r w:rsidRPr="009A1889">
        <w:rPr>
          <w:i/>
          <w:iCs/>
          <w:sz w:val="24"/>
          <w:szCs w:val="24"/>
        </w:rPr>
        <w:t>.</w:t>
      </w:r>
      <w:r w:rsidRPr="00CE4F4F">
        <w:rPr>
          <w:sz w:val="24"/>
          <w:szCs w:val="24"/>
        </w:rPr>
        <w:t xml:space="preserve"> Projekt je cielený na FA, kde sa nám podarilo komplexne otestovať všetkých hráčov futbalových akadémií vo vekových kategóriách U14 až U19. Výsledky boli spracované a výstupy dostali všetky FA a aj každý hráč individuálne.</w:t>
      </w:r>
    </w:p>
    <w:p w14:paraId="171BA0EF" w14:textId="77777777" w:rsidR="000F3023" w:rsidRPr="00D357DE" w:rsidRDefault="00B52608" w:rsidP="00B52608">
      <w:pPr>
        <w:pStyle w:val="Zkladntext"/>
        <w:spacing w:after="120"/>
        <w:ind w:left="0"/>
        <w:rPr>
          <w:rFonts w:ascii="Abadi" w:hAnsi="Abadi" w:cstheme="minorHAnsi"/>
          <w:b/>
          <w:sz w:val="24"/>
          <w:szCs w:val="24"/>
        </w:rPr>
      </w:pPr>
      <w:r w:rsidRPr="00D357DE">
        <w:rPr>
          <w:rFonts w:ascii="Abadi" w:hAnsi="Abadi" w:cstheme="minorHAnsi"/>
          <w:b/>
          <w:sz w:val="24"/>
          <w:szCs w:val="24"/>
        </w:rPr>
        <w:t>4.</w:t>
      </w:r>
      <w:r w:rsidR="000F3023" w:rsidRPr="00D357DE">
        <w:rPr>
          <w:rFonts w:ascii="Abadi" w:hAnsi="Abadi" w:cstheme="minorHAnsi"/>
          <w:b/>
          <w:sz w:val="24"/>
          <w:szCs w:val="24"/>
        </w:rPr>
        <w:t>3</w:t>
      </w:r>
      <w:r w:rsidR="00D207B7" w:rsidRPr="00D357DE">
        <w:rPr>
          <w:rFonts w:ascii="Abadi" w:hAnsi="Abadi" w:cstheme="minorHAnsi"/>
          <w:b/>
          <w:sz w:val="24"/>
          <w:szCs w:val="24"/>
        </w:rPr>
        <w:t xml:space="preserve"> </w:t>
      </w:r>
      <w:r w:rsidR="00D207B7" w:rsidRPr="00D357DE">
        <w:rPr>
          <w:rFonts w:ascii="Calibri" w:hAnsi="Calibri" w:cs="Calibri"/>
          <w:b/>
          <w:sz w:val="24"/>
          <w:szCs w:val="24"/>
        </w:rPr>
        <w:t>Ď</w:t>
      </w:r>
      <w:r w:rsidR="00D207B7" w:rsidRPr="00D357DE">
        <w:rPr>
          <w:rFonts w:ascii="Abadi" w:hAnsi="Abadi" w:cstheme="minorHAnsi"/>
          <w:b/>
          <w:sz w:val="24"/>
          <w:szCs w:val="24"/>
        </w:rPr>
        <w:t>al</w:t>
      </w:r>
      <w:r w:rsidR="00D207B7" w:rsidRPr="00D357DE">
        <w:rPr>
          <w:rFonts w:ascii="Abadi" w:hAnsi="Abadi" w:cs="Abadi"/>
          <w:b/>
          <w:sz w:val="24"/>
          <w:szCs w:val="24"/>
        </w:rPr>
        <w:t>š</w:t>
      </w:r>
      <w:r w:rsidR="00D207B7" w:rsidRPr="00D357DE">
        <w:rPr>
          <w:rFonts w:ascii="Abadi" w:hAnsi="Abadi" w:cstheme="minorHAnsi"/>
          <w:b/>
          <w:sz w:val="24"/>
          <w:szCs w:val="24"/>
        </w:rPr>
        <w:t>ie projekty</w:t>
      </w:r>
    </w:p>
    <w:p w14:paraId="736B13D8" w14:textId="349D4E87" w:rsidR="00077E23" w:rsidRPr="00D357DE" w:rsidRDefault="000F3023" w:rsidP="00B52608">
      <w:pPr>
        <w:pStyle w:val="Zkladntext"/>
        <w:spacing w:after="120"/>
        <w:ind w:left="0"/>
        <w:rPr>
          <w:bCs/>
          <w:sz w:val="24"/>
          <w:szCs w:val="24"/>
        </w:rPr>
      </w:pPr>
      <w:r w:rsidRPr="00D357DE">
        <w:rPr>
          <w:rFonts w:ascii="Abadi" w:hAnsi="Abadi" w:cstheme="minorHAnsi"/>
          <w:b/>
          <w:sz w:val="24"/>
          <w:szCs w:val="24"/>
        </w:rPr>
        <w:t>4.3.1 Organizácia finálového turnaja ME hrá</w:t>
      </w:r>
      <w:r w:rsidRPr="00D357DE">
        <w:rPr>
          <w:rFonts w:ascii="Calibri" w:hAnsi="Calibri" w:cs="Calibri"/>
          <w:b/>
          <w:sz w:val="24"/>
          <w:szCs w:val="24"/>
        </w:rPr>
        <w:t>č</w:t>
      </w:r>
      <w:r w:rsidRPr="00D357DE">
        <w:rPr>
          <w:rFonts w:ascii="Abadi" w:hAnsi="Abadi" w:cs="Calibri"/>
          <w:b/>
          <w:sz w:val="24"/>
          <w:szCs w:val="24"/>
        </w:rPr>
        <w:t>ov do 21 rokov v roku 2025</w:t>
      </w:r>
      <w:r w:rsidRPr="00D357DE">
        <w:rPr>
          <w:rFonts w:ascii="Abadi" w:hAnsi="Abadi" w:cs="Calibri"/>
          <w:b/>
          <w:sz w:val="24"/>
          <w:szCs w:val="24"/>
        </w:rPr>
        <w:tab/>
      </w:r>
      <w:r w:rsidRPr="00D357DE">
        <w:rPr>
          <w:rFonts w:ascii="Abadi" w:hAnsi="Abadi" w:cs="Calibri"/>
          <w:b/>
          <w:sz w:val="24"/>
          <w:szCs w:val="24"/>
        </w:rPr>
        <w:tab/>
      </w:r>
      <w:r w:rsidRPr="00D357DE">
        <w:rPr>
          <w:rFonts w:ascii="Calibri" w:hAnsi="Calibri" w:cs="Calibri"/>
          <w:b/>
          <w:sz w:val="24"/>
          <w:szCs w:val="24"/>
        </w:rPr>
        <w:t xml:space="preserve">           </w:t>
      </w:r>
      <w:r w:rsidRPr="00D357DE">
        <w:rPr>
          <w:bCs/>
          <w:sz w:val="24"/>
          <w:szCs w:val="24"/>
        </w:rPr>
        <w:t>Tento projekt</w:t>
      </w:r>
      <w:r w:rsidR="00077E23" w:rsidRPr="00D357DE">
        <w:rPr>
          <w:bCs/>
          <w:sz w:val="24"/>
          <w:szCs w:val="24"/>
        </w:rPr>
        <w:t>, úplne oprávnene</w:t>
      </w:r>
      <w:r w:rsidR="008716AC" w:rsidRPr="00D357DE">
        <w:rPr>
          <w:bCs/>
          <w:sz w:val="24"/>
          <w:szCs w:val="24"/>
        </w:rPr>
        <w:t xml:space="preserve"> spomína</w:t>
      </w:r>
      <w:r w:rsidR="00AB0FA2" w:rsidRPr="00D357DE">
        <w:rPr>
          <w:bCs/>
          <w:sz w:val="24"/>
          <w:szCs w:val="24"/>
        </w:rPr>
        <w:t>ný</w:t>
      </w:r>
      <w:r w:rsidR="008716AC" w:rsidRPr="00D357DE">
        <w:rPr>
          <w:bCs/>
          <w:sz w:val="24"/>
          <w:szCs w:val="24"/>
        </w:rPr>
        <w:t xml:space="preserve"> na </w:t>
      </w:r>
      <w:r w:rsidR="00810B82" w:rsidRPr="00D357DE">
        <w:rPr>
          <w:bCs/>
          <w:sz w:val="24"/>
          <w:szCs w:val="24"/>
        </w:rPr>
        <w:t>viacerých</w:t>
      </w:r>
      <w:r w:rsidR="008716AC" w:rsidRPr="00D357DE">
        <w:rPr>
          <w:bCs/>
          <w:sz w:val="24"/>
          <w:szCs w:val="24"/>
        </w:rPr>
        <w:t xml:space="preserve"> miestach tejto výročnej správy</w:t>
      </w:r>
      <w:r w:rsidR="00077E23" w:rsidRPr="00D357DE">
        <w:rPr>
          <w:bCs/>
          <w:sz w:val="24"/>
          <w:szCs w:val="24"/>
        </w:rPr>
        <w:t>, sme</w:t>
      </w:r>
      <w:r w:rsidR="008716AC" w:rsidRPr="00D357DE">
        <w:rPr>
          <w:bCs/>
          <w:sz w:val="24"/>
          <w:szCs w:val="24"/>
        </w:rPr>
        <w:t xml:space="preserve"> </w:t>
      </w:r>
      <w:r w:rsidR="00077E23" w:rsidRPr="00D357DE">
        <w:rPr>
          <w:bCs/>
          <w:sz w:val="24"/>
          <w:szCs w:val="24"/>
        </w:rPr>
        <w:t xml:space="preserve">začali realizovať takmer okamžite po januárovom rozhodnutí UEFA o pridelení </w:t>
      </w:r>
      <w:r w:rsidR="00810B82" w:rsidRPr="00D357DE">
        <w:rPr>
          <w:bCs/>
          <w:sz w:val="24"/>
          <w:szCs w:val="24"/>
        </w:rPr>
        <w:t>us</w:t>
      </w:r>
      <w:r w:rsidR="00077E23" w:rsidRPr="00D357DE">
        <w:rPr>
          <w:bCs/>
          <w:sz w:val="24"/>
          <w:szCs w:val="24"/>
        </w:rPr>
        <w:t xml:space="preserve">poriadateľstva tohto </w:t>
      </w:r>
      <w:r w:rsidR="00AB0FA2" w:rsidRPr="00D357DE">
        <w:rPr>
          <w:bCs/>
          <w:sz w:val="24"/>
          <w:szCs w:val="24"/>
        </w:rPr>
        <w:t xml:space="preserve">doposiaľ najvýznamnejšieho futbalového </w:t>
      </w:r>
      <w:r w:rsidR="00077E23" w:rsidRPr="00D357DE">
        <w:rPr>
          <w:bCs/>
          <w:sz w:val="24"/>
          <w:szCs w:val="24"/>
        </w:rPr>
        <w:t>podujatia</w:t>
      </w:r>
      <w:r w:rsidR="004A00CD" w:rsidRPr="00D357DE">
        <w:rPr>
          <w:bCs/>
          <w:sz w:val="24"/>
          <w:szCs w:val="24"/>
        </w:rPr>
        <w:t xml:space="preserve"> na</w:t>
      </w:r>
      <w:r w:rsidR="00077E23" w:rsidRPr="00D357DE">
        <w:rPr>
          <w:bCs/>
          <w:sz w:val="24"/>
          <w:szCs w:val="24"/>
        </w:rPr>
        <w:t xml:space="preserve"> </w:t>
      </w:r>
      <w:r w:rsidR="00AB0FA2" w:rsidRPr="00D357DE">
        <w:rPr>
          <w:bCs/>
          <w:sz w:val="24"/>
          <w:szCs w:val="24"/>
        </w:rPr>
        <w:t>Slovensku</w:t>
      </w:r>
      <w:r w:rsidR="00077E23" w:rsidRPr="00D357DE">
        <w:rPr>
          <w:bCs/>
          <w:sz w:val="24"/>
          <w:szCs w:val="24"/>
        </w:rPr>
        <w:t>.</w:t>
      </w:r>
    </w:p>
    <w:p w14:paraId="59FD5EB6" w14:textId="4017EF8C" w:rsidR="00AB0FA2" w:rsidRPr="00D357DE" w:rsidRDefault="00AB0FA2" w:rsidP="00B52608">
      <w:pPr>
        <w:pStyle w:val="Zkladntext"/>
        <w:spacing w:after="120"/>
        <w:ind w:left="0"/>
        <w:rPr>
          <w:sz w:val="24"/>
          <w:szCs w:val="24"/>
        </w:rPr>
      </w:pPr>
      <w:r w:rsidRPr="00D357DE">
        <w:rPr>
          <w:sz w:val="24"/>
          <w:szCs w:val="24"/>
        </w:rPr>
        <w:t xml:space="preserve">Prípravy a realizáciu podujatia zabezpečuje organizačný výbor (ďalej len </w:t>
      </w:r>
      <w:r w:rsidR="00400C57">
        <w:rPr>
          <w:sz w:val="24"/>
          <w:szCs w:val="24"/>
        </w:rPr>
        <w:t>„</w:t>
      </w:r>
      <w:r w:rsidRPr="00D357DE">
        <w:rPr>
          <w:sz w:val="24"/>
          <w:szCs w:val="24"/>
        </w:rPr>
        <w:t>OV</w:t>
      </w:r>
      <w:r w:rsidR="00400C57">
        <w:rPr>
          <w:sz w:val="24"/>
          <w:szCs w:val="24"/>
        </w:rPr>
        <w:t>“</w:t>
      </w:r>
      <w:r w:rsidRPr="00D357DE">
        <w:rPr>
          <w:sz w:val="24"/>
          <w:szCs w:val="24"/>
        </w:rPr>
        <w:t xml:space="preserve">), ktorý sa od júna 2023 stretával prezenčne v týždňových intervaloch a postupne sa rozširoval o ďalších členov, zabezpečujúcich jednotlivé zložky agendy. </w:t>
      </w:r>
    </w:p>
    <w:p w14:paraId="4668B187" w14:textId="1FB72361" w:rsidR="00AB0FA2" w:rsidRPr="00D357DE" w:rsidRDefault="00AB0FA2" w:rsidP="00B52608">
      <w:pPr>
        <w:pStyle w:val="Zkladntext"/>
        <w:spacing w:after="120"/>
        <w:ind w:left="0"/>
        <w:rPr>
          <w:sz w:val="24"/>
          <w:szCs w:val="24"/>
        </w:rPr>
      </w:pPr>
      <w:r w:rsidRPr="00D357DE">
        <w:rPr>
          <w:sz w:val="24"/>
          <w:szCs w:val="24"/>
        </w:rPr>
        <w:t xml:space="preserve">Vybraní členovia OV sa v júli 2023 </w:t>
      </w:r>
      <w:r w:rsidR="00057762" w:rsidRPr="00D357DE">
        <w:rPr>
          <w:sz w:val="24"/>
          <w:szCs w:val="24"/>
        </w:rPr>
        <w:t xml:space="preserve">ako pozorovatelia </w:t>
      </w:r>
      <w:r w:rsidRPr="00D357DE">
        <w:rPr>
          <w:sz w:val="24"/>
          <w:szCs w:val="24"/>
        </w:rPr>
        <w:t>zúčastnili</w:t>
      </w:r>
      <w:r w:rsidR="00057762" w:rsidRPr="00D357DE">
        <w:rPr>
          <w:sz w:val="24"/>
          <w:szCs w:val="24"/>
        </w:rPr>
        <w:t xml:space="preserve"> ostatných </w:t>
      </w:r>
      <w:r w:rsidRPr="00D357DE">
        <w:rPr>
          <w:sz w:val="24"/>
          <w:szCs w:val="24"/>
        </w:rPr>
        <w:t xml:space="preserve">ME hráčov do 21 rokov </w:t>
      </w:r>
      <w:r w:rsidR="00057762" w:rsidRPr="00D357DE">
        <w:rPr>
          <w:sz w:val="24"/>
          <w:szCs w:val="24"/>
        </w:rPr>
        <w:t xml:space="preserve">                 </w:t>
      </w:r>
      <w:r w:rsidRPr="00D357DE">
        <w:rPr>
          <w:sz w:val="24"/>
          <w:szCs w:val="24"/>
        </w:rPr>
        <w:t xml:space="preserve">v Rumunsku. Počas septembra a októbra 2023 sa už uskutočnila prvá pracovná návšteva tzv. </w:t>
      </w:r>
      <w:r w:rsidRPr="00D357DE">
        <w:rPr>
          <w:i/>
          <w:iCs/>
          <w:sz w:val="24"/>
          <w:szCs w:val="24"/>
        </w:rPr>
        <w:t>„site</w:t>
      </w:r>
      <w:r w:rsidRPr="00D357DE">
        <w:rPr>
          <w:sz w:val="24"/>
          <w:szCs w:val="24"/>
        </w:rPr>
        <w:t xml:space="preserve"> </w:t>
      </w:r>
      <w:r w:rsidRPr="00D357DE">
        <w:rPr>
          <w:i/>
          <w:iCs/>
          <w:sz w:val="24"/>
          <w:szCs w:val="24"/>
        </w:rPr>
        <w:t>visit“</w:t>
      </w:r>
      <w:r w:rsidRPr="00D357DE">
        <w:rPr>
          <w:sz w:val="24"/>
          <w:szCs w:val="24"/>
        </w:rPr>
        <w:t xml:space="preserve"> zo strany UEFA, ktorej hlavnou úlohou bola návšteva jednotlivých štadiónov, tréningových ihrísk a hotelov.</w:t>
      </w:r>
    </w:p>
    <w:p w14:paraId="159F222E" w14:textId="3A6244F3" w:rsidR="00AB0FA2" w:rsidRPr="00D357DE" w:rsidRDefault="00AB0FA2" w:rsidP="00B52608">
      <w:pPr>
        <w:pStyle w:val="Zkladntext"/>
        <w:spacing w:after="120"/>
        <w:ind w:left="0"/>
        <w:rPr>
          <w:bCs/>
          <w:sz w:val="24"/>
          <w:szCs w:val="24"/>
        </w:rPr>
      </w:pPr>
      <w:r w:rsidRPr="00D357DE">
        <w:rPr>
          <w:sz w:val="24"/>
          <w:szCs w:val="24"/>
        </w:rPr>
        <w:t>K 31.12.2023 mal OV</w:t>
      </w:r>
      <w:r w:rsidR="00057762" w:rsidRPr="00D357DE">
        <w:rPr>
          <w:sz w:val="24"/>
          <w:szCs w:val="24"/>
        </w:rPr>
        <w:t xml:space="preserve"> </w:t>
      </w:r>
      <w:r w:rsidRPr="00D357DE">
        <w:rPr>
          <w:sz w:val="24"/>
          <w:szCs w:val="24"/>
        </w:rPr>
        <w:t>12 členov, ktorí zodpovedajú za jednotlivé oblasti organizácie podujatia, najmä za športovo-organizačnú oblasť, infraštruktúru, tímové služby, marketing a sponzoring, PR a financie.</w:t>
      </w:r>
    </w:p>
    <w:p w14:paraId="07673352" w14:textId="5C098375" w:rsidR="008716AC" w:rsidRPr="00D357DE" w:rsidRDefault="00077E23" w:rsidP="00B52608">
      <w:pPr>
        <w:pStyle w:val="Zkladntext"/>
        <w:spacing w:after="120"/>
        <w:ind w:left="0"/>
        <w:rPr>
          <w:bCs/>
          <w:sz w:val="24"/>
          <w:szCs w:val="24"/>
        </w:rPr>
      </w:pPr>
      <w:r w:rsidRPr="00D357DE">
        <w:rPr>
          <w:bCs/>
          <w:sz w:val="24"/>
          <w:szCs w:val="24"/>
        </w:rPr>
        <w:t>Súčasťou tejto výročnej správy</w:t>
      </w:r>
      <w:r w:rsidR="00057762" w:rsidRPr="00D357DE">
        <w:rPr>
          <w:bCs/>
          <w:sz w:val="24"/>
          <w:szCs w:val="24"/>
        </w:rPr>
        <w:t xml:space="preserve"> SFZ</w:t>
      </w:r>
      <w:r w:rsidRPr="00D357DE">
        <w:rPr>
          <w:bCs/>
          <w:sz w:val="24"/>
          <w:szCs w:val="24"/>
        </w:rPr>
        <w:t xml:space="preserve"> je aj </w:t>
      </w:r>
      <w:r w:rsidR="00810B82" w:rsidRPr="00D357DE">
        <w:rPr>
          <w:bCs/>
          <w:i/>
          <w:iCs/>
          <w:sz w:val="24"/>
          <w:szCs w:val="24"/>
        </w:rPr>
        <w:t>„V</w:t>
      </w:r>
      <w:r w:rsidRPr="00D357DE">
        <w:rPr>
          <w:bCs/>
          <w:i/>
          <w:iCs/>
          <w:sz w:val="24"/>
          <w:szCs w:val="24"/>
        </w:rPr>
        <w:t>ýročná správa spoločnosti SFZ Event, s.r.o. za rok 2023</w:t>
      </w:r>
      <w:r w:rsidR="00810B82" w:rsidRPr="00D357DE">
        <w:rPr>
          <w:bCs/>
          <w:i/>
          <w:iCs/>
          <w:sz w:val="24"/>
          <w:szCs w:val="24"/>
        </w:rPr>
        <w:t>“</w:t>
      </w:r>
      <w:r w:rsidR="00810B82" w:rsidRPr="00D357DE">
        <w:rPr>
          <w:bCs/>
          <w:sz w:val="24"/>
          <w:szCs w:val="24"/>
        </w:rPr>
        <w:t>,</w:t>
      </w:r>
      <w:r w:rsidRPr="00D357DE">
        <w:rPr>
          <w:bCs/>
          <w:sz w:val="24"/>
          <w:szCs w:val="24"/>
        </w:rPr>
        <w:t xml:space="preserve"> </w:t>
      </w:r>
      <w:r w:rsidR="00810B82" w:rsidRPr="00D357DE">
        <w:rPr>
          <w:bCs/>
          <w:sz w:val="24"/>
          <w:szCs w:val="24"/>
        </w:rPr>
        <w:t xml:space="preserve">ktorá bola založená práve za účelom </w:t>
      </w:r>
      <w:r w:rsidR="00057762" w:rsidRPr="00D357DE">
        <w:rPr>
          <w:bCs/>
          <w:sz w:val="24"/>
          <w:szCs w:val="24"/>
        </w:rPr>
        <w:t xml:space="preserve">komplexného </w:t>
      </w:r>
      <w:r w:rsidR="00810B82" w:rsidRPr="00D357DE">
        <w:rPr>
          <w:bCs/>
          <w:sz w:val="24"/>
          <w:szCs w:val="24"/>
        </w:rPr>
        <w:t>riadenia procesov</w:t>
      </w:r>
      <w:r w:rsidR="00057762" w:rsidRPr="00D357DE">
        <w:rPr>
          <w:bCs/>
          <w:sz w:val="24"/>
          <w:szCs w:val="24"/>
        </w:rPr>
        <w:t xml:space="preserve"> </w:t>
      </w:r>
      <w:r w:rsidR="00810B82" w:rsidRPr="00D357DE">
        <w:rPr>
          <w:bCs/>
          <w:sz w:val="24"/>
          <w:szCs w:val="24"/>
        </w:rPr>
        <w:t>organiz</w:t>
      </w:r>
      <w:r w:rsidR="00003917" w:rsidRPr="00D357DE">
        <w:rPr>
          <w:bCs/>
          <w:sz w:val="24"/>
          <w:szCs w:val="24"/>
        </w:rPr>
        <w:t>ácie</w:t>
      </w:r>
      <w:r w:rsidR="00810B82" w:rsidRPr="00D357DE">
        <w:rPr>
          <w:bCs/>
          <w:sz w:val="24"/>
          <w:szCs w:val="24"/>
        </w:rPr>
        <w:t xml:space="preserve"> finálového turnaja ME hráčov do 21 rokov na Slovensku.</w:t>
      </w:r>
      <w:r w:rsidR="00AB0FA2" w:rsidRPr="00D357DE">
        <w:rPr>
          <w:bCs/>
          <w:sz w:val="24"/>
          <w:szCs w:val="24"/>
        </w:rPr>
        <w:t xml:space="preserve"> </w:t>
      </w:r>
      <w:r w:rsidR="00AB0FA2" w:rsidRPr="00D357DE">
        <w:rPr>
          <w:bCs/>
          <w:sz w:val="24"/>
          <w:szCs w:val="24"/>
        </w:rPr>
        <w:tab/>
      </w:r>
      <w:r w:rsidR="00AB0FA2" w:rsidRPr="00D357DE">
        <w:rPr>
          <w:bCs/>
          <w:sz w:val="24"/>
          <w:szCs w:val="24"/>
        </w:rPr>
        <w:tab/>
      </w:r>
      <w:r w:rsidR="00AB0FA2" w:rsidRPr="00D357DE">
        <w:rPr>
          <w:bCs/>
          <w:sz w:val="24"/>
          <w:szCs w:val="24"/>
        </w:rPr>
        <w:tab/>
      </w:r>
      <w:r w:rsidR="00AB0FA2" w:rsidRPr="00D357DE">
        <w:rPr>
          <w:bCs/>
          <w:sz w:val="24"/>
          <w:szCs w:val="24"/>
        </w:rPr>
        <w:tab/>
      </w:r>
      <w:r w:rsidR="00AB0FA2" w:rsidRPr="00D357DE">
        <w:rPr>
          <w:bCs/>
          <w:sz w:val="24"/>
          <w:szCs w:val="24"/>
        </w:rPr>
        <w:tab/>
      </w:r>
      <w:r w:rsidR="00AB0FA2" w:rsidRPr="00D357DE">
        <w:rPr>
          <w:bCs/>
          <w:sz w:val="24"/>
          <w:szCs w:val="24"/>
        </w:rPr>
        <w:tab/>
      </w:r>
      <w:r w:rsidR="00AB0FA2" w:rsidRPr="00D357DE">
        <w:rPr>
          <w:bCs/>
          <w:sz w:val="24"/>
          <w:szCs w:val="24"/>
        </w:rPr>
        <w:tab/>
        <w:t xml:space="preserve">   </w:t>
      </w:r>
      <w:r w:rsidR="00AB0FA2" w:rsidRPr="00D357DE">
        <w:rPr>
          <w:sz w:val="24"/>
          <w:szCs w:val="24"/>
        </w:rPr>
        <w:t>Výkonnou riaditeľkou spoločnosti je Mária Berdisová a spomínaná výročná správa detai</w:t>
      </w:r>
      <w:r w:rsidR="004A00CD" w:rsidRPr="00D357DE">
        <w:rPr>
          <w:sz w:val="24"/>
          <w:szCs w:val="24"/>
        </w:rPr>
        <w:t>lnejšie</w:t>
      </w:r>
      <w:r w:rsidR="00AB0FA2" w:rsidRPr="00D357DE">
        <w:rPr>
          <w:sz w:val="24"/>
          <w:szCs w:val="24"/>
        </w:rPr>
        <w:t xml:space="preserve"> popisuje</w:t>
      </w:r>
      <w:r w:rsidR="004A00CD" w:rsidRPr="00D357DE">
        <w:rPr>
          <w:sz w:val="24"/>
          <w:szCs w:val="24"/>
        </w:rPr>
        <w:t xml:space="preserve"> najdôležitejšie činnosti </w:t>
      </w:r>
      <w:r w:rsidR="00057762" w:rsidRPr="00D357DE">
        <w:rPr>
          <w:sz w:val="24"/>
          <w:szCs w:val="24"/>
        </w:rPr>
        <w:t xml:space="preserve">a aktivity, </w:t>
      </w:r>
      <w:r w:rsidR="004A00CD" w:rsidRPr="00D357DE">
        <w:rPr>
          <w:sz w:val="24"/>
          <w:szCs w:val="24"/>
        </w:rPr>
        <w:t xml:space="preserve">realizované spoločnosťou </w:t>
      </w:r>
      <w:r w:rsidR="004A00CD" w:rsidRPr="00D357DE">
        <w:rPr>
          <w:bCs/>
          <w:sz w:val="24"/>
          <w:szCs w:val="24"/>
        </w:rPr>
        <w:t>SFZ Event, s.r.o. v roku 2023</w:t>
      </w:r>
      <w:r w:rsidR="004A00CD" w:rsidRPr="00D357DE">
        <w:rPr>
          <w:bCs/>
          <w:i/>
          <w:iCs/>
          <w:sz w:val="24"/>
          <w:szCs w:val="24"/>
        </w:rPr>
        <w:t>.</w:t>
      </w:r>
      <w:r w:rsidR="004A00CD" w:rsidRPr="00D357DE">
        <w:rPr>
          <w:sz w:val="24"/>
          <w:szCs w:val="24"/>
        </w:rPr>
        <w:t xml:space="preserve"> </w:t>
      </w:r>
      <w:r w:rsidR="00AB0FA2" w:rsidRPr="00D357DE">
        <w:rPr>
          <w:sz w:val="24"/>
          <w:szCs w:val="24"/>
        </w:rPr>
        <w:t xml:space="preserve"> </w:t>
      </w:r>
      <w:r w:rsidR="00810B82" w:rsidRPr="00D357DE">
        <w:rPr>
          <w:bCs/>
          <w:sz w:val="24"/>
          <w:szCs w:val="24"/>
        </w:rPr>
        <w:t xml:space="preserve"> </w:t>
      </w:r>
      <w:r w:rsidRPr="00D357DE">
        <w:rPr>
          <w:bCs/>
          <w:sz w:val="24"/>
          <w:szCs w:val="24"/>
        </w:rPr>
        <w:t xml:space="preserve"> </w:t>
      </w:r>
    </w:p>
    <w:p w14:paraId="4FE96BE0" w14:textId="61F971B0" w:rsidR="00CC6759" w:rsidRPr="00016859" w:rsidRDefault="00D207B7" w:rsidP="000F3023">
      <w:pPr>
        <w:pStyle w:val="Zkladntext"/>
        <w:spacing w:after="120"/>
        <w:ind w:left="0"/>
        <w:rPr>
          <w:b/>
          <w:bCs/>
          <w:sz w:val="24"/>
          <w:szCs w:val="24"/>
        </w:rPr>
      </w:pPr>
      <w:r w:rsidRPr="00D357DE">
        <w:rPr>
          <w:rFonts w:ascii="Abadi" w:hAnsi="Abadi" w:cstheme="minorHAnsi"/>
          <w:b/>
          <w:sz w:val="24"/>
          <w:szCs w:val="24"/>
        </w:rPr>
        <w:t>4.</w:t>
      </w:r>
      <w:r w:rsidR="000F3023" w:rsidRPr="00D357DE">
        <w:rPr>
          <w:rFonts w:ascii="Abadi" w:hAnsi="Abadi" w:cstheme="minorHAnsi"/>
          <w:b/>
          <w:sz w:val="24"/>
          <w:szCs w:val="24"/>
        </w:rPr>
        <w:t>3</w:t>
      </w:r>
      <w:r w:rsidRPr="00D357DE">
        <w:rPr>
          <w:rFonts w:ascii="Abadi" w:hAnsi="Abadi" w:cstheme="minorHAnsi"/>
          <w:b/>
          <w:sz w:val="24"/>
          <w:szCs w:val="24"/>
        </w:rPr>
        <w:t>.</w:t>
      </w:r>
      <w:r w:rsidR="000F3023" w:rsidRPr="00D357DE">
        <w:rPr>
          <w:rFonts w:ascii="Abadi" w:hAnsi="Abadi" w:cstheme="minorHAnsi"/>
          <w:b/>
          <w:sz w:val="24"/>
          <w:szCs w:val="24"/>
        </w:rPr>
        <w:t>2</w:t>
      </w:r>
      <w:r w:rsidRPr="00D357DE">
        <w:rPr>
          <w:rFonts w:ascii="Abadi" w:hAnsi="Abadi" w:cstheme="minorHAnsi"/>
          <w:b/>
          <w:sz w:val="24"/>
          <w:szCs w:val="24"/>
        </w:rPr>
        <w:t xml:space="preserve"> </w:t>
      </w:r>
      <w:r w:rsidR="00B52608" w:rsidRPr="00D357DE">
        <w:rPr>
          <w:rFonts w:ascii="Abadi" w:hAnsi="Abadi" w:cstheme="minorHAnsi"/>
          <w:b/>
          <w:sz w:val="24"/>
          <w:szCs w:val="24"/>
        </w:rPr>
        <w:t>Projekt rekonštrukcie, modernizácie a budovania futbalových štadiónov</w:t>
      </w:r>
      <w:r w:rsidR="000F3023" w:rsidRPr="00D357DE">
        <w:rPr>
          <w:rFonts w:ascii="Abadi" w:hAnsi="Abadi" w:cstheme="minorHAnsi"/>
          <w:b/>
          <w:sz w:val="24"/>
          <w:szCs w:val="24"/>
        </w:rPr>
        <w:tab/>
        <w:t xml:space="preserve">          </w:t>
      </w:r>
      <w:r w:rsidR="000A5099" w:rsidRPr="00D357DE">
        <w:rPr>
          <w:sz w:val="24"/>
          <w:szCs w:val="24"/>
        </w:rPr>
        <w:t>Finalizácia projektu štadióna v</w:t>
      </w:r>
      <w:r w:rsidR="003F7767" w:rsidRPr="00D357DE">
        <w:rPr>
          <w:sz w:val="24"/>
          <w:szCs w:val="24"/>
        </w:rPr>
        <w:t> </w:t>
      </w:r>
      <w:r w:rsidR="000A5099" w:rsidRPr="00D357DE">
        <w:rPr>
          <w:sz w:val="24"/>
          <w:szCs w:val="24"/>
        </w:rPr>
        <w:t>Prešove</w:t>
      </w:r>
      <w:r w:rsidR="003F7767" w:rsidRPr="00D357DE">
        <w:rPr>
          <w:sz w:val="24"/>
          <w:szCs w:val="24"/>
        </w:rPr>
        <w:t>, na</w:t>
      </w:r>
      <w:r w:rsidR="00AB4301" w:rsidRPr="00D357DE">
        <w:rPr>
          <w:sz w:val="24"/>
          <w:szCs w:val="24"/>
        </w:rPr>
        <w:t xml:space="preserve"> ktorého</w:t>
      </w:r>
      <w:r w:rsidR="003F7767" w:rsidRPr="00D357DE">
        <w:rPr>
          <w:sz w:val="24"/>
          <w:szCs w:val="24"/>
        </w:rPr>
        <w:t xml:space="preserve"> </w:t>
      </w:r>
      <w:r w:rsidR="00AB4301" w:rsidRPr="00D357DE">
        <w:rPr>
          <w:sz w:val="24"/>
          <w:szCs w:val="24"/>
        </w:rPr>
        <w:t xml:space="preserve">výstavbu </w:t>
      </w:r>
      <w:r w:rsidR="003F7767" w:rsidRPr="00D357DE">
        <w:rPr>
          <w:sz w:val="24"/>
          <w:szCs w:val="24"/>
        </w:rPr>
        <w:t>boli vyčlenené</w:t>
      </w:r>
      <w:r w:rsidR="00AB4301" w:rsidRPr="00D357DE">
        <w:rPr>
          <w:sz w:val="24"/>
          <w:szCs w:val="24"/>
        </w:rPr>
        <w:t xml:space="preserve"> aj</w:t>
      </w:r>
      <w:r w:rsidR="003F7767" w:rsidRPr="00D357DE">
        <w:rPr>
          <w:sz w:val="24"/>
          <w:szCs w:val="24"/>
        </w:rPr>
        <w:t xml:space="preserve"> dodatočné zdroje z Fondu na podporu športu vo výške </w:t>
      </w:r>
      <w:r w:rsidR="00AB4301" w:rsidRPr="00D357DE">
        <w:rPr>
          <w:sz w:val="24"/>
          <w:szCs w:val="24"/>
        </w:rPr>
        <w:t xml:space="preserve">cca </w:t>
      </w:r>
      <w:r w:rsidR="003F7767" w:rsidRPr="00D357DE">
        <w:rPr>
          <w:sz w:val="24"/>
          <w:szCs w:val="24"/>
        </w:rPr>
        <w:t>4,8 mil. eur v rámci prostriedkov, vyčlenených na športovú infraštruktúru národného významu</w:t>
      </w:r>
      <w:r w:rsidR="00AB4301" w:rsidRPr="00D357DE">
        <w:rPr>
          <w:sz w:val="24"/>
          <w:szCs w:val="24"/>
        </w:rPr>
        <w:t xml:space="preserve"> </w:t>
      </w:r>
      <w:r w:rsidR="000A5099" w:rsidRPr="00D357DE">
        <w:rPr>
          <w:sz w:val="24"/>
          <w:szCs w:val="24"/>
        </w:rPr>
        <w:t>bude znamenať, že sa z</w:t>
      </w:r>
      <w:r w:rsidR="00AB4301" w:rsidRPr="00D357DE">
        <w:rPr>
          <w:sz w:val="24"/>
          <w:szCs w:val="24"/>
        </w:rPr>
        <w:t xml:space="preserve"> finančných</w:t>
      </w:r>
      <w:r w:rsidR="000A5099" w:rsidRPr="00D357DE">
        <w:rPr>
          <w:sz w:val="24"/>
          <w:szCs w:val="24"/>
        </w:rPr>
        <w:t xml:space="preserve"> prostriedkov tohto projektu podarilo vybudovať, </w:t>
      </w:r>
      <w:r w:rsidR="00175CB7" w:rsidRPr="00D357DE">
        <w:rPr>
          <w:sz w:val="24"/>
          <w:szCs w:val="24"/>
        </w:rPr>
        <w:t>prípadne</w:t>
      </w:r>
      <w:r w:rsidR="000A5099" w:rsidRPr="00D357DE">
        <w:rPr>
          <w:sz w:val="24"/>
          <w:szCs w:val="24"/>
        </w:rPr>
        <w:t xml:space="preserve"> zrekonštruovať všetkých 23 futbalových štadiónov</w:t>
      </w:r>
      <w:r w:rsidR="007F65B9" w:rsidRPr="00D357DE">
        <w:rPr>
          <w:sz w:val="24"/>
          <w:szCs w:val="24"/>
        </w:rPr>
        <w:t xml:space="preserve">, </w:t>
      </w:r>
      <w:r w:rsidR="000A5099" w:rsidRPr="00D357DE">
        <w:rPr>
          <w:sz w:val="24"/>
          <w:szCs w:val="24"/>
        </w:rPr>
        <w:t>zaradených do projektu</w:t>
      </w:r>
      <w:r w:rsidR="00707DA0" w:rsidRPr="00D357DE">
        <w:rPr>
          <w:sz w:val="24"/>
          <w:szCs w:val="24"/>
        </w:rPr>
        <w:t>, schváleného vládou SR vo februári 2013.</w:t>
      </w:r>
      <w:r w:rsidR="000A5099" w:rsidRPr="00D357DE">
        <w:rPr>
          <w:sz w:val="24"/>
          <w:szCs w:val="24"/>
        </w:rPr>
        <w:t xml:space="preserve"> </w:t>
      </w:r>
      <w:r w:rsidR="00F17B62" w:rsidRPr="00D357DE">
        <w:rPr>
          <w:sz w:val="24"/>
          <w:szCs w:val="24"/>
        </w:rPr>
        <w:t xml:space="preserve">Na základe dohody s MŠVVaŠ SR budú môcť </w:t>
      </w:r>
      <w:r w:rsidR="00F17B62" w:rsidRPr="00016859">
        <w:rPr>
          <w:sz w:val="24"/>
          <w:szCs w:val="24"/>
        </w:rPr>
        <w:t xml:space="preserve">byť </w:t>
      </w:r>
      <w:r w:rsidR="005A5026" w:rsidRPr="00016859">
        <w:rPr>
          <w:sz w:val="24"/>
          <w:szCs w:val="24"/>
        </w:rPr>
        <w:t xml:space="preserve">finančné </w:t>
      </w:r>
      <w:r w:rsidR="00F17B62" w:rsidRPr="00016859">
        <w:rPr>
          <w:sz w:val="24"/>
          <w:szCs w:val="24"/>
        </w:rPr>
        <w:t>prostriedky z projektu rekonštrukcie, modernizácie a budovania futbalových štadiónov určené na výstavbu štadióna v Prešove použité v roku 2024</w:t>
      </w:r>
      <w:r w:rsidR="00A338EB" w:rsidRPr="00016859">
        <w:rPr>
          <w:sz w:val="24"/>
          <w:szCs w:val="24"/>
        </w:rPr>
        <w:t>.</w:t>
      </w:r>
    </w:p>
    <w:p w14:paraId="76CFAD7B" w14:textId="0ADF7A63" w:rsidR="00367FB2" w:rsidRPr="00DB54B4" w:rsidRDefault="000864BB" w:rsidP="000F3023">
      <w:pPr>
        <w:spacing w:after="113"/>
        <w:ind w:left="0"/>
        <w:rPr>
          <w:sz w:val="24"/>
          <w:szCs w:val="24"/>
        </w:rPr>
      </w:pPr>
      <w:r w:rsidRPr="00DB54B4">
        <w:rPr>
          <w:rFonts w:ascii="Abadi" w:hAnsi="Abadi" w:cstheme="minorHAnsi"/>
          <w:b/>
          <w:bCs/>
          <w:sz w:val="24"/>
          <w:szCs w:val="24"/>
        </w:rPr>
        <w:t>4.</w:t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>3</w:t>
      </w:r>
      <w:r w:rsidR="00B44770" w:rsidRPr="00DB54B4">
        <w:rPr>
          <w:rFonts w:ascii="Abadi" w:hAnsi="Abadi" w:cstheme="minorHAnsi"/>
          <w:b/>
          <w:bCs/>
          <w:sz w:val="24"/>
          <w:szCs w:val="24"/>
        </w:rPr>
        <w:t>.</w:t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>3</w:t>
      </w:r>
      <w:r w:rsidR="00CB13F9" w:rsidRPr="00DB54B4">
        <w:rPr>
          <w:rFonts w:ascii="Abadi" w:hAnsi="Abadi" w:cstheme="minorHAnsi"/>
          <w:b/>
          <w:bCs/>
          <w:sz w:val="24"/>
          <w:szCs w:val="24"/>
        </w:rPr>
        <w:t xml:space="preserve"> </w:t>
      </w:r>
      <w:r w:rsidR="00CB13F9" w:rsidRPr="00DB54B4">
        <w:rPr>
          <w:rFonts w:ascii="Calibri" w:hAnsi="Calibri" w:cs="Calibri"/>
          <w:b/>
          <w:bCs/>
          <w:sz w:val="24"/>
          <w:szCs w:val="24"/>
        </w:rPr>
        <w:t>Ď</w:t>
      </w:r>
      <w:r w:rsidR="00CB13F9" w:rsidRPr="00DB54B4">
        <w:rPr>
          <w:rFonts w:ascii="Abadi" w:hAnsi="Abadi" w:cstheme="minorHAnsi"/>
          <w:b/>
          <w:bCs/>
          <w:sz w:val="24"/>
          <w:szCs w:val="24"/>
        </w:rPr>
        <w:t>al</w:t>
      </w:r>
      <w:r w:rsidR="00CB13F9" w:rsidRPr="00DB54B4">
        <w:rPr>
          <w:rFonts w:ascii="Abadi" w:hAnsi="Abadi" w:cs="Abadi"/>
          <w:b/>
          <w:bCs/>
          <w:sz w:val="24"/>
          <w:szCs w:val="24"/>
        </w:rPr>
        <w:t>š</w:t>
      </w:r>
      <w:r w:rsidR="00CB13F9" w:rsidRPr="00DB54B4">
        <w:rPr>
          <w:rFonts w:ascii="Abadi" w:hAnsi="Abadi" w:cstheme="minorHAnsi"/>
          <w:b/>
          <w:bCs/>
          <w:sz w:val="24"/>
          <w:szCs w:val="24"/>
        </w:rPr>
        <w:t xml:space="preserve">ie </w:t>
      </w:r>
      <w:r w:rsidRPr="00DB54B4">
        <w:rPr>
          <w:rFonts w:ascii="Abadi" w:hAnsi="Abadi" w:cstheme="minorHAnsi"/>
          <w:b/>
          <w:bCs/>
          <w:sz w:val="24"/>
          <w:szCs w:val="24"/>
        </w:rPr>
        <w:t>infraštruktúr</w:t>
      </w:r>
      <w:r w:rsidR="00CB13F9" w:rsidRPr="00DB54B4">
        <w:rPr>
          <w:rFonts w:ascii="Abadi" w:hAnsi="Abadi" w:cstheme="minorHAnsi"/>
          <w:b/>
          <w:bCs/>
          <w:sz w:val="24"/>
          <w:szCs w:val="24"/>
        </w:rPr>
        <w:t>ne projekty</w:t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ab/>
        <w:t xml:space="preserve">                        </w:t>
      </w:r>
      <w:r w:rsidR="00367FB2" w:rsidRPr="00DB54B4">
        <w:rPr>
          <w:sz w:val="24"/>
          <w:szCs w:val="24"/>
        </w:rPr>
        <w:t xml:space="preserve">V apríli 2022 bola spustená realizácia nového infraštruktúrneho projektu s názvom </w:t>
      </w:r>
      <w:r w:rsidR="00367FB2" w:rsidRPr="00DB54B4">
        <w:rPr>
          <w:i/>
          <w:iCs/>
          <w:sz w:val="24"/>
          <w:szCs w:val="24"/>
        </w:rPr>
        <w:t>„Eurá z EURA,“</w:t>
      </w:r>
      <w:r w:rsidR="00367FB2" w:rsidRPr="00DB54B4">
        <w:rPr>
          <w:sz w:val="24"/>
          <w:szCs w:val="24"/>
        </w:rPr>
        <w:t xml:space="preserve"> ktorý je financovaný zo zisku za účasť našej seniorskej futbalovej reprezentácie na záverečnom turnaji EURO 2020. </w:t>
      </w:r>
    </w:p>
    <w:p w14:paraId="7C49BFF3" w14:textId="5C84E46D" w:rsidR="00367FB2" w:rsidRPr="00DB54B4" w:rsidRDefault="00367FB2" w:rsidP="00367FB2">
      <w:pPr>
        <w:ind w:left="0"/>
        <w:rPr>
          <w:sz w:val="24"/>
          <w:szCs w:val="24"/>
        </w:rPr>
      </w:pPr>
      <w:r w:rsidRPr="00DB54B4">
        <w:rPr>
          <w:sz w:val="24"/>
          <w:szCs w:val="24"/>
        </w:rPr>
        <w:t xml:space="preserve">Úspešným uchádzačom sa celkovo prerozdelilo spolu </w:t>
      </w:r>
      <w:r w:rsidRPr="00DB54B4">
        <w:rPr>
          <w:b/>
          <w:bCs/>
          <w:sz w:val="24"/>
          <w:szCs w:val="24"/>
        </w:rPr>
        <w:t>2,55 milióna eur</w:t>
      </w:r>
      <w:r w:rsidRPr="00DB54B4">
        <w:rPr>
          <w:sz w:val="24"/>
          <w:szCs w:val="24"/>
        </w:rPr>
        <w:t xml:space="preserve"> na projekty, zamerané na rekonštrukciu a výstavbu amatérskej futbalovej infraštruktúry (hlavné hracie plochy ihrísk a štadiónov, tréningové ihriská s prírodnou či umelou trávou, rekonštrukcia a výstavba tribún a ich vybavenia a pod.). V roku 2023 bolo z prostriedkov projektu zrealizovaných</w:t>
      </w:r>
      <w:r w:rsidR="006C60BE">
        <w:rPr>
          <w:sz w:val="24"/>
          <w:szCs w:val="24"/>
        </w:rPr>
        <w:t xml:space="preserve"> ešte</w:t>
      </w:r>
      <w:r w:rsidRPr="00DB54B4">
        <w:rPr>
          <w:sz w:val="24"/>
          <w:szCs w:val="24"/>
        </w:rPr>
        <w:t xml:space="preserve"> </w:t>
      </w:r>
      <w:r w:rsidRPr="00DB54B4">
        <w:rPr>
          <w:b/>
          <w:bCs/>
          <w:sz w:val="24"/>
          <w:szCs w:val="24"/>
        </w:rPr>
        <w:t>88 projektov</w:t>
      </w:r>
      <w:r w:rsidRPr="00DB54B4">
        <w:rPr>
          <w:sz w:val="24"/>
          <w:szCs w:val="24"/>
        </w:rPr>
        <w:t>,</w:t>
      </w:r>
      <w:r w:rsidR="00B655B9">
        <w:rPr>
          <w:sz w:val="24"/>
          <w:szCs w:val="24"/>
        </w:rPr>
        <w:t xml:space="preserve"> </w:t>
      </w:r>
      <w:r w:rsidR="006C60BE">
        <w:rPr>
          <w:sz w:val="24"/>
          <w:szCs w:val="24"/>
        </w:rPr>
        <w:t xml:space="preserve">           </w:t>
      </w:r>
      <w:r w:rsidRPr="00DB54B4">
        <w:rPr>
          <w:sz w:val="24"/>
          <w:szCs w:val="24"/>
        </w:rPr>
        <w:t xml:space="preserve">v ktorých bolo uhradených </w:t>
      </w:r>
      <w:r w:rsidRPr="00DB54B4">
        <w:rPr>
          <w:b/>
          <w:bCs/>
          <w:sz w:val="24"/>
          <w:szCs w:val="24"/>
        </w:rPr>
        <w:t>952 156 eur</w:t>
      </w:r>
      <w:r w:rsidRPr="00DB54B4">
        <w:rPr>
          <w:sz w:val="24"/>
          <w:szCs w:val="24"/>
        </w:rPr>
        <w:t xml:space="preserve"> a v rámci spolufinancovania z vlastných zdrojov partnerov bolo preinvestovaných ďalších viac ako </w:t>
      </w:r>
      <w:r w:rsidRPr="00DB54B4">
        <w:rPr>
          <w:b/>
          <w:bCs/>
          <w:sz w:val="24"/>
          <w:szCs w:val="24"/>
        </w:rPr>
        <w:t>280 tisíc eur</w:t>
      </w:r>
      <w:r w:rsidRPr="00DB54B4">
        <w:rPr>
          <w:sz w:val="24"/>
          <w:szCs w:val="24"/>
        </w:rPr>
        <w:t>. Realizácia projektu bola na základe rozhodnutia VV SFZ predĺžená do apríla 2024.</w:t>
      </w:r>
    </w:p>
    <w:p w14:paraId="3455B906" w14:textId="77777777" w:rsidR="00367FB2" w:rsidRPr="00DB54B4" w:rsidRDefault="00367FB2" w:rsidP="00367FB2">
      <w:pPr>
        <w:ind w:left="0"/>
        <w:rPr>
          <w:sz w:val="24"/>
          <w:szCs w:val="24"/>
        </w:rPr>
      </w:pPr>
      <w:r w:rsidRPr="00DB54B4">
        <w:rPr>
          <w:sz w:val="24"/>
          <w:szCs w:val="24"/>
        </w:rPr>
        <w:t xml:space="preserve">Čo sa týka infraštruktúrnych projektov, financovaných z investičného programu UEFA HatTrick V na obdobie rokov 2020 – 2024, v roku 2023 pokračoval projekt výmeny povrchov veľkých tréningových ihrísk s umelou trávou s celkovou alokáciou </w:t>
      </w:r>
      <w:r w:rsidRPr="00DB54B4">
        <w:rPr>
          <w:b/>
          <w:bCs/>
          <w:sz w:val="24"/>
          <w:szCs w:val="24"/>
        </w:rPr>
        <w:t>1 milión eur</w:t>
      </w:r>
      <w:r w:rsidRPr="00DB54B4">
        <w:rPr>
          <w:sz w:val="24"/>
          <w:szCs w:val="24"/>
        </w:rPr>
        <w:t xml:space="preserve"> v desiatich lokalitách Slovenska. Každý partner v rámci tohto projektu obdrží na financovanie výmeny umelého trávnika z prostriedkov UEFA </w:t>
      </w:r>
      <w:r w:rsidRPr="00DB54B4">
        <w:rPr>
          <w:b/>
          <w:bCs/>
          <w:sz w:val="24"/>
          <w:szCs w:val="24"/>
        </w:rPr>
        <w:t>100 tisíc eur</w:t>
      </w:r>
      <w:r w:rsidRPr="00DB54B4">
        <w:rPr>
          <w:sz w:val="24"/>
          <w:szCs w:val="24"/>
        </w:rPr>
        <w:t xml:space="preserve"> a zvyšné zdroje na výmenu umelého trávnika a iné nevyhnutné práce (odstránenie starého trávnika a podložky, úprava povrchu ihriska) zabezpečí vo vlastnej réžii. Väčšina realizácie projektov prebehla do roku 2022. V roku 2023 sa pokračovalo v realizácii projektov vo Vrútkach a Spišskej Novej Vsi, kde sa vzhľadom na celkový rozsah prác očakáva dokončenie v roku 2024, čím sa úspešne zavŕši aj realizácia tohto projektu.</w:t>
      </w:r>
    </w:p>
    <w:p w14:paraId="59D29BA6" w14:textId="77777777" w:rsidR="000864BB" w:rsidRPr="00DB54B4" w:rsidRDefault="000864BB" w:rsidP="00B52608">
      <w:pPr>
        <w:spacing w:after="120"/>
        <w:ind w:left="0"/>
        <w:rPr>
          <w:rFonts w:ascii="Liberation Serif" w:hAnsi="Liberation Serif" w:cs="Liberation Serif"/>
          <w:b/>
          <w:bCs/>
          <w:sz w:val="2"/>
          <w:szCs w:val="2"/>
        </w:rPr>
      </w:pPr>
    </w:p>
    <w:p w14:paraId="3650EF07" w14:textId="4CCAA2E7" w:rsidR="00B52608" w:rsidRPr="00DB54B4" w:rsidRDefault="00B52608" w:rsidP="00B52608">
      <w:pPr>
        <w:spacing w:after="120"/>
        <w:ind w:left="0"/>
        <w:rPr>
          <w:sz w:val="24"/>
          <w:szCs w:val="24"/>
        </w:rPr>
      </w:pPr>
      <w:r w:rsidRPr="00DB54B4">
        <w:rPr>
          <w:rFonts w:ascii="Abadi" w:hAnsi="Abadi" w:cstheme="minorHAnsi"/>
          <w:b/>
          <w:bCs/>
          <w:sz w:val="24"/>
          <w:szCs w:val="24"/>
        </w:rPr>
        <w:t>4.</w:t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>4</w:t>
      </w:r>
      <w:r w:rsidR="005E7AE6" w:rsidRPr="00DB54B4">
        <w:rPr>
          <w:rFonts w:ascii="Abadi" w:hAnsi="Abadi" w:cstheme="minorHAnsi"/>
          <w:b/>
          <w:bCs/>
          <w:sz w:val="24"/>
          <w:szCs w:val="24"/>
        </w:rPr>
        <w:t xml:space="preserve"> </w:t>
      </w:r>
      <w:r w:rsidRPr="00DB54B4">
        <w:rPr>
          <w:rFonts w:ascii="Abadi" w:hAnsi="Abadi" w:cstheme="minorHAnsi"/>
          <w:b/>
          <w:bCs/>
          <w:sz w:val="24"/>
          <w:szCs w:val="24"/>
        </w:rPr>
        <w:t>Národné tréningové centrá Poprad a</w:t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> </w:t>
      </w:r>
      <w:r w:rsidRPr="00DB54B4">
        <w:rPr>
          <w:rFonts w:ascii="Abadi" w:hAnsi="Abadi" w:cstheme="minorHAnsi"/>
          <w:b/>
          <w:bCs/>
          <w:sz w:val="24"/>
          <w:szCs w:val="24"/>
        </w:rPr>
        <w:t>Senec</w:t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  <w:t xml:space="preserve">           </w:t>
      </w:r>
      <w:r w:rsidR="00480D2C" w:rsidRPr="00DB54B4">
        <w:rPr>
          <w:sz w:val="24"/>
          <w:szCs w:val="24"/>
        </w:rPr>
        <w:t>D</w:t>
      </w:r>
      <w:r w:rsidRPr="00DB54B4">
        <w:rPr>
          <w:sz w:val="24"/>
          <w:szCs w:val="24"/>
        </w:rPr>
        <w:t>v</w:t>
      </w:r>
      <w:r w:rsidR="00975DED" w:rsidRPr="00DB54B4">
        <w:rPr>
          <w:sz w:val="24"/>
          <w:szCs w:val="24"/>
        </w:rPr>
        <w:t>e</w:t>
      </w:r>
      <w:r w:rsidRPr="00DB54B4">
        <w:rPr>
          <w:sz w:val="24"/>
          <w:szCs w:val="24"/>
        </w:rPr>
        <w:t xml:space="preserve"> modern</w:t>
      </w:r>
      <w:r w:rsidR="00975DED" w:rsidRPr="00DB54B4">
        <w:rPr>
          <w:sz w:val="24"/>
          <w:szCs w:val="24"/>
        </w:rPr>
        <w:t>é</w:t>
      </w:r>
      <w:r w:rsidRPr="00DB54B4">
        <w:rPr>
          <w:sz w:val="24"/>
          <w:szCs w:val="24"/>
        </w:rPr>
        <w:t xml:space="preserve"> tréningov</w:t>
      </w:r>
      <w:r w:rsidR="00975DED" w:rsidRPr="00DB54B4">
        <w:rPr>
          <w:sz w:val="24"/>
          <w:szCs w:val="24"/>
        </w:rPr>
        <w:t>é</w:t>
      </w:r>
      <w:r w:rsidRPr="00DB54B4">
        <w:rPr>
          <w:sz w:val="24"/>
          <w:szCs w:val="24"/>
        </w:rPr>
        <w:t xml:space="preserve"> cent</w:t>
      </w:r>
      <w:r w:rsidR="00975DED" w:rsidRPr="00DB54B4">
        <w:rPr>
          <w:sz w:val="24"/>
          <w:szCs w:val="24"/>
        </w:rPr>
        <w:t>rá</w:t>
      </w:r>
      <w:r w:rsidR="00480D2C" w:rsidRPr="00DB54B4">
        <w:rPr>
          <w:sz w:val="24"/>
          <w:szCs w:val="24"/>
        </w:rPr>
        <w:t xml:space="preserve"> SFZ</w:t>
      </w:r>
      <w:r w:rsidR="00975DED" w:rsidRPr="00DB54B4">
        <w:rPr>
          <w:sz w:val="24"/>
          <w:szCs w:val="24"/>
        </w:rPr>
        <w:t xml:space="preserve"> v</w:t>
      </w:r>
      <w:r w:rsidR="00480D2C" w:rsidRPr="00DB54B4">
        <w:rPr>
          <w:sz w:val="24"/>
          <w:szCs w:val="24"/>
        </w:rPr>
        <w:t> Senci a </w:t>
      </w:r>
      <w:r w:rsidRPr="00DB54B4">
        <w:rPr>
          <w:sz w:val="24"/>
          <w:szCs w:val="24"/>
        </w:rPr>
        <w:t>Poprad</w:t>
      </w:r>
      <w:r w:rsidR="00975DED" w:rsidRPr="00DB54B4">
        <w:rPr>
          <w:sz w:val="24"/>
          <w:szCs w:val="24"/>
        </w:rPr>
        <w:t>e</w:t>
      </w:r>
      <w:r w:rsidR="00480D2C" w:rsidRPr="00DB54B4">
        <w:rPr>
          <w:sz w:val="24"/>
          <w:szCs w:val="24"/>
        </w:rPr>
        <w:t xml:space="preserve"> </w:t>
      </w:r>
      <w:r w:rsidRPr="00DB54B4">
        <w:rPr>
          <w:sz w:val="24"/>
          <w:szCs w:val="24"/>
        </w:rPr>
        <w:t>boli v roku 202</w:t>
      </w:r>
      <w:r w:rsidR="00942E53" w:rsidRPr="00DB54B4">
        <w:rPr>
          <w:sz w:val="24"/>
          <w:szCs w:val="24"/>
        </w:rPr>
        <w:t>3</w:t>
      </w:r>
      <w:r w:rsidR="0098345C" w:rsidRPr="00DB54B4">
        <w:rPr>
          <w:sz w:val="24"/>
          <w:szCs w:val="24"/>
        </w:rPr>
        <w:t xml:space="preserve"> </w:t>
      </w:r>
      <w:r w:rsidR="00C638F0" w:rsidRPr="00DB54B4">
        <w:rPr>
          <w:sz w:val="24"/>
          <w:szCs w:val="24"/>
        </w:rPr>
        <w:t xml:space="preserve">už </w:t>
      </w:r>
      <w:r w:rsidR="005A5026" w:rsidRPr="00DB54B4">
        <w:rPr>
          <w:sz w:val="24"/>
          <w:szCs w:val="24"/>
        </w:rPr>
        <w:t xml:space="preserve">znova </w:t>
      </w:r>
      <w:r w:rsidR="00B44770" w:rsidRPr="00DB54B4">
        <w:rPr>
          <w:sz w:val="24"/>
          <w:szCs w:val="24"/>
        </w:rPr>
        <w:t>naplno</w:t>
      </w:r>
      <w:r w:rsidR="0098345C" w:rsidRPr="00DB54B4">
        <w:rPr>
          <w:sz w:val="24"/>
          <w:szCs w:val="24"/>
        </w:rPr>
        <w:t xml:space="preserve"> využívané</w:t>
      </w:r>
      <w:r w:rsidR="00C638F0" w:rsidRPr="00DB54B4">
        <w:rPr>
          <w:sz w:val="24"/>
          <w:szCs w:val="24"/>
        </w:rPr>
        <w:t xml:space="preserve"> najmä na </w:t>
      </w:r>
      <w:r w:rsidR="007C4B99" w:rsidRPr="00DB54B4">
        <w:rPr>
          <w:sz w:val="24"/>
          <w:szCs w:val="24"/>
        </w:rPr>
        <w:t xml:space="preserve">kvalifikácie, </w:t>
      </w:r>
      <w:r w:rsidR="00C638F0" w:rsidRPr="00DB54B4">
        <w:rPr>
          <w:sz w:val="24"/>
          <w:szCs w:val="24"/>
        </w:rPr>
        <w:t>tréningové zrazy</w:t>
      </w:r>
      <w:r w:rsidR="00890FAE" w:rsidRPr="00DB54B4">
        <w:rPr>
          <w:sz w:val="24"/>
          <w:szCs w:val="24"/>
        </w:rPr>
        <w:t>, podujatia grassroots futbalu</w:t>
      </w:r>
      <w:r w:rsidR="007C4B99" w:rsidRPr="00DB54B4">
        <w:rPr>
          <w:sz w:val="24"/>
          <w:szCs w:val="24"/>
        </w:rPr>
        <w:t xml:space="preserve"> či prípravné</w:t>
      </w:r>
      <w:r w:rsidR="00890FAE" w:rsidRPr="00DB54B4">
        <w:rPr>
          <w:sz w:val="24"/>
          <w:szCs w:val="24"/>
        </w:rPr>
        <w:t> </w:t>
      </w:r>
      <w:r w:rsidR="00C638F0" w:rsidRPr="00DB54B4">
        <w:rPr>
          <w:sz w:val="24"/>
          <w:szCs w:val="24"/>
        </w:rPr>
        <w:t>zápasy</w:t>
      </w:r>
      <w:r w:rsidR="00890FAE" w:rsidRPr="00DB54B4">
        <w:rPr>
          <w:sz w:val="24"/>
          <w:szCs w:val="24"/>
        </w:rPr>
        <w:t xml:space="preserve"> mládežníckych</w:t>
      </w:r>
      <w:r w:rsidR="00C638F0" w:rsidRPr="00DB54B4">
        <w:rPr>
          <w:sz w:val="24"/>
          <w:szCs w:val="24"/>
        </w:rPr>
        <w:t xml:space="preserve"> reprezent</w:t>
      </w:r>
      <w:r w:rsidR="00BE4C79" w:rsidRPr="00DB54B4">
        <w:rPr>
          <w:sz w:val="24"/>
          <w:szCs w:val="24"/>
        </w:rPr>
        <w:t>ácií</w:t>
      </w:r>
      <w:r w:rsidR="00942E53" w:rsidRPr="00DB54B4">
        <w:rPr>
          <w:sz w:val="24"/>
          <w:szCs w:val="24"/>
        </w:rPr>
        <w:t>.</w:t>
      </w:r>
    </w:p>
    <w:p w14:paraId="4E5ED2BF" w14:textId="705D05E9" w:rsidR="0099058A" w:rsidRPr="00DB54B4" w:rsidRDefault="007C4B99" w:rsidP="00B52608">
      <w:pPr>
        <w:pStyle w:val="Zkladntext"/>
        <w:spacing w:after="120"/>
        <w:ind w:left="0"/>
        <w:rPr>
          <w:rFonts w:eastAsia="ArialMT"/>
          <w:sz w:val="24"/>
          <w:szCs w:val="24"/>
        </w:rPr>
      </w:pPr>
      <w:r w:rsidRPr="00DB54B4">
        <w:rPr>
          <w:rFonts w:eastAsia="ArialMT"/>
          <w:sz w:val="24"/>
          <w:szCs w:val="24"/>
        </w:rPr>
        <w:t xml:space="preserve">NTC </w:t>
      </w:r>
      <w:r w:rsidR="00B52608" w:rsidRPr="00DB54B4">
        <w:rPr>
          <w:rFonts w:eastAsia="ArialMT"/>
          <w:sz w:val="24"/>
          <w:szCs w:val="24"/>
        </w:rPr>
        <w:t>Poprad</w:t>
      </w:r>
      <w:r w:rsidR="00291872" w:rsidRPr="00DB54B4">
        <w:rPr>
          <w:rFonts w:eastAsia="ArialMT"/>
          <w:sz w:val="24"/>
          <w:szCs w:val="24"/>
        </w:rPr>
        <w:t xml:space="preserve"> </w:t>
      </w:r>
      <w:r w:rsidR="00B52608" w:rsidRPr="00DB54B4">
        <w:rPr>
          <w:rFonts w:eastAsia="ArialMT"/>
          <w:sz w:val="24"/>
          <w:szCs w:val="24"/>
        </w:rPr>
        <w:t xml:space="preserve">je </w:t>
      </w:r>
      <w:r w:rsidRPr="00DB54B4">
        <w:rPr>
          <w:rFonts w:eastAsia="ArialMT"/>
          <w:sz w:val="24"/>
          <w:szCs w:val="24"/>
        </w:rPr>
        <w:t>tréningovým centrom so</w:t>
      </w:r>
      <w:r w:rsidR="00B52608" w:rsidRPr="00DB54B4">
        <w:rPr>
          <w:rFonts w:eastAsia="ArialMT"/>
          <w:sz w:val="24"/>
          <w:szCs w:val="24"/>
        </w:rPr>
        <w:t xml:space="preserve"> štadión</w:t>
      </w:r>
      <w:r w:rsidR="00975DED" w:rsidRPr="00DB54B4">
        <w:rPr>
          <w:rFonts w:eastAsia="ArialMT"/>
          <w:sz w:val="24"/>
          <w:szCs w:val="24"/>
        </w:rPr>
        <w:t>om</w:t>
      </w:r>
      <w:r w:rsidR="00B52608" w:rsidRPr="00DB54B4">
        <w:rPr>
          <w:rFonts w:eastAsia="ArialMT"/>
          <w:sz w:val="24"/>
          <w:szCs w:val="24"/>
        </w:rPr>
        <w:t xml:space="preserve"> UEFA kategórie 3, </w:t>
      </w:r>
      <w:r w:rsidR="00767536" w:rsidRPr="00DB54B4">
        <w:rPr>
          <w:rFonts w:eastAsia="ArialMT"/>
          <w:sz w:val="24"/>
          <w:szCs w:val="24"/>
        </w:rPr>
        <w:t xml:space="preserve">s </w:t>
      </w:r>
      <w:r w:rsidR="00B52608" w:rsidRPr="00DB54B4">
        <w:rPr>
          <w:rFonts w:eastAsia="ArialMT"/>
          <w:sz w:val="24"/>
          <w:szCs w:val="24"/>
        </w:rPr>
        <w:t>potrebným zázemím a tréningovými plochami</w:t>
      </w:r>
      <w:r w:rsidR="00291872" w:rsidRPr="00DB54B4">
        <w:rPr>
          <w:rFonts w:eastAsia="ArialMT"/>
          <w:sz w:val="24"/>
          <w:szCs w:val="24"/>
        </w:rPr>
        <w:t>.</w:t>
      </w:r>
      <w:r w:rsidR="00B52608" w:rsidRPr="00DB54B4">
        <w:rPr>
          <w:rFonts w:eastAsia="ArialMT"/>
          <w:sz w:val="24"/>
          <w:szCs w:val="24"/>
        </w:rPr>
        <w:t xml:space="preserve"> </w:t>
      </w:r>
      <w:r w:rsidRPr="00DB54B4">
        <w:rPr>
          <w:rFonts w:eastAsia="ArialMT"/>
          <w:sz w:val="24"/>
          <w:szCs w:val="24"/>
        </w:rPr>
        <w:t xml:space="preserve">Jedným z hlavných </w:t>
      </w:r>
      <w:r w:rsidR="0099058A" w:rsidRPr="00DB54B4">
        <w:rPr>
          <w:rFonts w:eastAsia="ArialMT"/>
          <w:sz w:val="24"/>
          <w:szCs w:val="24"/>
        </w:rPr>
        <w:t xml:space="preserve"> podujat</w:t>
      </w:r>
      <w:r w:rsidRPr="00DB54B4">
        <w:rPr>
          <w:rFonts w:eastAsia="ArialMT"/>
          <w:sz w:val="24"/>
          <w:szCs w:val="24"/>
        </w:rPr>
        <w:t>í</w:t>
      </w:r>
      <w:r w:rsidR="00EB1067" w:rsidRPr="00DB54B4">
        <w:rPr>
          <w:rFonts w:eastAsia="ArialMT"/>
          <w:sz w:val="24"/>
          <w:szCs w:val="24"/>
        </w:rPr>
        <w:t>, konaných v tomto NTC,</w:t>
      </w:r>
      <w:r w:rsidR="005A5026" w:rsidRPr="00DB54B4">
        <w:rPr>
          <w:rFonts w:eastAsia="ArialMT"/>
          <w:sz w:val="24"/>
          <w:szCs w:val="24"/>
        </w:rPr>
        <w:t xml:space="preserve"> </w:t>
      </w:r>
      <w:r w:rsidR="00EB1067" w:rsidRPr="00DB54B4">
        <w:rPr>
          <w:rFonts w:eastAsia="ArialMT"/>
          <w:sz w:val="24"/>
          <w:szCs w:val="24"/>
        </w:rPr>
        <w:t>bolo finále Prezidentského pohára 2022/23, v ktorom zvíťazil MFK Bytča.</w:t>
      </w:r>
      <w:r w:rsidR="00DC3B55" w:rsidRPr="00DB54B4">
        <w:rPr>
          <w:rFonts w:eastAsia="ArialMT"/>
          <w:sz w:val="24"/>
          <w:szCs w:val="24"/>
        </w:rPr>
        <w:t xml:space="preserve"> </w:t>
      </w:r>
      <w:r w:rsidR="00EB1067" w:rsidRPr="00DB54B4">
        <w:rPr>
          <w:rFonts w:eastAsia="ArialMT"/>
          <w:sz w:val="24"/>
          <w:szCs w:val="24"/>
        </w:rPr>
        <w:t>K</w:t>
      </w:r>
      <w:r w:rsidRPr="00DB54B4">
        <w:rPr>
          <w:rFonts w:eastAsia="ArialMT"/>
          <w:sz w:val="24"/>
          <w:szCs w:val="24"/>
        </w:rPr>
        <w:t>onal</w:t>
      </w:r>
      <w:r w:rsidR="00EB1067" w:rsidRPr="00DB54B4">
        <w:rPr>
          <w:rFonts w:eastAsia="ArialMT"/>
          <w:sz w:val="24"/>
          <w:szCs w:val="24"/>
        </w:rPr>
        <w:t>i sa tu viaceré</w:t>
      </w:r>
      <w:r w:rsidRPr="00DB54B4">
        <w:rPr>
          <w:rFonts w:eastAsia="ArialMT"/>
          <w:sz w:val="24"/>
          <w:szCs w:val="24"/>
        </w:rPr>
        <w:t xml:space="preserve"> </w:t>
      </w:r>
      <w:r w:rsidR="003230E0" w:rsidRPr="00DB54B4">
        <w:rPr>
          <w:rFonts w:eastAsia="ArialMT"/>
          <w:sz w:val="24"/>
          <w:szCs w:val="24"/>
        </w:rPr>
        <w:t>regionáln</w:t>
      </w:r>
      <w:r w:rsidR="00EB1067" w:rsidRPr="00DB54B4">
        <w:rPr>
          <w:rFonts w:eastAsia="ArialMT"/>
          <w:sz w:val="24"/>
          <w:szCs w:val="24"/>
        </w:rPr>
        <w:t>e</w:t>
      </w:r>
      <w:r w:rsidR="003230E0" w:rsidRPr="00DB54B4">
        <w:rPr>
          <w:rFonts w:eastAsia="ArialMT"/>
          <w:sz w:val="24"/>
          <w:szCs w:val="24"/>
        </w:rPr>
        <w:t xml:space="preserve"> turnaj</w:t>
      </w:r>
      <w:r w:rsidR="00EB1067" w:rsidRPr="00DB54B4">
        <w:rPr>
          <w:rFonts w:eastAsia="ArialMT"/>
          <w:sz w:val="24"/>
          <w:szCs w:val="24"/>
        </w:rPr>
        <w:t>e</w:t>
      </w:r>
      <w:r w:rsidRPr="00DB54B4">
        <w:rPr>
          <w:rFonts w:eastAsia="ArialMT"/>
          <w:sz w:val="24"/>
          <w:szCs w:val="24"/>
        </w:rPr>
        <w:t xml:space="preserve"> výberov</w:t>
      </w:r>
      <w:r w:rsidR="00EB1067" w:rsidRPr="00DB54B4">
        <w:rPr>
          <w:rFonts w:eastAsia="ArialMT"/>
          <w:sz w:val="24"/>
          <w:szCs w:val="24"/>
        </w:rPr>
        <w:t xml:space="preserve"> chlapcov i</w:t>
      </w:r>
      <w:r w:rsidR="00492878" w:rsidRPr="00DB54B4">
        <w:rPr>
          <w:rFonts w:eastAsia="ArialMT"/>
          <w:sz w:val="24"/>
          <w:szCs w:val="24"/>
        </w:rPr>
        <w:t> </w:t>
      </w:r>
      <w:r w:rsidR="00EB1067" w:rsidRPr="00DB54B4">
        <w:rPr>
          <w:rFonts w:eastAsia="ArialMT"/>
          <w:sz w:val="24"/>
          <w:szCs w:val="24"/>
        </w:rPr>
        <w:t>dievčat</w:t>
      </w:r>
      <w:r w:rsidR="00492878" w:rsidRPr="00DB54B4">
        <w:rPr>
          <w:rFonts w:eastAsia="ArialMT"/>
          <w:sz w:val="24"/>
          <w:szCs w:val="24"/>
        </w:rPr>
        <w:t>, podujatia grassroots futbalu</w:t>
      </w:r>
      <w:r w:rsidR="00EB1067" w:rsidRPr="00DB54B4">
        <w:rPr>
          <w:rFonts w:eastAsia="ArialMT"/>
          <w:sz w:val="24"/>
          <w:szCs w:val="24"/>
        </w:rPr>
        <w:t xml:space="preserve"> </w:t>
      </w:r>
      <w:r w:rsidR="00492878" w:rsidRPr="00DB54B4">
        <w:rPr>
          <w:rFonts w:eastAsia="ArialMT"/>
          <w:sz w:val="24"/>
          <w:szCs w:val="24"/>
        </w:rPr>
        <w:t>i</w:t>
      </w:r>
      <w:r w:rsidR="00B5234C" w:rsidRPr="00DB54B4">
        <w:rPr>
          <w:rFonts w:eastAsia="ArialMT"/>
          <w:sz w:val="24"/>
          <w:szCs w:val="24"/>
        </w:rPr>
        <w:t xml:space="preserve"> finále McDonald´s Cupu 2023, do ktorého sa po prvý raz </w:t>
      </w:r>
      <w:r w:rsidR="000956F9" w:rsidRPr="00DB54B4">
        <w:rPr>
          <w:rFonts w:eastAsia="ArialMT"/>
          <w:sz w:val="24"/>
          <w:szCs w:val="24"/>
        </w:rPr>
        <w:t xml:space="preserve">v jeho histórii </w:t>
      </w:r>
      <w:r w:rsidR="00B5234C" w:rsidRPr="00DB54B4">
        <w:rPr>
          <w:rFonts w:eastAsia="ArialMT"/>
          <w:sz w:val="24"/>
          <w:szCs w:val="24"/>
        </w:rPr>
        <w:t>zapojilo viac ako 1000 škôl z celého Slovenska.</w:t>
      </w:r>
    </w:p>
    <w:p w14:paraId="149E1AD1" w14:textId="75C4DA93" w:rsidR="003230E0" w:rsidRPr="00DB54B4" w:rsidRDefault="00B52608" w:rsidP="003230E0">
      <w:pPr>
        <w:pStyle w:val="Zkladntext"/>
        <w:spacing w:after="120"/>
        <w:ind w:left="0"/>
        <w:rPr>
          <w:sz w:val="24"/>
          <w:szCs w:val="24"/>
        </w:rPr>
      </w:pPr>
      <w:r w:rsidRPr="00DB54B4">
        <w:rPr>
          <w:sz w:val="24"/>
          <w:szCs w:val="24"/>
        </w:rPr>
        <w:t>NTC Senec</w:t>
      </w:r>
      <w:r w:rsidR="009C1E9C" w:rsidRPr="00DB54B4">
        <w:rPr>
          <w:sz w:val="24"/>
          <w:szCs w:val="24"/>
        </w:rPr>
        <w:t xml:space="preserve">, so štadiónom </w:t>
      </w:r>
      <w:r w:rsidR="009C1E9C" w:rsidRPr="00DB54B4">
        <w:rPr>
          <w:rFonts w:eastAsia="ArialMT"/>
          <w:sz w:val="24"/>
          <w:szCs w:val="24"/>
        </w:rPr>
        <w:t xml:space="preserve">UEFA kategórie 2, </w:t>
      </w:r>
      <w:r w:rsidRPr="00DB54B4">
        <w:rPr>
          <w:sz w:val="24"/>
          <w:szCs w:val="24"/>
        </w:rPr>
        <w:t>bol</w:t>
      </w:r>
      <w:r w:rsidR="009C1E9C" w:rsidRPr="00DB54B4">
        <w:rPr>
          <w:sz w:val="24"/>
          <w:szCs w:val="24"/>
        </w:rPr>
        <w:t xml:space="preserve"> </w:t>
      </w:r>
      <w:r w:rsidRPr="00DB54B4">
        <w:rPr>
          <w:sz w:val="24"/>
          <w:szCs w:val="24"/>
        </w:rPr>
        <w:t xml:space="preserve">dejiskom </w:t>
      </w:r>
      <w:r w:rsidR="008627FA" w:rsidRPr="00DB54B4">
        <w:rPr>
          <w:sz w:val="24"/>
          <w:szCs w:val="24"/>
        </w:rPr>
        <w:t xml:space="preserve">viacerých </w:t>
      </w:r>
      <w:r w:rsidR="00EC0738" w:rsidRPr="00DB54B4">
        <w:rPr>
          <w:sz w:val="24"/>
          <w:szCs w:val="24"/>
        </w:rPr>
        <w:t xml:space="preserve">prípravných </w:t>
      </w:r>
      <w:r w:rsidR="000956F9" w:rsidRPr="00DB54B4">
        <w:rPr>
          <w:sz w:val="24"/>
          <w:szCs w:val="24"/>
        </w:rPr>
        <w:t>i</w:t>
      </w:r>
      <w:r w:rsidR="00EC0738" w:rsidRPr="00DB54B4">
        <w:rPr>
          <w:sz w:val="24"/>
          <w:szCs w:val="24"/>
        </w:rPr>
        <w:t xml:space="preserve"> súťažných </w:t>
      </w:r>
      <w:r w:rsidRPr="00DB54B4">
        <w:rPr>
          <w:sz w:val="24"/>
          <w:szCs w:val="24"/>
        </w:rPr>
        <w:t>zápasov</w:t>
      </w:r>
      <w:r w:rsidR="00890FAE" w:rsidRPr="00DB54B4">
        <w:rPr>
          <w:sz w:val="24"/>
          <w:szCs w:val="24"/>
        </w:rPr>
        <w:t xml:space="preserve"> </w:t>
      </w:r>
      <w:r w:rsidR="004B5EBE" w:rsidRPr="00DB54B4">
        <w:rPr>
          <w:sz w:val="24"/>
          <w:szCs w:val="24"/>
        </w:rPr>
        <w:t>A-</w:t>
      </w:r>
      <w:r w:rsidRPr="00DB54B4">
        <w:rPr>
          <w:sz w:val="24"/>
          <w:szCs w:val="24"/>
        </w:rPr>
        <w:t xml:space="preserve">reprezentácie žien </w:t>
      </w:r>
      <w:r w:rsidR="00890FAE" w:rsidRPr="00DB54B4">
        <w:rPr>
          <w:sz w:val="24"/>
          <w:szCs w:val="24"/>
        </w:rPr>
        <w:t>(</w:t>
      </w:r>
      <w:r w:rsidR="00EC0738" w:rsidRPr="00DB54B4">
        <w:rPr>
          <w:sz w:val="24"/>
          <w:szCs w:val="24"/>
        </w:rPr>
        <w:t>zápasy UEFA Ligy národov</w:t>
      </w:r>
      <w:r w:rsidR="009C1E9C" w:rsidRPr="00DB54B4">
        <w:rPr>
          <w:sz w:val="24"/>
          <w:szCs w:val="24"/>
        </w:rPr>
        <w:t xml:space="preserve"> </w:t>
      </w:r>
      <w:r w:rsidR="00EC0738" w:rsidRPr="00DB54B4">
        <w:rPr>
          <w:sz w:val="24"/>
          <w:szCs w:val="24"/>
        </w:rPr>
        <w:t>s Rumunskom a Chorvátskom, prípravný dvojzápas s Fínskom</w:t>
      </w:r>
      <w:r w:rsidR="002E4FAD" w:rsidRPr="00DB54B4">
        <w:rPr>
          <w:sz w:val="24"/>
          <w:szCs w:val="24"/>
        </w:rPr>
        <w:t>)</w:t>
      </w:r>
      <w:r w:rsidR="00EC0738" w:rsidRPr="00DB54B4">
        <w:rPr>
          <w:sz w:val="24"/>
          <w:szCs w:val="24"/>
        </w:rPr>
        <w:t>, reprezentácie U21 (Rakúsko),</w:t>
      </w:r>
      <w:r w:rsidR="00890FAE" w:rsidRPr="00DB54B4">
        <w:rPr>
          <w:sz w:val="24"/>
          <w:szCs w:val="24"/>
        </w:rPr>
        <w:t xml:space="preserve"> či reprezentácie U1</w:t>
      </w:r>
      <w:r w:rsidR="00EC0738" w:rsidRPr="00DB54B4">
        <w:rPr>
          <w:sz w:val="24"/>
          <w:szCs w:val="24"/>
        </w:rPr>
        <w:t>7</w:t>
      </w:r>
      <w:r w:rsidR="00890FAE" w:rsidRPr="00DB54B4">
        <w:rPr>
          <w:sz w:val="24"/>
          <w:szCs w:val="24"/>
        </w:rPr>
        <w:t xml:space="preserve"> (</w:t>
      </w:r>
      <w:r w:rsidR="00EC0738" w:rsidRPr="00DB54B4">
        <w:rPr>
          <w:sz w:val="24"/>
          <w:szCs w:val="24"/>
        </w:rPr>
        <w:t xml:space="preserve">prípravný dvojzápas </w:t>
      </w:r>
      <w:r w:rsidR="00123F24">
        <w:rPr>
          <w:sz w:val="24"/>
          <w:szCs w:val="24"/>
        </w:rPr>
        <w:t xml:space="preserve">          </w:t>
      </w:r>
      <w:r w:rsidR="00EC0738" w:rsidRPr="00DB54B4">
        <w:rPr>
          <w:sz w:val="24"/>
          <w:szCs w:val="24"/>
        </w:rPr>
        <w:t>s Litvou</w:t>
      </w:r>
      <w:r w:rsidR="00890FAE" w:rsidRPr="00DB54B4">
        <w:rPr>
          <w:sz w:val="24"/>
          <w:szCs w:val="24"/>
        </w:rPr>
        <w:t>)</w:t>
      </w:r>
      <w:r w:rsidR="00B76E72" w:rsidRPr="00DB54B4">
        <w:rPr>
          <w:sz w:val="24"/>
          <w:szCs w:val="24"/>
        </w:rPr>
        <w:t>.</w:t>
      </w:r>
      <w:r w:rsidR="009C1E9C" w:rsidRPr="00DB54B4">
        <w:rPr>
          <w:sz w:val="24"/>
          <w:szCs w:val="24"/>
        </w:rPr>
        <w:t xml:space="preserve"> </w:t>
      </w:r>
      <w:r w:rsidR="00EC0738" w:rsidRPr="00DB54B4">
        <w:rPr>
          <w:sz w:val="24"/>
          <w:szCs w:val="24"/>
        </w:rPr>
        <w:t>Konal</w:t>
      </w:r>
      <w:r w:rsidR="002A38E9" w:rsidRPr="00DB54B4">
        <w:rPr>
          <w:sz w:val="24"/>
          <w:szCs w:val="24"/>
        </w:rPr>
        <w:t>i</w:t>
      </w:r>
      <w:r w:rsidR="00EC0738" w:rsidRPr="00DB54B4">
        <w:rPr>
          <w:sz w:val="24"/>
          <w:szCs w:val="24"/>
        </w:rPr>
        <w:t xml:space="preserve"> sa tu zraz</w:t>
      </w:r>
      <w:r w:rsidR="002A38E9" w:rsidRPr="00DB54B4">
        <w:rPr>
          <w:sz w:val="24"/>
          <w:szCs w:val="24"/>
        </w:rPr>
        <w:t>y</w:t>
      </w:r>
      <w:r w:rsidR="00EC0738" w:rsidRPr="00DB54B4">
        <w:rPr>
          <w:sz w:val="24"/>
          <w:szCs w:val="24"/>
        </w:rPr>
        <w:t xml:space="preserve"> mužskej A-reprezentácie</w:t>
      </w:r>
      <w:r w:rsidR="002A38E9" w:rsidRPr="00DB54B4">
        <w:rPr>
          <w:sz w:val="24"/>
          <w:szCs w:val="24"/>
        </w:rPr>
        <w:t>,</w:t>
      </w:r>
      <w:r w:rsidR="0029459A" w:rsidRPr="00DB54B4">
        <w:rPr>
          <w:sz w:val="24"/>
          <w:szCs w:val="24"/>
        </w:rPr>
        <w:t xml:space="preserve"> aj</w:t>
      </w:r>
      <w:r w:rsidR="001218E7" w:rsidRPr="00DB54B4">
        <w:rPr>
          <w:sz w:val="24"/>
          <w:szCs w:val="24"/>
        </w:rPr>
        <w:t xml:space="preserve"> s</w:t>
      </w:r>
      <w:r w:rsidR="0029459A" w:rsidRPr="00DB54B4">
        <w:rPr>
          <w:sz w:val="24"/>
          <w:szCs w:val="24"/>
        </w:rPr>
        <w:t> niekoľkými pre verejnosť</w:t>
      </w:r>
      <w:r w:rsidR="006A3B3F" w:rsidRPr="00DB54B4">
        <w:rPr>
          <w:sz w:val="24"/>
          <w:szCs w:val="24"/>
        </w:rPr>
        <w:t> </w:t>
      </w:r>
      <w:r w:rsidR="001218E7" w:rsidRPr="00DB54B4">
        <w:rPr>
          <w:sz w:val="24"/>
          <w:szCs w:val="24"/>
        </w:rPr>
        <w:t>otvorenými</w:t>
      </w:r>
      <w:r w:rsidR="006A3B3F" w:rsidRPr="00DB54B4">
        <w:rPr>
          <w:sz w:val="24"/>
          <w:szCs w:val="24"/>
        </w:rPr>
        <w:t xml:space="preserve"> tréningmi,</w:t>
      </w:r>
      <w:r w:rsidR="00B76E72" w:rsidRPr="00DB54B4">
        <w:rPr>
          <w:rFonts w:eastAsia="ArialMT"/>
          <w:sz w:val="24"/>
          <w:szCs w:val="24"/>
        </w:rPr>
        <w:t xml:space="preserve"> turnaj</w:t>
      </w:r>
      <w:r w:rsidR="00EC0738" w:rsidRPr="00DB54B4">
        <w:rPr>
          <w:rFonts w:eastAsia="ArialMT"/>
          <w:sz w:val="24"/>
          <w:szCs w:val="24"/>
        </w:rPr>
        <w:t>e</w:t>
      </w:r>
      <w:r w:rsidR="003230E0" w:rsidRPr="00DB54B4">
        <w:rPr>
          <w:rFonts w:eastAsia="ArialMT"/>
          <w:sz w:val="24"/>
          <w:szCs w:val="24"/>
        </w:rPr>
        <w:t xml:space="preserve"> regionálny</w:t>
      </w:r>
      <w:r w:rsidR="00B76E72" w:rsidRPr="00DB54B4">
        <w:rPr>
          <w:rFonts w:eastAsia="ArialMT"/>
          <w:sz w:val="24"/>
          <w:szCs w:val="24"/>
        </w:rPr>
        <w:t>ch výberov</w:t>
      </w:r>
      <w:r w:rsidR="009C1E9C" w:rsidRPr="00DB54B4">
        <w:rPr>
          <w:rFonts w:eastAsia="ArialMT"/>
          <w:sz w:val="24"/>
          <w:szCs w:val="24"/>
        </w:rPr>
        <w:t xml:space="preserve"> </w:t>
      </w:r>
      <w:r w:rsidR="00EC0738" w:rsidRPr="00DB54B4">
        <w:rPr>
          <w:rFonts w:eastAsia="ArialMT"/>
          <w:sz w:val="24"/>
          <w:szCs w:val="24"/>
        </w:rPr>
        <w:t>a</w:t>
      </w:r>
      <w:r w:rsidR="000956F9" w:rsidRPr="00DB54B4">
        <w:rPr>
          <w:rFonts w:eastAsia="ArialMT"/>
          <w:sz w:val="24"/>
          <w:szCs w:val="24"/>
        </w:rPr>
        <w:t xml:space="preserve"> opäť aj </w:t>
      </w:r>
      <w:r w:rsidR="002E227E" w:rsidRPr="00DB54B4">
        <w:rPr>
          <w:rFonts w:eastAsia="ArialMT"/>
          <w:sz w:val="24"/>
          <w:szCs w:val="24"/>
        </w:rPr>
        <w:t xml:space="preserve">viaceré </w:t>
      </w:r>
      <w:r w:rsidR="00116CEC" w:rsidRPr="00DB54B4">
        <w:rPr>
          <w:rFonts w:eastAsia="ArialMT"/>
          <w:sz w:val="24"/>
          <w:szCs w:val="24"/>
        </w:rPr>
        <w:t xml:space="preserve">aktivity </w:t>
      </w:r>
      <w:r w:rsidR="000956F9" w:rsidRPr="00DB54B4">
        <w:rPr>
          <w:rFonts w:eastAsia="ArialMT"/>
          <w:sz w:val="24"/>
          <w:szCs w:val="24"/>
        </w:rPr>
        <w:t>grassroots futbalu</w:t>
      </w:r>
      <w:r w:rsidR="00B76E72" w:rsidRPr="00DB54B4">
        <w:rPr>
          <w:rFonts w:eastAsia="ArialMT"/>
          <w:sz w:val="24"/>
          <w:szCs w:val="24"/>
        </w:rPr>
        <w:t>.</w:t>
      </w:r>
      <w:r w:rsidR="00890FAE" w:rsidRPr="00DB54B4">
        <w:rPr>
          <w:rFonts w:eastAsia="ArialMT"/>
          <w:sz w:val="24"/>
          <w:szCs w:val="24"/>
        </w:rPr>
        <w:t xml:space="preserve"> </w:t>
      </w:r>
    </w:p>
    <w:p w14:paraId="14E3C1A9" w14:textId="16292CA8" w:rsidR="00B52608" w:rsidRPr="00DB54B4" w:rsidRDefault="00B52608" w:rsidP="00B52608">
      <w:pPr>
        <w:suppressAutoHyphens w:val="0"/>
        <w:spacing w:after="120"/>
        <w:ind w:left="0"/>
        <w:rPr>
          <w:sz w:val="24"/>
          <w:szCs w:val="24"/>
        </w:rPr>
      </w:pPr>
      <w:r w:rsidRPr="00DB54B4">
        <w:rPr>
          <w:sz w:val="24"/>
          <w:szCs w:val="24"/>
        </w:rPr>
        <w:t>NTC Senec</w:t>
      </w:r>
      <w:r w:rsidR="00FF6D5D" w:rsidRPr="00DB54B4">
        <w:rPr>
          <w:sz w:val="24"/>
          <w:szCs w:val="24"/>
        </w:rPr>
        <w:t xml:space="preserve"> je od roku 2019 hlavným strediskom </w:t>
      </w:r>
      <w:r w:rsidR="00D43945" w:rsidRPr="00DB54B4">
        <w:rPr>
          <w:sz w:val="24"/>
          <w:szCs w:val="24"/>
        </w:rPr>
        <w:t xml:space="preserve">SFZ pre </w:t>
      </w:r>
      <w:r w:rsidR="00FF6D5D" w:rsidRPr="00DB54B4">
        <w:rPr>
          <w:sz w:val="24"/>
          <w:szCs w:val="24"/>
        </w:rPr>
        <w:t>projekt VAR.</w:t>
      </w:r>
    </w:p>
    <w:p w14:paraId="636AD01E" w14:textId="2160620D" w:rsidR="004A3996" w:rsidRPr="00DB54B4" w:rsidRDefault="00B52608" w:rsidP="003E173F">
      <w:pPr>
        <w:suppressAutoHyphens w:val="0"/>
        <w:spacing w:after="120"/>
        <w:ind w:left="0"/>
        <w:rPr>
          <w:sz w:val="24"/>
          <w:szCs w:val="24"/>
        </w:rPr>
      </w:pPr>
      <w:bookmarkStart w:id="3" w:name="_Hlk162520779"/>
      <w:r w:rsidRPr="00DB54B4">
        <w:rPr>
          <w:rFonts w:ascii="Abadi" w:hAnsi="Abadi" w:cstheme="minorHAnsi"/>
          <w:b/>
          <w:bCs/>
          <w:sz w:val="24"/>
          <w:szCs w:val="24"/>
        </w:rPr>
        <w:t>4.</w:t>
      </w:r>
      <w:r w:rsidR="000F3023" w:rsidRPr="00DB54B4">
        <w:rPr>
          <w:rFonts w:ascii="Abadi" w:hAnsi="Abadi" w:cstheme="minorHAnsi"/>
          <w:b/>
          <w:bCs/>
          <w:sz w:val="24"/>
          <w:szCs w:val="24"/>
        </w:rPr>
        <w:t>5</w:t>
      </w:r>
      <w:r w:rsidRPr="00DB54B4">
        <w:rPr>
          <w:rFonts w:ascii="Abadi" w:hAnsi="Abadi" w:cstheme="minorHAnsi"/>
          <w:b/>
          <w:bCs/>
          <w:sz w:val="24"/>
          <w:szCs w:val="24"/>
        </w:rPr>
        <w:t xml:space="preserve"> Projekt </w:t>
      </w:r>
      <w:r w:rsidR="000C380A" w:rsidRPr="00DB54B4">
        <w:rPr>
          <w:rFonts w:ascii="Abadi" w:hAnsi="Abadi" w:cstheme="minorHAnsi"/>
          <w:b/>
          <w:bCs/>
          <w:sz w:val="24"/>
          <w:szCs w:val="24"/>
        </w:rPr>
        <w:t>VAR</w:t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</w:r>
      <w:r w:rsidR="003E173F" w:rsidRPr="00DB54B4">
        <w:rPr>
          <w:rFonts w:ascii="Abadi" w:hAnsi="Abadi" w:cstheme="minorHAnsi"/>
          <w:b/>
          <w:bCs/>
          <w:sz w:val="24"/>
          <w:szCs w:val="24"/>
        </w:rPr>
        <w:tab/>
        <w:t xml:space="preserve">                  </w:t>
      </w:r>
      <w:r w:rsidR="009F4E02" w:rsidRPr="00DB54B4">
        <w:rPr>
          <w:sz w:val="24"/>
          <w:szCs w:val="24"/>
        </w:rPr>
        <w:t>O</w:t>
      </w:r>
      <w:r w:rsidR="00CA7CCF" w:rsidRPr="00DB54B4">
        <w:rPr>
          <w:sz w:val="24"/>
          <w:szCs w:val="24"/>
        </w:rPr>
        <w:t xml:space="preserve"> postupnom </w:t>
      </w:r>
      <w:r w:rsidR="009F4E02" w:rsidRPr="00DB54B4">
        <w:rPr>
          <w:sz w:val="24"/>
          <w:szCs w:val="24"/>
        </w:rPr>
        <w:t>budovaní t</w:t>
      </w:r>
      <w:r w:rsidR="00CD257C" w:rsidRPr="00DB54B4">
        <w:rPr>
          <w:sz w:val="24"/>
          <w:szCs w:val="24"/>
        </w:rPr>
        <w:t>echnologické</w:t>
      </w:r>
      <w:r w:rsidR="009F4E02" w:rsidRPr="00DB54B4">
        <w:rPr>
          <w:sz w:val="24"/>
          <w:szCs w:val="24"/>
        </w:rPr>
        <w:t>ho</w:t>
      </w:r>
      <w:r w:rsidR="00CD257C" w:rsidRPr="00DB54B4">
        <w:rPr>
          <w:sz w:val="24"/>
          <w:szCs w:val="24"/>
        </w:rPr>
        <w:t xml:space="preserve"> sídl</w:t>
      </w:r>
      <w:r w:rsidR="009F4E02" w:rsidRPr="00DB54B4">
        <w:rPr>
          <w:sz w:val="24"/>
          <w:szCs w:val="24"/>
        </w:rPr>
        <w:t>a</w:t>
      </w:r>
      <w:r w:rsidR="00CD257C" w:rsidRPr="00DB54B4">
        <w:rPr>
          <w:sz w:val="24"/>
          <w:szCs w:val="24"/>
        </w:rPr>
        <w:t xml:space="preserve"> projektu v NTC Senec, </w:t>
      </w:r>
      <w:r w:rsidR="009F4E02" w:rsidRPr="00DB54B4">
        <w:rPr>
          <w:sz w:val="24"/>
          <w:szCs w:val="24"/>
        </w:rPr>
        <w:t xml:space="preserve">vrátane </w:t>
      </w:r>
      <w:r w:rsidR="00CD257C" w:rsidRPr="00DB54B4">
        <w:rPr>
          <w:sz w:val="24"/>
          <w:szCs w:val="24"/>
        </w:rPr>
        <w:t>inštaláci</w:t>
      </w:r>
      <w:r w:rsidR="009F4E02" w:rsidRPr="00DB54B4">
        <w:rPr>
          <w:sz w:val="24"/>
          <w:szCs w:val="24"/>
        </w:rPr>
        <w:t>e</w:t>
      </w:r>
      <w:r w:rsidR="00CD257C" w:rsidRPr="00DB54B4">
        <w:rPr>
          <w:sz w:val="24"/>
          <w:szCs w:val="24"/>
        </w:rPr>
        <w:t xml:space="preserve"> tzv. simulátora,  technologick</w:t>
      </w:r>
      <w:r w:rsidR="009F4E02" w:rsidRPr="00DB54B4">
        <w:rPr>
          <w:sz w:val="24"/>
          <w:szCs w:val="24"/>
        </w:rPr>
        <w:t>ej</w:t>
      </w:r>
      <w:r w:rsidR="00CD257C" w:rsidRPr="00DB54B4">
        <w:rPr>
          <w:sz w:val="24"/>
          <w:szCs w:val="24"/>
        </w:rPr>
        <w:t xml:space="preserve"> miestnos</w:t>
      </w:r>
      <w:r w:rsidR="009F4E02" w:rsidRPr="00DB54B4">
        <w:rPr>
          <w:sz w:val="24"/>
          <w:szCs w:val="24"/>
        </w:rPr>
        <w:t>ti,</w:t>
      </w:r>
      <w:r w:rsidR="00CD257C" w:rsidRPr="00DB54B4">
        <w:rPr>
          <w:sz w:val="24"/>
          <w:szCs w:val="24"/>
        </w:rPr>
        <w:t xml:space="preserve"> operačn</w:t>
      </w:r>
      <w:r w:rsidR="009F4E02" w:rsidRPr="00DB54B4">
        <w:rPr>
          <w:sz w:val="24"/>
          <w:szCs w:val="24"/>
        </w:rPr>
        <w:t>ých</w:t>
      </w:r>
      <w:r w:rsidR="00CD257C" w:rsidRPr="00DB54B4">
        <w:rPr>
          <w:sz w:val="24"/>
          <w:szCs w:val="24"/>
        </w:rPr>
        <w:t xml:space="preserve"> miestnost</w:t>
      </w:r>
      <w:r w:rsidR="009F4E02" w:rsidRPr="00DB54B4">
        <w:rPr>
          <w:sz w:val="24"/>
          <w:szCs w:val="24"/>
        </w:rPr>
        <w:t>í, kamerových systémov na hracích plochách a pod., sm</w:t>
      </w:r>
      <w:r w:rsidR="005F58E3" w:rsidRPr="00DB54B4">
        <w:rPr>
          <w:sz w:val="24"/>
          <w:szCs w:val="24"/>
        </w:rPr>
        <w:t>e</w:t>
      </w:r>
      <w:r w:rsidR="009F4E02" w:rsidRPr="00DB54B4">
        <w:rPr>
          <w:sz w:val="24"/>
          <w:szCs w:val="24"/>
        </w:rPr>
        <w:t xml:space="preserve"> sa pomerne podrobne zmieňoval</w:t>
      </w:r>
      <w:r w:rsidR="005F58E3" w:rsidRPr="00DB54B4">
        <w:rPr>
          <w:sz w:val="24"/>
          <w:szCs w:val="24"/>
        </w:rPr>
        <w:t>i</w:t>
      </w:r>
      <w:r w:rsidR="009F4E02" w:rsidRPr="00DB54B4">
        <w:rPr>
          <w:sz w:val="24"/>
          <w:szCs w:val="24"/>
        </w:rPr>
        <w:t xml:space="preserve"> </w:t>
      </w:r>
      <w:r w:rsidR="00823AD6" w:rsidRPr="00DB54B4">
        <w:rPr>
          <w:sz w:val="24"/>
          <w:szCs w:val="24"/>
        </w:rPr>
        <w:t xml:space="preserve">už </w:t>
      </w:r>
      <w:r w:rsidR="009F4E02" w:rsidRPr="00DB54B4">
        <w:rPr>
          <w:sz w:val="24"/>
          <w:szCs w:val="24"/>
        </w:rPr>
        <w:t>v</w:t>
      </w:r>
      <w:r w:rsidR="00CA7CCF" w:rsidRPr="00DB54B4">
        <w:rPr>
          <w:sz w:val="24"/>
          <w:szCs w:val="24"/>
        </w:rPr>
        <w:t xml:space="preserve"> niekoľkých</w:t>
      </w:r>
      <w:r w:rsidR="00823AD6" w:rsidRPr="00DB54B4">
        <w:rPr>
          <w:sz w:val="24"/>
          <w:szCs w:val="24"/>
        </w:rPr>
        <w:t xml:space="preserve"> </w:t>
      </w:r>
      <w:r w:rsidR="009F4E02" w:rsidRPr="00DB54B4">
        <w:rPr>
          <w:sz w:val="24"/>
          <w:szCs w:val="24"/>
        </w:rPr>
        <w:t>predchádzajúcich výročných správach SFZ.</w:t>
      </w:r>
    </w:p>
    <w:bookmarkEnd w:id="3"/>
    <w:p w14:paraId="0F8B616E" w14:textId="26310509" w:rsidR="005F2574" w:rsidRPr="00DB54B4" w:rsidRDefault="00D43945" w:rsidP="00D43945">
      <w:pPr>
        <w:ind w:left="0"/>
        <w:rPr>
          <w:sz w:val="24"/>
          <w:szCs w:val="24"/>
        </w:rPr>
      </w:pPr>
      <w:r w:rsidRPr="00DB54B4">
        <w:rPr>
          <w:sz w:val="24"/>
          <w:szCs w:val="24"/>
        </w:rPr>
        <w:t xml:space="preserve">Z pohľadu projektu využívania systému VAR bol kalendárny rok 2023 v súťažiach riadených  SFZ a ÚLK rokom </w:t>
      </w:r>
      <w:r w:rsidR="005F2574" w:rsidRPr="00DB54B4">
        <w:rPr>
          <w:sz w:val="24"/>
          <w:szCs w:val="24"/>
        </w:rPr>
        <w:t xml:space="preserve"> </w:t>
      </w:r>
      <w:r w:rsidRPr="00DB54B4">
        <w:rPr>
          <w:sz w:val="24"/>
          <w:szCs w:val="24"/>
        </w:rPr>
        <w:t xml:space="preserve">riadnej prevádzky </w:t>
      </w:r>
      <w:r w:rsidR="005F2574" w:rsidRPr="00DB54B4">
        <w:rPr>
          <w:sz w:val="24"/>
          <w:szCs w:val="24"/>
        </w:rPr>
        <w:t xml:space="preserve"> </w:t>
      </w:r>
      <w:r w:rsidRPr="00DB54B4">
        <w:rPr>
          <w:sz w:val="24"/>
          <w:szCs w:val="24"/>
        </w:rPr>
        <w:t xml:space="preserve">v stanovenom </w:t>
      </w:r>
      <w:r w:rsidR="005F2574" w:rsidRPr="00DB54B4">
        <w:rPr>
          <w:sz w:val="24"/>
          <w:szCs w:val="24"/>
        </w:rPr>
        <w:t xml:space="preserve"> </w:t>
      </w:r>
      <w:r w:rsidRPr="00DB54B4">
        <w:rPr>
          <w:sz w:val="24"/>
          <w:szCs w:val="24"/>
        </w:rPr>
        <w:t xml:space="preserve">rozsahu </w:t>
      </w:r>
      <w:r w:rsidR="005F2574" w:rsidRPr="00DB54B4">
        <w:rPr>
          <w:sz w:val="24"/>
          <w:szCs w:val="24"/>
        </w:rPr>
        <w:t xml:space="preserve"> </w:t>
      </w:r>
      <w:r w:rsidRPr="00DB54B4">
        <w:rPr>
          <w:sz w:val="24"/>
          <w:szCs w:val="24"/>
        </w:rPr>
        <w:t xml:space="preserve">a podmienkach, keď zloženie  projektového </w:t>
      </w:r>
    </w:p>
    <w:p w14:paraId="21A1504C" w14:textId="08F3E456" w:rsidR="00D43945" w:rsidRPr="004E247A" w:rsidRDefault="00D43945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tímu zostalo v porovnaní s rokom 2022 nezmenené.</w:t>
      </w:r>
    </w:p>
    <w:p w14:paraId="449239F8" w14:textId="4CD4204E" w:rsidR="00D43945" w:rsidRPr="004E247A" w:rsidRDefault="00D43945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Naďalej pokračoval</w:t>
      </w:r>
      <w:r w:rsidR="00B16624">
        <w:rPr>
          <w:sz w:val="24"/>
          <w:szCs w:val="24"/>
        </w:rPr>
        <w:t>a</w:t>
      </w:r>
      <w:r w:rsidRPr="004E247A">
        <w:rPr>
          <w:sz w:val="24"/>
          <w:szCs w:val="24"/>
        </w:rPr>
        <w:t xml:space="preserve"> prevádzk</w:t>
      </w:r>
      <w:r w:rsidR="00B16624">
        <w:rPr>
          <w:sz w:val="24"/>
          <w:szCs w:val="24"/>
        </w:rPr>
        <w:t>a</w:t>
      </w:r>
      <w:r w:rsidRPr="004E247A">
        <w:rPr>
          <w:sz w:val="24"/>
          <w:szCs w:val="24"/>
        </w:rPr>
        <w:t xml:space="preserve"> systému VAR počas dvoch stretnutí v rámci každého kola </w:t>
      </w:r>
      <w:r w:rsidR="00CA7CCF" w:rsidRPr="004E247A">
        <w:rPr>
          <w:sz w:val="24"/>
          <w:szCs w:val="24"/>
        </w:rPr>
        <w:t>N</w:t>
      </w:r>
      <w:r w:rsidR="00B16624">
        <w:rPr>
          <w:sz w:val="24"/>
          <w:szCs w:val="24"/>
        </w:rPr>
        <w:t>iké</w:t>
      </w:r>
      <w:r w:rsidR="00CA7CCF" w:rsidRPr="004E247A">
        <w:rPr>
          <w:sz w:val="24"/>
          <w:szCs w:val="24"/>
        </w:rPr>
        <w:t xml:space="preserve"> l</w:t>
      </w:r>
      <w:r w:rsidRPr="004E247A">
        <w:rPr>
          <w:sz w:val="24"/>
          <w:szCs w:val="24"/>
        </w:rPr>
        <w:t>igy a taktiež v semifinálových a finálovom stretnutí Slovnaft Cupu.</w:t>
      </w:r>
    </w:p>
    <w:p w14:paraId="38C6A813" w14:textId="77777777" w:rsidR="00D43945" w:rsidRPr="004E247A" w:rsidRDefault="00D43945" w:rsidP="00D43945">
      <w:pPr>
        <w:ind w:left="0"/>
        <w:rPr>
          <w:sz w:val="4"/>
          <w:szCs w:val="4"/>
        </w:rPr>
      </w:pPr>
    </w:p>
    <w:p w14:paraId="382AB798" w14:textId="1C8D8F39" w:rsidR="00D43945" w:rsidRPr="004E247A" w:rsidRDefault="00D43945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Pokračoval</w:t>
      </w:r>
      <w:r w:rsidR="00CA7CCF" w:rsidRPr="004E247A">
        <w:rPr>
          <w:sz w:val="24"/>
          <w:szCs w:val="24"/>
        </w:rPr>
        <w:t>i aj</w:t>
      </w:r>
      <w:r w:rsidRPr="004E247A">
        <w:rPr>
          <w:sz w:val="24"/>
          <w:szCs w:val="24"/>
        </w:rPr>
        <w:t xml:space="preserve"> školen</w:t>
      </w:r>
      <w:r w:rsidR="00CA7CCF" w:rsidRPr="004E247A">
        <w:rPr>
          <w:sz w:val="24"/>
          <w:szCs w:val="24"/>
        </w:rPr>
        <w:t>ia</w:t>
      </w:r>
      <w:r w:rsidRPr="004E247A">
        <w:rPr>
          <w:sz w:val="24"/>
          <w:szCs w:val="24"/>
        </w:rPr>
        <w:t xml:space="preserve"> ďalších rozhodcov a asistentov rozhodcu pre funkcie VAR (video asistent rozhodcu) a AVAR (asistent video asistenta rozhodcu) a do konca roku 2023 sa podarilo doplniť počet vyškolených R a AR o</w:t>
      </w:r>
      <w:r w:rsidR="00CA7CCF" w:rsidRPr="004E247A">
        <w:rPr>
          <w:sz w:val="24"/>
          <w:szCs w:val="24"/>
        </w:rPr>
        <w:t> </w:t>
      </w:r>
      <w:r w:rsidR="00123F24">
        <w:rPr>
          <w:sz w:val="24"/>
          <w:szCs w:val="24"/>
        </w:rPr>
        <w:t>štyroch</w:t>
      </w:r>
      <w:r w:rsidR="00CA7CCF" w:rsidRPr="004E247A">
        <w:rPr>
          <w:sz w:val="24"/>
          <w:szCs w:val="24"/>
        </w:rPr>
        <w:t xml:space="preserve"> nových </w:t>
      </w:r>
      <w:r w:rsidRPr="004E247A">
        <w:rPr>
          <w:sz w:val="24"/>
          <w:szCs w:val="24"/>
        </w:rPr>
        <w:t xml:space="preserve">rozhodcov pre funkciu VAR a ďalších </w:t>
      </w:r>
      <w:r w:rsidR="00123F24">
        <w:rPr>
          <w:sz w:val="24"/>
          <w:szCs w:val="24"/>
        </w:rPr>
        <w:t>päť</w:t>
      </w:r>
      <w:r w:rsidRPr="004E247A">
        <w:rPr>
          <w:sz w:val="24"/>
          <w:szCs w:val="24"/>
        </w:rPr>
        <w:t xml:space="preserve"> asistentov rozhodcov pre funkciu AVAR.</w:t>
      </w:r>
    </w:p>
    <w:p w14:paraId="59D22220" w14:textId="77777777" w:rsidR="00D43945" w:rsidRPr="004E247A" w:rsidRDefault="00D43945" w:rsidP="00D43945">
      <w:pPr>
        <w:ind w:left="0"/>
        <w:rPr>
          <w:sz w:val="4"/>
          <w:szCs w:val="4"/>
        </w:rPr>
      </w:pPr>
    </w:p>
    <w:p w14:paraId="6D7412A5" w14:textId="32E9ABBA" w:rsidR="00D43945" w:rsidRPr="004E247A" w:rsidRDefault="00D43945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Naďalej sa v stanovených časových intervaloch pokračovalo aj vo vyhodnocovaní</w:t>
      </w:r>
      <w:r w:rsidR="00123F24">
        <w:rPr>
          <w:sz w:val="24"/>
          <w:szCs w:val="24"/>
        </w:rPr>
        <w:t xml:space="preserve"> </w:t>
      </w:r>
      <w:r w:rsidRPr="004E247A">
        <w:rPr>
          <w:sz w:val="24"/>
          <w:szCs w:val="24"/>
        </w:rPr>
        <w:t>jednotlivých  závažných herných  situácií,  riešených  v stretnutiach pomocou systému</w:t>
      </w:r>
      <w:r w:rsidR="00CB5318" w:rsidRPr="004E247A">
        <w:rPr>
          <w:sz w:val="24"/>
          <w:szCs w:val="24"/>
        </w:rPr>
        <w:t xml:space="preserve"> VAR</w:t>
      </w:r>
      <w:r w:rsidRPr="004E247A">
        <w:rPr>
          <w:sz w:val="24"/>
          <w:szCs w:val="24"/>
        </w:rPr>
        <w:t>, a to formou tzv. online mítingov, keď sa jednotlivé situácie vyhodnocovali p</w:t>
      </w:r>
      <w:r w:rsidR="00CB5318" w:rsidRPr="004E247A">
        <w:rPr>
          <w:sz w:val="24"/>
          <w:szCs w:val="24"/>
        </w:rPr>
        <w:t>omocou</w:t>
      </w:r>
      <w:r w:rsidRPr="004E247A">
        <w:rPr>
          <w:sz w:val="24"/>
          <w:szCs w:val="24"/>
        </w:rPr>
        <w:t xml:space="preserve"> analyzovania zostrihaných videoklipov jednotlivých kamier systému a inštrukcií zo strany projektového manažmentu systému VAR.</w:t>
      </w:r>
    </w:p>
    <w:p w14:paraId="18FC28CC" w14:textId="77777777" w:rsidR="00D43945" w:rsidRPr="004E247A" w:rsidRDefault="00D43945" w:rsidP="00D43945">
      <w:pPr>
        <w:ind w:left="0"/>
        <w:rPr>
          <w:sz w:val="4"/>
          <w:szCs w:val="4"/>
        </w:rPr>
      </w:pPr>
    </w:p>
    <w:p w14:paraId="1CB5E078" w14:textId="164FD675" w:rsidR="00D43945" w:rsidRPr="004E247A" w:rsidRDefault="00D43945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 xml:space="preserve">Z pohľadu technického riešenia systému VAR sa pracovalo </w:t>
      </w:r>
      <w:r w:rsidR="00CA7CCF" w:rsidRPr="004E247A">
        <w:rPr>
          <w:sz w:val="24"/>
          <w:szCs w:val="24"/>
        </w:rPr>
        <w:t xml:space="preserve">najmä </w:t>
      </w:r>
      <w:r w:rsidRPr="004E247A">
        <w:rPr>
          <w:sz w:val="24"/>
          <w:szCs w:val="24"/>
        </w:rPr>
        <w:t>na  jeho vylepšení, keď bol vykonaný „upgrade“ a „update“ jednotlivých častí systému a taktiež boli opravené, prípadne vymenené pokazené, prípadne opotrebované časti systému.</w:t>
      </w:r>
    </w:p>
    <w:p w14:paraId="08712494" w14:textId="14F564DD" w:rsidR="00D43945" w:rsidRPr="004E247A" w:rsidRDefault="00D43945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 xml:space="preserve">V ďalšom období je plán pokračovať v školeniach rozhodcov a asistentov rozhodcu pre doplnenie ich stavu tak, aby bolo možné zabezpečiť ich potrebný počet pre prípadné využívanie systému VAR vo všetkých stretnutiach v rámci každého kola najvyššej </w:t>
      </w:r>
      <w:r w:rsidR="00123F24">
        <w:rPr>
          <w:sz w:val="24"/>
          <w:szCs w:val="24"/>
        </w:rPr>
        <w:t>súťaže</w:t>
      </w:r>
      <w:r w:rsidRPr="004E247A">
        <w:rPr>
          <w:sz w:val="24"/>
          <w:szCs w:val="24"/>
        </w:rPr>
        <w:t>.</w:t>
      </w:r>
    </w:p>
    <w:p w14:paraId="14E43E18" w14:textId="05177ECA" w:rsidR="00CA7CCF" w:rsidRPr="004E247A" w:rsidRDefault="00E35A4D" w:rsidP="00D43945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V</w:t>
      </w:r>
      <w:r w:rsidR="008A0BA3" w:rsidRPr="004E247A">
        <w:rPr>
          <w:sz w:val="24"/>
          <w:szCs w:val="24"/>
        </w:rPr>
        <w:t> spolupráci s</w:t>
      </w:r>
      <w:r w:rsidRPr="004E247A">
        <w:rPr>
          <w:sz w:val="24"/>
          <w:szCs w:val="24"/>
        </w:rPr>
        <w:t> </w:t>
      </w:r>
      <w:r w:rsidR="00CA7CCF" w:rsidRPr="004E247A">
        <w:rPr>
          <w:sz w:val="24"/>
          <w:szCs w:val="24"/>
        </w:rPr>
        <w:t>ÚLK</w:t>
      </w:r>
      <w:r w:rsidRPr="004E247A">
        <w:rPr>
          <w:sz w:val="24"/>
          <w:szCs w:val="24"/>
        </w:rPr>
        <w:t xml:space="preserve"> pokračujeme</w:t>
      </w:r>
      <w:r w:rsidR="008A0BA3" w:rsidRPr="004E247A">
        <w:rPr>
          <w:sz w:val="24"/>
          <w:szCs w:val="24"/>
        </w:rPr>
        <w:t xml:space="preserve"> </w:t>
      </w:r>
      <w:r w:rsidR="00195C0A" w:rsidRPr="004E247A">
        <w:rPr>
          <w:sz w:val="24"/>
          <w:szCs w:val="24"/>
        </w:rPr>
        <w:t xml:space="preserve">aj </w:t>
      </w:r>
      <w:r w:rsidR="008A0BA3" w:rsidRPr="004E247A">
        <w:rPr>
          <w:sz w:val="24"/>
          <w:szCs w:val="24"/>
        </w:rPr>
        <w:t>na</w:t>
      </w:r>
      <w:r w:rsidR="00195C0A" w:rsidRPr="004E247A">
        <w:rPr>
          <w:sz w:val="24"/>
          <w:szCs w:val="24"/>
        </w:rPr>
        <w:t xml:space="preserve"> </w:t>
      </w:r>
      <w:r w:rsidR="008A0BA3" w:rsidRPr="004E247A">
        <w:rPr>
          <w:i/>
          <w:iCs/>
          <w:sz w:val="24"/>
          <w:szCs w:val="24"/>
        </w:rPr>
        <w:t>„Centralizovanom projekte VAR od sezóny 2024/25“</w:t>
      </w:r>
      <w:r w:rsidR="008A0BA3" w:rsidRPr="004E247A">
        <w:rPr>
          <w:sz w:val="24"/>
          <w:szCs w:val="24"/>
        </w:rPr>
        <w:t xml:space="preserve">, ktorého realizácia umožní používanie systému na ešte vyššej technickej a kvalitatívnej úrovni.   </w:t>
      </w:r>
    </w:p>
    <w:p w14:paraId="19C060B2" w14:textId="77777777" w:rsidR="007E00CA" w:rsidRPr="004E247A" w:rsidRDefault="007E00CA" w:rsidP="00823AD6">
      <w:pPr>
        <w:ind w:left="0"/>
        <w:rPr>
          <w:sz w:val="12"/>
          <w:szCs w:val="12"/>
        </w:rPr>
      </w:pPr>
    </w:p>
    <w:p w14:paraId="157B29AB" w14:textId="6778E5E8" w:rsidR="00CA7CCF" w:rsidRPr="004E247A" w:rsidRDefault="00B52608" w:rsidP="007139BE">
      <w:pPr>
        <w:suppressAutoHyphens w:val="0"/>
        <w:spacing w:after="120"/>
        <w:ind w:left="0"/>
        <w:rPr>
          <w:sz w:val="24"/>
          <w:szCs w:val="24"/>
        </w:rPr>
      </w:pPr>
      <w:r w:rsidRPr="004E247A">
        <w:rPr>
          <w:rFonts w:ascii="Abadi" w:hAnsi="Abadi" w:cstheme="minorHAnsi"/>
          <w:b/>
          <w:bCs/>
          <w:sz w:val="24"/>
          <w:szCs w:val="24"/>
        </w:rPr>
        <w:t>4</w:t>
      </w:r>
      <w:r w:rsidR="00A47132" w:rsidRPr="004E247A">
        <w:rPr>
          <w:rFonts w:ascii="Abadi" w:hAnsi="Abadi" w:cstheme="minorHAnsi"/>
          <w:b/>
          <w:bCs/>
          <w:sz w:val="24"/>
          <w:szCs w:val="24"/>
        </w:rPr>
        <w:t>.</w:t>
      </w:r>
      <w:r w:rsidR="000F3023" w:rsidRPr="004E247A">
        <w:rPr>
          <w:rFonts w:ascii="Abadi" w:hAnsi="Abadi" w:cstheme="minorHAnsi"/>
          <w:b/>
          <w:bCs/>
          <w:sz w:val="24"/>
          <w:szCs w:val="24"/>
        </w:rPr>
        <w:t>6</w:t>
      </w:r>
      <w:r w:rsidRPr="004E247A">
        <w:rPr>
          <w:rFonts w:ascii="Abadi" w:hAnsi="Abadi" w:cstheme="minorHAnsi"/>
          <w:b/>
          <w:bCs/>
          <w:sz w:val="24"/>
          <w:szCs w:val="24"/>
        </w:rPr>
        <w:t xml:space="preserve"> Médiá a</w:t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> </w:t>
      </w:r>
      <w:r w:rsidRPr="004E247A">
        <w:rPr>
          <w:rFonts w:ascii="Abadi" w:hAnsi="Abadi" w:cstheme="minorHAnsi"/>
          <w:b/>
          <w:bCs/>
          <w:sz w:val="24"/>
          <w:szCs w:val="24"/>
        </w:rPr>
        <w:t>komunikácia</w:t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</w:r>
      <w:r w:rsidR="007139BE" w:rsidRPr="004E247A">
        <w:rPr>
          <w:rFonts w:ascii="Abadi" w:hAnsi="Abadi" w:cstheme="minorHAnsi"/>
          <w:b/>
          <w:bCs/>
          <w:sz w:val="24"/>
          <w:szCs w:val="24"/>
        </w:rPr>
        <w:tab/>
        <w:t xml:space="preserve">   </w:t>
      </w:r>
      <w:r w:rsidR="00CA7CCF" w:rsidRPr="004E247A">
        <w:rPr>
          <w:sz w:val="24"/>
          <w:szCs w:val="24"/>
        </w:rPr>
        <w:t>Z pohľadu komunikácie bol</w:t>
      </w:r>
      <w:r w:rsidR="007942EE" w:rsidRPr="004E247A">
        <w:rPr>
          <w:sz w:val="24"/>
          <w:szCs w:val="24"/>
        </w:rPr>
        <w:t>a</w:t>
      </w:r>
      <w:r w:rsidR="00CA7CCF" w:rsidRPr="004E247A">
        <w:rPr>
          <w:sz w:val="24"/>
          <w:szCs w:val="24"/>
        </w:rPr>
        <w:t xml:space="preserve"> najintenzívnejším komunikačným obdobím pre všetky digitálne kanály SFZ jeseň a najmä dva domáce kvalifikačné zápasy mužov o postup na ME 2024 s Portugalskom a Islandom. Obe stretnutia sa tešili veľkému diváckemu záujmu, o čom svedčí aj dvakrát vypredaný Národný futbalový štadión v</w:t>
      </w:r>
      <w:r w:rsidR="003978E7">
        <w:rPr>
          <w:sz w:val="24"/>
          <w:szCs w:val="24"/>
        </w:rPr>
        <w:t> </w:t>
      </w:r>
      <w:r w:rsidR="00CA7CCF" w:rsidRPr="004E247A">
        <w:rPr>
          <w:sz w:val="24"/>
          <w:szCs w:val="24"/>
        </w:rPr>
        <w:t>Bratislave</w:t>
      </w:r>
      <w:r w:rsidR="003978E7">
        <w:rPr>
          <w:sz w:val="24"/>
          <w:szCs w:val="24"/>
        </w:rPr>
        <w:t>.</w:t>
      </w:r>
      <w:r w:rsidR="00CA7CCF" w:rsidRPr="004E247A">
        <w:rPr>
          <w:sz w:val="24"/>
          <w:szCs w:val="24"/>
        </w:rPr>
        <w:t xml:space="preserve"> Najväčší mediálny zásah dosiahol kvalifikačný zápas Slovensko – Portugalsko, konkrétne informácie vzťahujúce sa k predaju vstupeniek na tento zápas.</w:t>
      </w:r>
    </w:p>
    <w:p w14:paraId="097CC137" w14:textId="77777777" w:rsidR="00CA7CCF" w:rsidRPr="004E247A" w:rsidRDefault="00CA7CCF" w:rsidP="007942EE">
      <w:pPr>
        <w:ind w:left="0"/>
        <w:rPr>
          <w:b/>
          <w:bCs/>
          <w:sz w:val="24"/>
          <w:szCs w:val="24"/>
        </w:rPr>
      </w:pPr>
      <w:r w:rsidRPr="004E247A">
        <w:rPr>
          <w:b/>
          <w:bCs/>
          <w:sz w:val="24"/>
          <w:szCs w:val="24"/>
        </w:rPr>
        <w:t>FACEBOOK</w:t>
      </w:r>
    </w:p>
    <w:p w14:paraId="1B6EBEFA" w14:textId="3B877B78" w:rsidR="00CA7CCF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 xml:space="preserve">V novembri, keď slovenskí sokoli potvrdili postup na EURO 2024 víťazstvom 4:2 nad Islandom, zaznamenalo oficiálne facebookové konto SFZ nárast </w:t>
      </w:r>
      <w:r w:rsidR="008F5F18" w:rsidRPr="004E247A">
        <w:rPr>
          <w:sz w:val="24"/>
          <w:szCs w:val="24"/>
        </w:rPr>
        <w:t>sledovateľov</w:t>
      </w:r>
      <w:r w:rsidRPr="004E247A">
        <w:rPr>
          <w:sz w:val="24"/>
          <w:szCs w:val="24"/>
        </w:rPr>
        <w:t xml:space="preserve"> o</w:t>
      </w:r>
      <w:r w:rsidR="008F5F18" w:rsidRPr="004E247A">
        <w:rPr>
          <w:sz w:val="24"/>
          <w:szCs w:val="24"/>
        </w:rPr>
        <w:t> </w:t>
      </w:r>
      <w:r w:rsidRPr="004E247A">
        <w:rPr>
          <w:sz w:val="24"/>
          <w:szCs w:val="24"/>
        </w:rPr>
        <w:t>13</w:t>
      </w:r>
      <w:r w:rsidR="008F5F18" w:rsidRPr="004E247A">
        <w:rPr>
          <w:sz w:val="24"/>
          <w:szCs w:val="24"/>
        </w:rPr>
        <w:t>%</w:t>
      </w:r>
      <w:r w:rsidRPr="004E247A">
        <w:rPr>
          <w:sz w:val="24"/>
          <w:szCs w:val="24"/>
        </w:rPr>
        <w:t xml:space="preserve"> (t.</w:t>
      </w:r>
      <w:r w:rsidR="007942EE" w:rsidRPr="004E247A">
        <w:rPr>
          <w:sz w:val="24"/>
          <w:szCs w:val="24"/>
        </w:rPr>
        <w:t xml:space="preserve"> </w:t>
      </w:r>
      <w:r w:rsidRPr="004E247A">
        <w:rPr>
          <w:sz w:val="24"/>
          <w:szCs w:val="24"/>
        </w:rPr>
        <w:t>j. takmer 10-tisíc nových sledovateľov). Na konci roka 2023 číslo dosiahlo hranicu 93</w:t>
      </w:r>
      <w:r w:rsidR="008F5F18" w:rsidRPr="004E247A">
        <w:rPr>
          <w:sz w:val="24"/>
          <w:szCs w:val="24"/>
        </w:rPr>
        <w:t xml:space="preserve"> </w:t>
      </w:r>
      <w:r w:rsidRPr="004E247A">
        <w:rPr>
          <w:sz w:val="24"/>
          <w:szCs w:val="24"/>
        </w:rPr>
        <w:t xml:space="preserve">000 sledovateľov. </w:t>
      </w:r>
    </w:p>
    <w:p w14:paraId="00CE96DB" w14:textId="5CB7B903" w:rsidR="00CA7CCF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Celkový počet impresií na facebooku (t.</w:t>
      </w:r>
      <w:r w:rsidR="007942EE" w:rsidRPr="004E247A">
        <w:rPr>
          <w:sz w:val="24"/>
          <w:szCs w:val="24"/>
        </w:rPr>
        <w:t xml:space="preserve"> </w:t>
      </w:r>
      <w:r w:rsidRPr="004E247A">
        <w:rPr>
          <w:sz w:val="24"/>
          <w:szCs w:val="24"/>
        </w:rPr>
        <w:t xml:space="preserve">j. koľkokrát sa akýkoľvek druh obsahu zobrazil užívateľovi) stúpol z 29 miliónov na 38 miliónov, čo predstavuje nárast o 30%. Najintenzívnejší nárast sme zaznamenali v úvode septembra, kedy sme dosiahli počas jedného dňa až 2,6 milióna impresií. </w:t>
      </w:r>
    </w:p>
    <w:p w14:paraId="4FB71CE0" w14:textId="08132C27" w:rsidR="00CA7CCF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Top príspevkom bolo video s gólmi mužskej reprezentácie zo zápasu s Islandom, ktoré vytvorilo 1 milión impresií. Radikálne stúpol aj počet prehratí videí z rok</w:t>
      </w:r>
      <w:r w:rsidR="00E604A6">
        <w:rPr>
          <w:sz w:val="24"/>
          <w:szCs w:val="24"/>
        </w:rPr>
        <w:t>a</w:t>
      </w:r>
      <w:r w:rsidRPr="004E247A">
        <w:rPr>
          <w:sz w:val="24"/>
          <w:szCs w:val="24"/>
        </w:rPr>
        <w:t xml:space="preserve"> 2023 na facebooku SFZ. Nárastom o 50% sme sa prepracovali na číslo 5,1 milióna.</w:t>
      </w:r>
    </w:p>
    <w:p w14:paraId="04777E90" w14:textId="77777777" w:rsidR="007942EE" w:rsidRPr="004E247A" w:rsidRDefault="007942EE" w:rsidP="00CA7CCF">
      <w:pPr>
        <w:ind w:left="0"/>
        <w:rPr>
          <w:sz w:val="10"/>
          <w:szCs w:val="10"/>
        </w:rPr>
      </w:pPr>
    </w:p>
    <w:p w14:paraId="08F0D675" w14:textId="60CBC5FE" w:rsidR="00CA7CCF" w:rsidRPr="004E247A" w:rsidRDefault="00CA7CCF" w:rsidP="00CA7CCF">
      <w:pPr>
        <w:ind w:left="0"/>
        <w:rPr>
          <w:b/>
          <w:bCs/>
          <w:sz w:val="24"/>
          <w:szCs w:val="24"/>
        </w:rPr>
      </w:pPr>
      <w:r w:rsidRPr="004E247A">
        <w:rPr>
          <w:b/>
          <w:bCs/>
          <w:sz w:val="24"/>
          <w:szCs w:val="24"/>
        </w:rPr>
        <w:t>INSTAGRAM</w:t>
      </w:r>
    </w:p>
    <w:p w14:paraId="70089837" w14:textId="066D34A5" w:rsidR="00CA7CCF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 xml:space="preserve">V roku 2023 Instagram výrazne posilnil svoju pozíciu v rankingu médií. Počet followerov profilu @sfzofficial narástol o takmer 12-tisíc (23%), na konci roka 2023 to bolo 63 600 sledovateľov. Celkový počet impresií stúpol o 75%, z 15,7 milióna na 27,6 milióna za rok 2023. </w:t>
      </w:r>
    </w:p>
    <w:p w14:paraId="41BA364A" w14:textId="77777777" w:rsidR="00CC6752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Najsilnejším dňom bol 16. november</w:t>
      </w:r>
      <w:r w:rsidR="007139BE" w:rsidRPr="004E247A">
        <w:rPr>
          <w:sz w:val="24"/>
          <w:szCs w:val="24"/>
        </w:rPr>
        <w:t xml:space="preserve"> 2023</w:t>
      </w:r>
      <w:r w:rsidRPr="004E247A">
        <w:rPr>
          <w:sz w:val="24"/>
          <w:szCs w:val="24"/>
        </w:rPr>
        <w:t xml:space="preserve"> (duel s Islandom), kedy impresie dosiahli číslo 540-tisíc. </w:t>
      </w:r>
    </w:p>
    <w:p w14:paraId="4C0E67D3" w14:textId="356626E6" w:rsidR="00CA7CCF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Základným stavebným prvkom obsahu oficiálneho Instagramu SFZ boli aj v roku 2023 videá</w:t>
      </w:r>
      <w:r w:rsidR="005527E3">
        <w:rPr>
          <w:sz w:val="24"/>
          <w:szCs w:val="24"/>
        </w:rPr>
        <w:t xml:space="preserve">, </w:t>
      </w:r>
      <w:r w:rsidRPr="004E247A">
        <w:rPr>
          <w:sz w:val="24"/>
          <w:szCs w:val="24"/>
        </w:rPr>
        <w:t>resp. filmové pásy (tzv. reels), doplnené grafikami a foto-carouselmi (viac fotografií v jednom príspevku).</w:t>
      </w:r>
    </w:p>
    <w:p w14:paraId="499EA5D9" w14:textId="06880021" w:rsidR="00CA7CCF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 xml:space="preserve">Intenzívnym mediálnym obdobím bol aj marcový asociačný termín a majstrovstvá sveta </w:t>
      </w:r>
      <w:r w:rsidR="00877483">
        <w:rPr>
          <w:sz w:val="24"/>
          <w:szCs w:val="24"/>
        </w:rPr>
        <w:t xml:space="preserve">hráčov do </w:t>
      </w:r>
      <w:r w:rsidR="00981CD5">
        <w:rPr>
          <w:sz w:val="24"/>
          <w:szCs w:val="24"/>
        </w:rPr>
        <w:t>20 rokov</w:t>
      </w:r>
      <w:r w:rsidRPr="004E247A">
        <w:rPr>
          <w:sz w:val="24"/>
          <w:szCs w:val="24"/>
        </w:rPr>
        <w:t xml:space="preserve"> v máji 2023</w:t>
      </w:r>
      <w:r w:rsidR="00981CD5">
        <w:rPr>
          <w:sz w:val="24"/>
          <w:szCs w:val="24"/>
        </w:rPr>
        <w:t xml:space="preserve"> </w:t>
      </w:r>
      <w:r w:rsidR="00981CD5" w:rsidRPr="004E247A">
        <w:rPr>
          <w:sz w:val="24"/>
          <w:szCs w:val="24"/>
        </w:rPr>
        <w:t>v Argentíne</w:t>
      </w:r>
      <w:r w:rsidRPr="004E247A">
        <w:rPr>
          <w:sz w:val="24"/>
          <w:szCs w:val="24"/>
        </w:rPr>
        <w:t xml:space="preserve">. </w:t>
      </w:r>
    </w:p>
    <w:p w14:paraId="664D3FDC" w14:textId="77777777" w:rsidR="00CA7CCF" w:rsidRPr="004E247A" w:rsidRDefault="00CA7CCF" w:rsidP="00CA7CCF">
      <w:pPr>
        <w:ind w:left="0"/>
        <w:rPr>
          <w:sz w:val="8"/>
          <w:szCs w:val="8"/>
        </w:rPr>
      </w:pPr>
    </w:p>
    <w:p w14:paraId="3C97C672" w14:textId="37784B42" w:rsidR="00CA7CCF" w:rsidRPr="004E247A" w:rsidRDefault="00CA7CCF" w:rsidP="00CA7CCF">
      <w:pPr>
        <w:ind w:left="0"/>
        <w:rPr>
          <w:b/>
          <w:bCs/>
          <w:sz w:val="24"/>
          <w:szCs w:val="24"/>
        </w:rPr>
      </w:pPr>
      <w:r w:rsidRPr="004E247A">
        <w:rPr>
          <w:b/>
          <w:bCs/>
          <w:sz w:val="24"/>
          <w:szCs w:val="24"/>
        </w:rPr>
        <w:t>WEB SFZ</w:t>
      </w:r>
    </w:p>
    <w:p w14:paraId="6837FE13" w14:textId="79D7D63D" w:rsidR="00810B82" w:rsidRPr="004E247A" w:rsidRDefault="00CA7CCF" w:rsidP="00CA7CCF">
      <w:pPr>
        <w:ind w:left="0"/>
        <w:rPr>
          <w:sz w:val="24"/>
          <w:szCs w:val="24"/>
        </w:rPr>
      </w:pPr>
      <w:r w:rsidRPr="004E247A">
        <w:rPr>
          <w:sz w:val="24"/>
          <w:szCs w:val="24"/>
        </w:rPr>
        <w:t>Webová stránka futbalsfz.sk zaznamenala v roku 2023 viac ako 2,5 milióna zobrazení, čo</w:t>
      </w:r>
      <w:r w:rsidR="00810B82" w:rsidRPr="004E247A">
        <w:rPr>
          <w:sz w:val="24"/>
          <w:szCs w:val="24"/>
        </w:rPr>
        <w:t xml:space="preserve"> v porov</w:t>
      </w:r>
      <w:r w:rsidR="003D64C2" w:rsidRPr="004E247A">
        <w:rPr>
          <w:sz w:val="24"/>
          <w:szCs w:val="24"/>
        </w:rPr>
        <w:t>naní</w:t>
      </w:r>
      <w:r w:rsidRPr="004E247A">
        <w:rPr>
          <w:sz w:val="24"/>
          <w:szCs w:val="24"/>
        </w:rPr>
        <w:t xml:space="preserve"> </w:t>
      </w:r>
    </w:p>
    <w:p w14:paraId="3ECC0F2D" w14:textId="08E3209F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 xml:space="preserve">s rokom 2022 predstavuje nárast o viac ako milión zobrazení. Celkový počet udalostí na webovom sídle tak dosiahol viac ako 5 miliónov. Web navštívilo takmer pol milióna jedinečných užívateľov, aktuálna metrika merania výkonnosti webovej stránky sa zmenila v júli roku 2023, po prechode na analytický systém GA4. Ten už určité merania neponúka, naopak, sleduje iné, v aktuálnej dobe výpovednejšie faktory. </w:t>
      </w:r>
    </w:p>
    <w:p w14:paraId="234E2BF4" w14:textId="77777777" w:rsidR="007139BE" w:rsidRPr="00610378" w:rsidRDefault="007139BE" w:rsidP="007139BE">
      <w:pPr>
        <w:ind w:left="0"/>
        <w:rPr>
          <w:sz w:val="8"/>
          <w:szCs w:val="8"/>
        </w:rPr>
      </w:pPr>
    </w:p>
    <w:p w14:paraId="000FE1FC" w14:textId="1AE6CCDE" w:rsidR="00CA7CCF" w:rsidRPr="00610378" w:rsidRDefault="00CA7CCF" w:rsidP="007139BE">
      <w:pPr>
        <w:ind w:left="0"/>
        <w:rPr>
          <w:b/>
          <w:bCs/>
          <w:sz w:val="24"/>
          <w:szCs w:val="24"/>
        </w:rPr>
      </w:pPr>
      <w:r w:rsidRPr="00610378">
        <w:rPr>
          <w:b/>
          <w:bCs/>
          <w:sz w:val="24"/>
          <w:szCs w:val="24"/>
        </w:rPr>
        <w:t>TIK TOK</w:t>
      </w:r>
    </w:p>
    <w:p w14:paraId="5AC9DC71" w14:textId="69BCC90A" w:rsidR="007139BE" w:rsidRPr="00610378" w:rsidRDefault="007139BE" w:rsidP="007139BE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Sociálna sieť Tik Tok sa v roku  2023  definitívne  etablovala  v portfóliu digitálnych médií SFZ. Aj</w:t>
      </w:r>
    </w:p>
    <w:p w14:paraId="1DF243BF" w14:textId="10C61DF7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v tomto roku</w:t>
      </w:r>
      <w:r w:rsidR="00215833" w:rsidRPr="00610378">
        <w:rPr>
          <w:sz w:val="24"/>
          <w:szCs w:val="24"/>
        </w:rPr>
        <w:t xml:space="preserve"> SFZ</w:t>
      </w:r>
      <w:r w:rsidRPr="00610378">
        <w:rPr>
          <w:sz w:val="24"/>
          <w:szCs w:val="24"/>
        </w:rPr>
        <w:t xml:space="preserve"> spolupracoval pri tvorbe, výrobe a publikovaní obsahu s externistom. Tik Tok SFZ sa stáva medzi mladou generáciou obľúbenou sieťou spomedzi oficiálnych sociálnych sietí SFZ a dôkazom toho sú aj stúpajúce čísla. </w:t>
      </w:r>
    </w:p>
    <w:p w14:paraId="721DA5F7" w14:textId="77777777" w:rsidR="00CA7CCF" w:rsidRPr="00610378" w:rsidRDefault="00CA7CCF" w:rsidP="00CA7CCF">
      <w:pPr>
        <w:ind w:left="0"/>
        <w:rPr>
          <w:sz w:val="6"/>
          <w:szCs w:val="6"/>
        </w:rPr>
      </w:pPr>
    </w:p>
    <w:p w14:paraId="7674DBAE" w14:textId="3318B8DF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 xml:space="preserve">V roku 2023 pribudlo na Tik Toku 33 833 sledovateľov, čo predstavuje nárast takmer o polovicu </w:t>
      </w:r>
      <w:r w:rsidR="00215833" w:rsidRPr="00610378">
        <w:rPr>
          <w:sz w:val="24"/>
          <w:szCs w:val="24"/>
        </w:rPr>
        <w:t>v porovnaní s rokom</w:t>
      </w:r>
      <w:r w:rsidRPr="00610378">
        <w:rPr>
          <w:sz w:val="24"/>
          <w:szCs w:val="24"/>
        </w:rPr>
        <w:t xml:space="preserve"> 2022. Aktuálny počet sledovateľov je viac ako 62</w:t>
      </w:r>
      <w:r w:rsidR="008F5F18" w:rsidRPr="00610378">
        <w:rPr>
          <w:sz w:val="24"/>
          <w:szCs w:val="24"/>
        </w:rPr>
        <w:t xml:space="preserve"> </w:t>
      </w:r>
      <w:r w:rsidRPr="00610378">
        <w:rPr>
          <w:sz w:val="24"/>
          <w:szCs w:val="24"/>
        </w:rPr>
        <w:t>000, celkový počet videní na tejto sieti bol v roku 2023 až 10 055 000.</w:t>
      </w:r>
    </w:p>
    <w:p w14:paraId="7C1C923A" w14:textId="77777777" w:rsidR="00CA7CCF" w:rsidRPr="00610378" w:rsidRDefault="00CA7CCF" w:rsidP="00CA7CCF">
      <w:pPr>
        <w:ind w:left="0"/>
        <w:rPr>
          <w:sz w:val="6"/>
          <w:szCs w:val="6"/>
        </w:rPr>
      </w:pPr>
    </w:p>
    <w:p w14:paraId="6F22AA30" w14:textId="5BA124C0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Tak ako na ostatných sociálnych sieťach, aj na Tik Toku dominovali videá s t</w:t>
      </w:r>
      <w:r w:rsidR="00215833" w:rsidRPr="00610378">
        <w:rPr>
          <w:sz w:val="24"/>
          <w:szCs w:val="24"/>
        </w:rPr>
        <w:t>e</w:t>
      </w:r>
      <w:r w:rsidRPr="00610378">
        <w:rPr>
          <w:sz w:val="24"/>
          <w:szCs w:val="24"/>
        </w:rPr>
        <w:t>matikou domácich kvalifikačných zápasov s Portugalskom a Islandom. Video s príchodom jedného z najlepších futbalistov sveta Cristiana Ronalda na Národný futbalový štadión v Bratislave bolo najsledo</w:t>
      </w:r>
      <w:r w:rsidR="00215833" w:rsidRPr="00610378">
        <w:rPr>
          <w:sz w:val="24"/>
          <w:szCs w:val="24"/>
        </w:rPr>
        <w:t>-</w:t>
      </w:r>
      <w:r w:rsidRPr="00610378">
        <w:rPr>
          <w:sz w:val="24"/>
          <w:szCs w:val="24"/>
        </w:rPr>
        <w:t>vanejším a presiahlo métu 700-tisíc videní. V desiatke najlepších videí na Tik Toku v roku 2023 figuruje až deväť s obsahom, ktorý sa týka slovenských sokolov. Na výbornom štvrtom mieste prekvapilo video s víťazným pokrikom slovenských futbalistiek po víťazstve nad Chorvátskom 4:0, čo by mohlo byť prísľubom pre popularizáciu ženského futbalu na Slovensku.</w:t>
      </w:r>
    </w:p>
    <w:p w14:paraId="1FE7DBAA" w14:textId="77777777" w:rsidR="00CA7CCF" w:rsidRPr="00610378" w:rsidRDefault="00CA7CCF" w:rsidP="00CA7CCF">
      <w:pPr>
        <w:ind w:left="0"/>
        <w:rPr>
          <w:sz w:val="12"/>
          <w:szCs w:val="12"/>
        </w:rPr>
      </w:pPr>
    </w:p>
    <w:p w14:paraId="1CE2D5B6" w14:textId="77777777" w:rsidR="00CA7CCF" w:rsidRPr="00610378" w:rsidRDefault="00CA7CCF" w:rsidP="00CA7CCF">
      <w:pPr>
        <w:ind w:left="0"/>
        <w:rPr>
          <w:b/>
          <w:bCs/>
          <w:sz w:val="24"/>
          <w:szCs w:val="24"/>
        </w:rPr>
      </w:pPr>
      <w:r w:rsidRPr="00610378">
        <w:rPr>
          <w:b/>
          <w:bCs/>
          <w:sz w:val="24"/>
          <w:szCs w:val="24"/>
        </w:rPr>
        <w:t>INOVÁCIE PR ODDELENIA</w:t>
      </w:r>
    </w:p>
    <w:p w14:paraId="7B1B46CE" w14:textId="102C85E5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Rok 2023 bol prelomovým z pohľadu ďalšieho smerovania PR oddelenia. Na základe merateľných dát, a v súlade s modernými trendami z pohľadu analýzy správania sa cieľových skupín na jednotlivých sociálnych sieťach, PR oddelenie definitívne presunulo ťažisko z redakčnej činnosti koncentrovanej na web, smerom na pútavý videoobsah s komerčným potenciálom na sociálnych sieťach.</w:t>
      </w:r>
    </w:p>
    <w:p w14:paraId="60784DB6" w14:textId="77777777" w:rsidR="00CA7CCF" w:rsidRPr="00610378" w:rsidRDefault="00CA7CCF" w:rsidP="00CA7CCF">
      <w:pPr>
        <w:ind w:left="0"/>
        <w:rPr>
          <w:sz w:val="6"/>
          <w:szCs w:val="6"/>
        </w:rPr>
      </w:pPr>
    </w:p>
    <w:p w14:paraId="024A2925" w14:textId="48981F83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Druhá polovica roka 2023 odštartovala prerod oddelenia</w:t>
      </w:r>
      <w:r w:rsidR="00E8620E">
        <w:rPr>
          <w:sz w:val="24"/>
          <w:szCs w:val="24"/>
        </w:rPr>
        <w:t>,</w:t>
      </w:r>
      <w:r w:rsidRPr="00610378">
        <w:rPr>
          <w:sz w:val="24"/>
          <w:szCs w:val="24"/>
        </w:rPr>
        <w:t xml:space="preserve"> s dôrazom na nadviazanie pokrývania športovej stránky zápasov reprezentačných výberov a spoločenských podujatí v gescii SFZ.</w:t>
      </w:r>
      <w:r w:rsidR="00E8620E">
        <w:rPr>
          <w:sz w:val="24"/>
          <w:szCs w:val="24"/>
        </w:rPr>
        <w:tab/>
      </w:r>
      <w:r w:rsidRPr="00610378">
        <w:rPr>
          <w:sz w:val="24"/>
          <w:szCs w:val="24"/>
        </w:rPr>
        <w:t xml:space="preserve"> Novinkou bolo vypracovanie stratégie ako monitorovať a nastaviť prezentovanie práce ostatných oddelení v rámci SFZ a nového zadefinovaného rebríčka hodnôt, ktorý je podstatnou zložkou vnímania organizácie (SFZ) z pohľadu širokej verejnosti na Slovensku.</w:t>
      </w:r>
    </w:p>
    <w:p w14:paraId="49A35E9F" w14:textId="2AEF08B1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Ďalším stanoveným cieľom je poskytovanie komplexného servisu zástupcom médií po vzore UEFA. PR oddelenie od jesene 2023 ponúka zástupcom médií pred jednotlivými medzištátnymi zápasmi tzv. Presskity s informáciami z histórie zápasov zúčastnených tímov, ponúka exkluzívne informácie z pohľadu štatistických údajov, ktoré sú tiež súčasťou tvorby obsahu na mediálnych platformách SFZ. Novinári, komentátori športových prenosov</w:t>
      </w:r>
      <w:r w:rsidR="005527E3">
        <w:rPr>
          <w:sz w:val="24"/>
          <w:szCs w:val="24"/>
        </w:rPr>
        <w:t>,</w:t>
      </w:r>
      <w:r w:rsidRPr="00610378">
        <w:rPr>
          <w:sz w:val="24"/>
          <w:szCs w:val="24"/>
        </w:rPr>
        <w:t xml:space="preserve"> tak majú pravidelne k dispozícii verifikované dáta, z ktorých môžu čerpať pri svojej práci.</w:t>
      </w:r>
    </w:p>
    <w:p w14:paraId="7B2571B7" w14:textId="77777777" w:rsidR="00CA7CCF" w:rsidRPr="00610378" w:rsidRDefault="00CA7CCF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 xml:space="preserve">Jeseň 2023 priniesla aj moderované vstupy mediálnej špecialistky z diania pri reprezentácii SR A, čo sa stretlo s pozitívnym ohlasom verejnosti. </w:t>
      </w:r>
    </w:p>
    <w:p w14:paraId="66886C0B" w14:textId="77777777" w:rsidR="00CA7CCF" w:rsidRPr="00610378" w:rsidRDefault="00CA7CCF" w:rsidP="00CA7CCF">
      <w:pPr>
        <w:ind w:left="0"/>
        <w:rPr>
          <w:sz w:val="6"/>
          <w:szCs w:val="6"/>
        </w:rPr>
      </w:pPr>
    </w:p>
    <w:p w14:paraId="1AA5D7DC" w14:textId="47C254E5" w:rsidR="00CA7CCF" w:rsidRPr="00610378" w:rsidRDefault="00215833" w:rsidP="00CA7CCF">
      <w:pPr>
        <w:ind w:left="0"/>
        <w:rPr>
          <w:sz w:val="24"/>
          <w:szCs w:val="24"/>
        </w:rPr>
      </w:pPr>
      <w:r w:rsidRPr="00610378">
        <w:rPr>
          <w:sz w:val="24"/>
          <w:szCs w:val="24"/>
        </w:rPr>
        <w:t>A v</w:t>
      </w:r>
      <w:r w:rsidR="00CA7CCF" w:rsidRPr="00610378">
        <w:rPr>
          <w:sz w:val="24"/>
          <w:szCs w:val="24"/>
        </w:rPr>
        <w:t> neposlednom rade</w:t>
      </w:r>
      <w:r w:rsidRPr="00610378">
        <w:rPr>
          <w:sz w:val="24"/>
          <w:szCs w:val="24"/>
        </w:rPr>
        <w:t>,</w:t>
      </w:r>
      <w:r w:rsidR="00CA7CCF" w:rsidRPr="00610378">
        <w:rPr>
          <w:sz w:val="24"/>
          <w:szCs w:val="24"/>
        </w:rPr>
        <w:t xml:space="preserve"> záver roka 2023 priniesol tiež prehodnotenie obsahu zmlúv s mediálnymi partnermi (napr. TASR), čoho výsledkom boli prijaté inovácie v zmysle efektívnejšieho využívania ponúknutého publikovaného obsahu na základe partnerských zmlúv, venovali sme sa analýze vynaložených finančných zdrojov v súvislosti s angažovaním externistov, čoho výsledkom bola príprava nového personálneho obsadenia PR oddelenia</w:t>
      </w:r>
      <w:r w:rsidRPr="00610378">
        <w:rPr>
          <w:sz w:val="24"/>
          <w:szCs w:val="24"/>
        </w:rPr>
        <w:t>,</w:t>
      </w:r>
      <w:r w:rsidR="00CA7CCF" w:rsidRPr="00610378">
        <w:rPr>
          <w:sz w:val="24"/>
          <w:szCs w:val="24"/>
        </w:rPr>
        <w:t xml:space="preserve"> s cieľom naplniť nové stanovené deklarované ciele z pohľadu inovácií a zníženia režijných nákladov na produkciu obsahu.</w:t>
      </w:r>
    </w:p>
    <w:p w14:paraId="698F3293" w14:textId="77777777" w:rsidR="009C1469" w:rsidRPr="00610378" w:rsidRDefault="009C1469" w:rsidP="009C1469">
      <w:pPr>
        <w:pStyle w:val="Zkladntext"/>
        <w:ind w:left="0"/>
        <w:rPr>
          <w:sz w:val="12"/>
          <w:szCs w:val="12"/>
        </w:rPr>
      </w:pPr>
    </w:p>
    <w:p w14:paraId="2C4E9E07" w14:textId="77E633F5" w:rsidR="00B52608" w:rsidRPr="001917C5" w:rsidRDefault="00B52608" w:rsidP="00DA6157">
      <w:pPr>
        <w:pStyle w:val="Zkladntext"/>
        <w:numPr>
          <w:ilvl w:val="1"/>
          <w:numId w:val="26"/>
        </w:numPr>
        <w:spacing w:after="120"/>
        <w:ind w:left="426" w:hanging="426"/>
        <w:rPr>
          <w:rFonts w:ascii="Abadi" w:hAnsi="Abadi" w:cstheme="minorHAnsi"/>
          <w:b/>
          <w:bCs/>
          <w:sz w:val="24"/>
          <w:szCs w:val="24"/>
        </w:rPr>
      </w:pPr>
      <w:r w:rsidRPr="001917C5">
        <w:rPr>
          <w:rFonts w:ascii="Abadi" w:hAnsi="Abadi" w:cstheme="minorHAnsi"/>
          <w:b/>
          <w:bCs/>
          <w:sz w:val="24"/>
          <w:szCs w:val="24"/>
        </w:rPr>
        <w:t>Novelizácia futbalových predpisov</w:t>
      </w:r>
    </w:p>
    <w:p w14:paraId="1FE0A501" w14:textId="79E1FEDD" w:rsidR="006578A1" w:rsidRPr="001917C5" w:rsidRDefault="00B64D8D" w:rsidP="00DE26C2">
      <w:pPr>
        <w:ind w:left="0"/>
        <w:rPr>
          <w:rFonts w:ascii="Abadi" w:hAnsi="Abadi"/>
          <w:sz w:val="24"/>
          <w:szCs w:val="24"/>
        </w:rPr>
      </w:pPr>
      <w:r w:rsidRPr="001917C5">
        <w:rPr>
          <w:rFonts w:ascii="Abadi" w:hAnsi="Abadi"/>
          <w:b/>
          <w:bCs/>
          <w:sz w:val="24"/>
          <w:szCs w:val="24"/>
        </w:rPr>
        <w:t>4.</w:t>
      </w:r>
      <w:r w:rsidR="00DA6157" w:rsidRPr="001917C5">
        <w:rPr>
          <w:rFonts w:ascii="Abadi" w:hAnsi="Abadi"/>
          <w:b/>
          <w:bCs/>
          <w:sz w:val="24"/>
          <w:szCs w:val="24"/>
        </w:rPr>
        <w:t xml:space="preserve">7.1 </w:t>
      </w:r>
      <w:r w:rsidR="006578A1" w:rsidRPr="001917C5">
        <w:rPr>
          <w:rFonts w:ascii="Abadi" w:hAnsi="Abadi"/>
          <w:b/>
          <w:bCs/>
          <w:sz w:val="24"/>
          <w:szCs w:val="24"/>
        </w:rPr>
        <w:t xml:space="preserve">Štatút Slovenskej </w:t>
      </w:r>
      <w:r w:rsidR="00F84DAF">
        <w:rPr>
          <w:rFonts w:ascii="Abadi" w:hAnsi="Abadi"/>
          <w:b/>
          <w:bCs/>
          <w:sz w:val="24"/>
          <w:szCs w:val="24"/>
        </w:rPr>
        <w:t>f</w:t>
      </w:r>
      <w:r w:rsidR="006578A1" w:rsidRPr="001917C5">
        <w:rPr>
          <w:rFonts w:ascii="Abadi" w:hAnsi="Abadi"/>
          <w:b/>
          <w:bCs/>
          <w:sz w:val="24"/>
          <w:szCs w:val="24"/>
        </w:rPr>
        <w:t xml:space="preserve">utbalovej </w:t>
      </w:r>
      <w:r w:rsidR="00F84DAF">
        <w:rPr>
          <w:rFonts w:ascii="Abadi" w:hAnsi="Abadi"/>
          <w:b/>
          <w:bCs/>
          <w:sz w:val="24"/>
          <w:szCs w:val="24"/>
        </w:rPr>
        <w:t>a</w:t>
      </w:r>
      <w:r w:rsidR="006578A1" w:rsidRPr="001917C5">
        <w:rPr>
          <w:rFonts w:ascii="Abadi" w:hAnsi="Abadi"/>
          <w:b/>
          <w:bCs/>
          <w:sz w:val="24"/>
          <w:szCs w:val="24"/>
        </w:rPr>
        <w:t xml:space="preserve">kadémie </w:t>
      </w:r>
    </w:p>
    <w:p w14:paraId="57F4D597" w14:textId="26D26842" w:rsidR="006578A1" w:rsidRPr="001917C5" w:rsidRDefault="006578A1" w:rsidP="00DE26C2">
      <w:pPr>
        <w:ind w:left="0"/>
        <w:rPr>
          <w:sz w:val="24"/>
          <w:szCs w:val="24"/>
        </w:rPr>
      </w:pPr>
      <w:r w:rsidRPr="001917C5">
        <w:rPr>
          <w:sz w:val="24"/>
          <w:szCs w:val="24"/>
        </w:rPr>
        <w:t xml:space="preserve">Dňa 17.1.2023 sa uskutočnilo zasadnutie VV SFZ, na ktorom bol schválený návrh štatútu Slovenskej </w:t>
      </w:r>
      <w:r w:rsidR="00CD2AD0">
        <w:rPr>
          <w:sz w:val="24"/>
          <w:szCs w:val="24"/>
        </w:rPr>
        <w:t>f</w:t>
      </w:r>
      <w:r w:rsidRPr="001917C5">
        <w:rPr>
          <w:sz w:val="24"/>
          <w:szCs w:val="24"/>
        </w:rPr>
        <w:t xml:space="preserve">utbalovej </w:t>
      </w:r>
      <w:r w:rsidR="00CD2AD0">
        <w:rPr>
          <w:sz w:val="24"/>
          <w:szCs w:val="24"/>
        </w:rPr>
        <w:t>a</w:t>
      </w:r>
      <w:r w:rsidRPr="001917C5">
        <w:rPr>
          <w:sz w:val="24"/>
          <w:szCs w:val="24"/>
        </w:rPr>
        <w:t xml:space="preserve">kadémie s pripomienkami, vznesenými priamo na zasadnutí. Štatút Slovenskej </w:t>
      </w:r>
      <w:r w:rsidR="006D7BF7">
        <w:rPr>
          <w:sz w:val="24"/>
          <w:szCs w:val="24"/>
        </w:rPr>
        <w:t>f</w:t>
      </w:r>
      <w:r w:rsidRPr="001917C5">
        <w:rPr>
          <w:sz w:val="24"/>
          <w:szCs w:val="24"/>
        </w:rPr>
        <w:t xml:space="preserve">utbalovej </w:t>
      </w:r>
      <w:r w:rsidR="006D7BF7">
        <w:rPr>
          <w:sz w:val="24"/>
          <w:szCs w:val="24"/>
        </w:rPr>
        <w:t>a</w:t>
      </w:r>
      <w:r w:rsidRPr="001917C5">
        <w:rPr>
          <w:sz w:val="24"/>
          <w:szCs w:val="24"/>
        </w:rPr>
        <w:t>kadémie upravuje najmä</w:t>
      </w:r>
      <w:r w:rsidR="008529E3">
        <w:rPr>
          <w:sz w:val="24"/>
          <w:szCs w:val="24"/>
        </w:rPr>
        <w:t xml:space="preserve"> jej</w:t>
      </w:r>
      <w:r w:rsidRPr="001917C5">
        <w:rPr>
          <w:sz w:val="24"/>
          <w:szCs w:val="24"/>
        </w:rPr>
        <w:t xml:space="preserve"> poslanie, pôsobnosť a úlohy, jej zloženie, zvolávanie, vedenie  a  priebeh  rokovania</w:t>
      </w:r>
      <w:r w:rsidR="005527E3">
        <w:rPr>
          <w:sz w:val="24"/>
          <w:szCs w:val="24"/>
        </w:rPr>
        <w:t xml:space="preserve"> akadémie</w:t>
      </w:r>
      <w:r w:rsidRPr="001917C5">
        <w:rPr>
          <w:sz w:val="24"/>
          <w:szCs w:val="24"/>
        </w:rPr>
        <w:t>, ako aj prijímanie záverov a</w:t>
      </w:r>
      <w:r w:rsidR="00B45E1E">
        <w:rPr>
          <w:sz w:val="24"/>
          <w:szCs w:val="24"/>
        </w:rPr>
        <w:t> </w:t>
      </w:r>
      <w:r w:rsidRPr="001917C5">
        <w:rPr>
          <w:sz w:val="24"/>
          <w:szCs w:val="24"/>
        </w:rPr>
        <w:t>riadenie</w:t>
      </w:r>
      <w:r w:rsidR="00B45E1E">
        <w:rPr>
          <w:sz w:val="24"/>
          <w:szCs w:val="24"/>
        </w:rPr>
        <w:t xml:space="preserve"> </w:t>
      </w:r>
      <w:r w:rsidRPr="001917C5">
        <w:rPr>
          <w:sz w:val="24"/>
          <w:szCs w:val="24"/>
        </w:rPr>
        <w:t xml:space="preserve">dokumentácie Slovenskej </w:t>
      </w:r>
      <w:r w:rsidR="00B45E1E">
        <w:rPr>
          <w:sz w:val="24"/>
          <w:szCs w:val="24"/>
        </w:rPr>
        <w:t>f</w:t>
      </w:r>
      <w:r w:rsidRPr="001917C5">
        <w:rPr>
          <w:sz w:val="24"/>
          <w:szCs w:val="24"/>
        </w:rPr>
        <w:t xml:space="preserve">utbalovej </w:t>
      </w:r>
      <w:r w:rsidR="00B45E1E">
        <w:rPr>
          <w:sz w:val="24"/>
          <w:szCs w:val="24"/>
        </w:rPr>
        <w:t>a</w:t>
      </w:r>
      <w:r w:rsidRPr="001917C5">
        <w:rPr>
          <w:sz w:val="24"/>
          <w:szCs w:val="24"/>
        </w:rPr>
        <w:t>kadémie.</w:t>
      </w:r>
    </w:p>
    <w:p w14:paraId="37A87602" w14:textId="77777777" w:rsidR="006578A1" w:rsidRPr="001917C5" w:rsidRDefault="006578A1" w:rsidP="00DE26C2">
      <w:pPr>
        <w:ind w:left="0"/>
        <w:rPr>
          <w:sz w:val="6"/>
          <w:szCs w:val="6"/>
        </w:rPr>
      </w:pPr>
    </w:p>
    <w:p w14:paraId="66B2DADE" w14:textId="1E9F6171" w:rsidR="006578A1" w:rsidRPr="001917C5" w:rsidRDefault="00B64D8D" w:rsidP="00DE26C2">
      <w:pPr>
        <w:ind w:left="0"/>
        <w:rPr>
          <w:rFonts w:ascii="Abadi" w:hAnsi="Abadi"/>
          <w:sz w:val="24"/>
          <w:szCs w:val="24"/>
        </w:rPr>
      </w:pPr>
      <w:r w:rsidRPr="001917C5">
        <w:rPr>
          <w:rFonts w:ascii="Abadi" w:hAnsi="Abadi"/>
          <w:b/>
          <w:bCs/>
          <w:sz w:val="24"/>
          <w:szCs w:val="24"/>
        </w:rPr>
        <w:t>4.</w:t>
      </w:r>
      <w:r w:rsidR="00DA6157" w:rsidRPr="001917C5">
        <w:rPr>
          <w:rFonts w:ascii="Abadi" w:hAnsi="Abadi"/>
          <w:b/>
          <w:bCs/>
          <w:sz w:val="24"/>
          <w:szCs w:val="24"/>
        </w:rPr>
        <w:t>7</w:t>
      </w:r>
      <w:r w:rsidRPr="001917C5">
        <w:rPr>
          <w:rFonts w:ascii="Abadi" w:hAnsi="Abadi"/>
          <w:b/>
          <w:bCs/>
          <w:sz w:val="24"/>
          <w:szCs w:val="24"/>
        </w:rPr>
        <w:t xml:space="preserve">.2  </w:t>
      </w:r>
      <w:r w:rsidR="006578A1" w:rsidRPr="001917C5">
        <w:rPr>
          <w:rFonts w:ascii="Abadi" w:hAnsi="Abadi"/>
          <w:b/>
          <w:bCs/>
          <w:sz w:val="24"/>
          <w:szCs w:val="24"/>
        </w:rPr>
        <w:t xml:space="preserve">Smernica o príspevku na </w:t>
      </w:r>
      <w:r w:rsidR="006578A1" w:rsidRPr="001917C5">
        <w:rPr>
          <w:rFonts w:ascii="Calibri" w:hAnsi="Calibri" w:cs="Calibri"/>
          <w:b/>
          <w:bCs/>
          <w:sz w:val="24"/>
          <w:szCs w:val="24"/>
        </w:rPr>
        <w:t>č</w:t>
      </w:r>
      <w:r w:rsidR="006578A1" w:rsidRPr="001917C5">
        <w:rPr>
          <w:rFonts w:ascii="Abadi" w:hAnsi="Abadi"/>
          <w:b/>
          <w:bCs/>
          <w:sz w:val="24"/>
          <w:szCs w:val="24"/>
        </w:rPr>
        <w:t>innos</w:t>
      </w:r>
      <w:r w:rsidR="006578A1" w:rsidRPr="001917C5">
        <w:rPr>
          <w:rFonts w:ascii="Calibri" w:hAnsi="Calibri" w:cs="Calibri"/>
          <w:b/>
          <w:bCs/>
          <w:sz w:val="24"/>
          <w:szCs w:val="24"/>
        </w:rPr>
        <w:t>ť</w:t>
      </w:r>
      <w:r w:rsidR="006578A1" w:rsidRPr="001917C5">
        <w:rPr>
          <w:rFonts w:ascii="Abadi" w:hAnsi="Abadi"/>
          <w:b/>
          <w:bCs/>
          <w:sz w:val="24"/>
          <w:szCs w:val="24"/>
        </w:rPr>
        <w:t xml:space="preserve"> </w:t>
      </w:r>
      <w:r w:rsidR="006578A1" w:rsidRPr="001917C5">
        <w:rPr>
          <w:rFonts w:ascii="Calibri" w:hAnsi="Calibri" w:cs="Calibri"/>
          <w:b/>
          <w:bCs/>
          <w:sz w:val="24"/>
          <w:szCs w:val="24"/>
        </w:rPr>
        <w:t>č</w:t>
      </w:r>
      <w:r w:rsidR="006578A1" w:rsidRPr="001917C5">
        <w:rPr>
          <w:rFonts w:ascii="Abadi" w:hAnsi="Abadi"/>
          <w:b/>
          <w:bCs/>
          <w:sz w:val="24"/>
          <w:szCs w:val="24"/>
        </w:rPr>
        <w:t>lena Komory SFZ pre rie</w:t>
      </w:r>
      <w:r w:rsidR="006578A1" w:rsidRPr="001917C5">
        <w:rPr>
          <w:rFonts w:ascii="Abadi" w:hAnsi="Abadi" w:cs="Abadi"/>
          <w:b/>
          <w:bCs/>
          <w:sz w:val="24"/>
          <w:szCs w:val="24"/>
        </w:rPr>
        <w:t>š</w:t>
      </w:r>
      <w:r w:rsidR="006578A1" w:rsidRPr="001917C5">
        <w:rPr>
          <w:rFonts w:ascii="Abadi" w:hAnsi="Abadi"/>
          <w:b/>
          <w:bCs/>
          <w:sz w:val="24"/>
          <w:szCs w:val="24"/>
        </w:rPr>
        <w:t xml:space="preserve">enie sporov  </w:t>
      </w:r>
    </w:p>
    <w:p w14:paraId="1E3F1A25" w14:textId="77777777" w:rsidR="006578A1" w:rsidRPr="001917C5" w:rsidRDefault="006578A1" w:rsidP="00DE26C2">
      <w:pPr>
        <w:pStyle w:val="Odsekzoznamu"/>
        <w:spacing w:line="240" w:lineRule="auto"/>
        <w:ind w:left="0"/>
        <w:jc w:val="both"/>
      </w:pPr>
      <w:r w:rsidRPr="001917C5">
        <w:t>Dňa 17.1.2023 sa uskutočnilo zasadnutie VV SFZ, na ktorom bol schválený návrh Smernice o príspevku na činnosť člena Komory SFZ pre riešenie sporov.</w:t>
      </w:r>
    </w:p>
    <w:p w14:paraId="7FEE64DC" w14:textId="77777777" w:rsidR="006578A1" w:rsidRPr="001917C5" w:rsidRDefault="006578A1" w:rsidP="00DE26C2">
      <w:pPr>
        <w:pStyle w:val="Odsekzoznamu"/>
        <w:spacing w:line="240" w:lineRule="auto"/>
        <w:ind w:left="0"/>
        <w:jc w:val="both"/>
        <w:rPr>
          <w:b/>
          <w:bCs/>
          <w:sz w:val="6"/>
          <w:szCs w:val="6"/>
        </w:rPr>
      </w:pPr>
    </w:p>
    <w:p w14:paraId="3B0C44B2" w14:textId="15FA554F" w:rsidR="006578A1" w:rsidRPr="001917C5" w:rsidRDefault="00B64D8D" w:rsidP="00DE26C2">
      <w:pPr>
        <w:pStyle w:val="Odsekzoznamu"/>
        <w:spacing w:line="240" w:lineRule="auto"/>
        <w:ind w:left="0"/>
        <w:jc w:val="both"/>
        <w:rPr>
          <w:rFonts w:ascii="Abadi" w:hAnsi="Abadi"/>
          <w:b/>
          <w:bCs/>
        </w:rPr>
      </w:pPr>
      <w:r w:rsidRPr="001917C5">
        <w:rPr>
          <w:rFonts w:ascii="Abadi" w:hAnsi="Abadi"/>
          <w:b/>
          <w:bCs/>
        </w:rPr>
        <w:t>4.</w:t>
      </w:r>
      <w:r w:rsidR="00DA6157" w:rsidRPr="001917C5">
        <w:rPr>
          <w:rFonts w:ascii="Abadi" w:hAnsi="Abadi"/>
          <w:b/>
          <w:bCs/>
        </w:rPr>
        <w:t>7</w:t>
      </w:r>
      <w:r w:rsidRPr="001917C5">
        <w:rPr>
          <w:rFonts w:ascii="Abadi" w:hAnsi="Abadi"/>
          <w:b/>
          <w:bCs/>
        </w:rPr>
        <w:t xml:space="preserve">.3  </w:t>
      </w:r>
      <w:r w:rsidR="006578A1" w:rsidRPr="001917C5">
        <w:rPr>
          <w:rFonts w:ascii="Abadi" w:hAnsi="Abadi"/>
          <w:b/>
          <w:bCs/>
        </w:rPr>
        <w:t>Smernica SFZ o odbornej príprave a spôsobilosti rozhodcov, pozorovate</w:t>
      </w:r>
      <w:r w:rsidR="006578A1" w:rsidRPr="001917C5">
        <w:rPr>
          <w:rFonts w:ascii="Calibri" w:hAnsi="Calibri" w:cs="Calibri"/>
          <w:b/>
          <w:bCs/>
        </w:rPr>
        <w:t>ľ</w:t>
      </w:r>
      <w:r w:rsidR="006578A1" w:rsidRPr="001917C5">
        <w:rPr>
          <w:rFonts w:ascii="Abadi" w:hAnsi="Abadi"/>
          <w:b/>
          <w:bCs/>
        </w:rPr>
        <w:t>ov rozhodcov a</w:t>
      </w:r>
      <w:r w:rsidR="006578A1" w:rsidRPr="001917C5">
        <w:rPr>
          <w:rFonts w:ascii="Abadi" w:hAnsi="Abadi" w:cs="Abadi"/>
          <w:b/>
          <w:bCs/>
        </w:rPr>
        <w:t> </w:t>
      </w:r>
      <w:r w:rsidR="006578A1" w:rsidRPr="001917C5">
        <w:rPr>
          <w:rFonts w:ascii="Abadi" w:hAnsi="Abadi"/>
          <w:b/>
          <w:bCs/>
        </w:rPr>
        <w:t>lektorov vzdel</w:t>
      </w:r>
      <w:r w:rsidR="006578A1" w:rsidRPr="001917C5">
        <w:rPr>
          <w:rFonts w:ascii="Abadi" w:hAnsi="Abadi" w:cs="Abadi"/>
          <w:b/>
          <w:bCs/>
        </w:rPr>
        <w:t>á</w:t>
      </w:r>
      <w:r w:rsidR="006578A1" w:rsidRPr="001917C5">
        <w:rPr>
          <w:rFonts w:ascii="Abadi" w:hAnsi="Abadi"/>
          <w:b/>
          <w:bCs/>
        </w:rPr>
        <w:t>vania a</w:t>
      </w:r>
      <w:r w:rsidR="006578A1" w:rsidRPr="001917C5">
        <w:rPr>
          <w:rFonts w:ascii="Abadi" w:hAnsi="Abadi" w:cs="Abadi"/>
          <w:b/>
          <w:bCs/>
        </w:rPr>
        <w:t> </w:t>
      </w:r>
      <w:r w:rsidR="006578A1" w:rsidRPr="001917C5">
        <w:rPr>
          <w:rFonts w:ascii="Abadi" w:hAnsi="Abadi"/>
          <w:b/>
          <w:bCs/>
        </w:rPr>
        <w:t>o</w:t>
      </w:r>
      <w:r w:rsidR="006578A1" w:rsidRPr="001917C5">
        <w:rPr>
          <w:rFonts w:ascii="Abadi" w:hAnsi="Abadi" w:cs="Abadi"/>
          <w:b/>
          <w:bCs/>
        </w:rPr>
        <w:t> </w:t>
      </w:r>
      <w:r w:rsidR="006578A1" w:rsidRPr="001917C5">
        <w:rPr>
          <w:rFonts w:ascii="Abadi" w:hAnsi="Abadi"/>
          <w:b/>
          <w:bCs/>
        </w:rPr>
        <w:t>podmienkach vykon</w:t>
      </w:r>
      <w:r w:rsidR="006578A1" w:rsidRPr="001917C5">
        <w:rPr>
          <w:rFonts w:ascii="Abadi" w:hAnsi="Abadi" w:cs="Abadi"/>
          <w:b/>
          <w:bCs/>
        </w:rPr>
        <w:t>á</w:t>
      </w:r>
      <w:r w:rsidR="006578A1" w:rsidRPr="001917C5">
        <w:rPr>
          <w:rFonts w:ascii="Abadi" w:hAnsi="Abadi"/>
          <w:b/>
          <w:bCs/>
        </w:rPr>
        <w:t xml:space="preserve">vania ich </w:t>
      </w:r>
      <w:r w:rsidR="006578A1" w:rsidRPr="001917C5">
        <w:rPr>
          <w:rFonts w:ascii="Calibri" w:hAnsi="Calibri" w:cs="Calibri"/>
          <w:b/>
          <w:bCs/>
        </w:rPr>
        <w:t>č</w:t>
      </w:r>
      <w:r w:rsidR="006578A1" w:rsidRPr="001917C5">
        <w:rPr>
          <w:rFonts w:ascii="Abadi" w:hAnsi="Abadi"/>
          <w:b/>
          <w:bCs/>
        </w:rPr>
        <w:t>innosti</w:t>
      </w:r>
    </w:p>
    <w:p w14:paraId="7B72F7BF" w14:textId="6704D854" w:rsidR="006578A1" w:rsidRPr="001917C5" w:rsidRDefault="006578A1" w:rsidP="00DE26C2">
      <w:pPr>
        <w:pStyle w:val="Odsekzoznamu"/>
        <w:spacing w:line="240" w:lineRule="auto"/>
        <w:ind w:left="0"/>
        <w:jc w:val="both"/>
      </w:pPr>
      <w:r w:rsidRPr="001917C5">
        <w:t xml:space="preserve">Dňa 7.3.2023 sa uskutočnilo zasadnutie VV SFZ, na ktorom boli prijaté zmeny a doplnenia Smernice o odbornej príprave a spôsobilosti rozhodcov, pozorovateľov rozhodcov a lektorov vzdelávania a o podmienkach vykonávania ich činnosti, súvisiace s úpravou postupu, organizácie, obsahom a rozsahom odbornej prípravy pre nadobudnutie, resp. overenie odbornej spôsobilosti rozhodcu, pozorovateľa rozhodcu a lektora vzdelávania so zapracovanými pripomienkami od </w:t>
      </w:r>
      <w:r w:rsidR="00C25AA8">
        <w:t>1</w:t>
      </w:r>
      <w:r w:rsidRPr="001917C5">
        <w:t xml:space="preserve">. viceprezidenta SFZ p. Richarda Havrillu.   </w:t>
      </w:r>
    </w:p>
    <w:p w14:paraId="019C4786" w14:textId="77777777" w:rsidR="006578A1" w:rsidRPr="001917C5" w:rsidRDefault="006578A1" w:rsidP="00DE26C2">
      <w:pPr>
        <w:pStyle w:val="Odsekzoznamu"/>
        <w:spacing w:line="240" w:lineRule="auto"/>
        <w:ind w:left="0"/>
        <w:jc w:val="both"/>
        <w:rPr>
          <w:b/>
          <w:bCs/>
          <w:sz w:val="6"/>
          <w:szCs w:val="6"/>
        </w:rPr>
      </w:pPr>
    </w:p>
    <w:p w14:paraId="3EDA7D6F" w14:textId="6565DE02" w:rsidR="006578A1" w:rsidRPr="001917C5" w:rsidRDefault="00B64D8D" w:rsidP="00DE26C2">
      <w:pPr>
        <w:pStyle w:val="Odsekzoznamu"/>
        <w:spacing w:line="240" w:lineRule="auto"/>
        <w:ind w:left="0"/>
        <w:jc w:val="both"/>
        <w:rPr>
          <w:rFonts w:ascii="Abadi" w:hAnsi="Abadi"/>
          <w:b/>
          <w:bCs/>
        </w:rPr>
      </w:pPr>
      <w:r w:rsidRPr="001917C5">
        <w:rPr>
          <w:rFonts w:ascii="Abadi" w:hAnsi="Abadi"/>
          <w:b/>
          <w:bCs/>
        </w:rPr>
        <w:t>4.</w:t>
      </w:r>
      <w:r w:rsidR="00DA6157" w:rsidRPr="001917C5">
        <w:rPr>
          <w:rFonts w:ascii="Abadi" w:hAnsi="Abadi"/>
          <w:b/>
          <w:bCs/>
        </w:rPr>
        <w:t>7</w:t>
      </w:r>
      <w:r w:rsidRPr="001917C5">
        <w:rPr>
          <w:rFonts w:ascii="Abadi" w:hAnsi="Abadi"/>
          <w:b/>
          <w:bCs/>
        </w:rPr>
        <w:t>.</w:t>
      </w:r>
      <w:r w:rsidR="006578A1" w:rsidRPr="001917C5">
        <w:rPr>
          <w:rFonts w:ascii="Abadi" w:hAnsi="Abadi"/>
          <w:b/>
          <w:bCs/>
        </w:rPr>
        <w:t>4</w:t>
      </w:r>
      <w:r w:rsidRPr="001917C5">
        <w:rPr>
          <w:rFonts w:ascii="Abadi" w:hAnsi="Abadi"/>
          <w:b/>
          <w:bCs/>
        </w:rPr>
        <w:t xml:space="preserve">  </w:t>
      </w:r>
      <w:r w:rsidR="006578A1" w:rsidRPr="001917C5">
        <w:rPr>
          <w:rFonts w:ascii="Abadi" w:hAnsi="Abadi"/>
          <w:b/>
          <w:bCs/>
        </w:rPr>
        <w:t>Smernica klubového licen</w:t>
      </w:r>
      <w:r w:rsidR="006578A1" w:rsidRPr="001917C5">
        <w:rPr>
          <w:rFonts w:ascii="Calibri" w:hAnsi="Calibri" w:cs="Calibri"/>
          <w:b/>
          <w:bCs/>
        </w:rPr>
        <w:t>č</w:t>
      </w:r>
      <w:r w:rsidR="006578A1" w:rsidRPr="001917C5">
        <w:rPr>
          <w:rFonts w:ascii="Abadi" w:hAnsi="Abadi"/>
          <w:b/>
          <w:bCs/>
        </w:rPr>
        <w:t>n</w:t>
      </w:r>
      <w:r w:rsidR="006578A1" w:rsidRPr="001917C5">
        <w:rPr>
          <w:rFonts w:ascii="Abadi" w:hAnsi="Abadi" w:cs="Abadi"/>
          <w:b/>
          <w:bCs/>
        </w:rPr>
        <w:t>é</w:t>
      </w:r>
      <w:r w:rsidR="006578A1" w:rsidRPr="001917C5">
        <w:rPr>
          <w:rFonts w:ascii="Abadi" w:hAnsi="Abadi"/>
          <w:b/>
          <w:bCs/>
        </w:rPr>
        <w:t>ho syst</w:t>
      </w:r>
      <w:r w:rsidR="006578A1" w:rsidRPr="001917C5">
        <w:rPr>
          <w:rFonts w:ascii="Abadi" w:hAnsi="Abadi" w:cs="Abadi"/>
          <w:b/>
          <w:bCs/>
        </w:rPr>
        <w:t>é</w:t>
      </w:r>
      <w:r w:rsidR="006578A1" w:rsidRPr="001917C5">
        <w:rPr>
          <w:rFonts w:ascii="Abadi" w:hAnsi="Abadi"/>
          <w:b/>
          <w:bCs/>
        </w:rPr>
        <w:t>mu SFZ, vydanie 2022</w:t>
      </w:r>
    </w:p>
    <w:p w14:paraId="68F7A29E" w14:textId="78D01F9C" w:rsidR="006578A1" w:rsidRPr="001917C5" w:rsidRDefault="006578A1" w:rsidP="00DE26C2">
      <w:pPr>
        <w:pStyle w:val="Odsekzoznamu"/>
        <w:spacing w:line="240" w:lineRule="auto"/>
        <w:ind w:left="0"/>
        <w:jc w:val="both"/>
      </w:pPr>
      <w:r w:rsidRPr="001917C5">
        <w:t>Dňa 7.3.2023 sa uskutočnilo zasadnutie VV SFZ, na ktorom bol schválený návrh na zmenu a doplnenie Smernice klubového licenčného systému SFZ, vydanie 2022 – na základe rozhodnutia EXCO UEFA zo dňa 25.1.2023.</w:t>
      </w:r>
    </w:p>
    <w:p w14:paraId="7108A596" w14:textId="77777777" w:rsidR="006578A1" w:rsidRPr="001917C5" w:rsidRDefault="006578A1" w:rsidP="00DE26C2">
      <w:pPr>
        <w:pStyle w:val="Odsekzoznamu"/>
        <w:spacing w:line="240" w:lineRule="auto"/>
        <w:ind w:left="0"/>
        <w:jc w:val="both"/>
        <w:rPr>
          <w:b/>
          <w:bCs/>
          <w:sz w:val="6"/>
          <w:szCs w:val="6"/>
        </w:rPr>
      </w:pPr>
    </w:p>
    <w:p w14:paraId="10939FBE" w14:textId="1E083622" w:rsidR="006578A1" w:rsidRPr="001917C5" w:rsidRDefault="00B64D8D" w:rsidP="00DE26C2">
      <w:pPr>
        <w:pStyle w:val="Odsekzoznamu"/>
        <w:spacing w:line="240" w:lineRule="auto"/>
        <w:ind w:left="0"/>
        <w:jc w:val="both"/>
        <w:rPr>
          <w:rFonts w:ascii="Abadi" w:hAnsi="Abadi"/>
          <w:b/>
          <w:bCs/>
        </w:rPr>
      </w:pPr>
      <w:r w:rsidRPr="001917C5">
        <w:rPr>
          <w:rFonts w:ascii="Abadi" w:hAnsi="Abadi"/>
          <w:b/>
          <w:bCs/>
        </w:rPr>
        <w:t>4.</w:t>
      </w:r>
      <w:r w:rsidR="00DA6157" w:rsidRPr="001917C5">
        <w:rPr>
          <w:rFonts w:ascii="Abadi" w:hAnsi="Abadi"/>
          <w:b/>
          <w:bCs/>
        </w:rPr>
        <w:t>7</w:t>
      </w:r>
      <w:r w:rsidRPr="001917C5">
        <w:rPr>
          <w:rFonts w:ascii="Abadi" w:hAnsi="Abadi"/>
          <w:b/>
          <w:bCs/>
        </w:rPr>
        <w:t>.</w:t>
      </w:r>
      <w:r w:rsidR="006578A1" w:rsidRPr="001917C5">
        <w:rPr>
          <w:rFonts w:ascii="Abadi" w:hAnsi="Abadi"/>
          <w:b/>
          <w:bCs/>
        </w:rPr>
        <w:t>5</w:t>
      </w:r>
      <w:r w:rsidRPr="001917C5">
        <w:rPr>
          <w:rFonts w:ascii="Abadi" w:hAnsi="Abadi"/>
          <w:b/>
          <w:bCs/>
        </w:rPr>
        <w:t xml:space="preserve">  </w:t>
      </w:r>
      <w:r w:rsidR="006578A1" w:rsidRPr="001917C5">
        <w:rPr>
          <w:rFonts w:ascii="Abadi" w:hAnsi="Abadi"/>
          <w:b/>
          <w:bCs/>
        </w:rPr>
        <w:t xml:space="preserve">Smernica SFZ o futbalových agentoch  </w:t>
      </w:r>
    </w:p>
    <w:p w14:paraId="422A35E4" w14:textId="4DD1BEFA" w:rsidR="006578A1" w:rsidRPr="001917C5" w:rsidRDefault="006578A1" w:rsidP="00DE26C2">
      <w:pPr>
        <w:pStyle w:val="Odsekzoznamu"/>
        <w:spacing w:line="240" w:lineRule="auto"/>
        <w:ind w:left="0"/>
        <w:jc w:val="both"/>
      </w:pPr>
      <w:r w:rsidRPr="001917C5">
        <w:t>Dňa 11.4.2023 sa uskutočnilo zasadnutie VV SFZ, na ktorom bola prijatá Smernica SFZ o futbalových agentoch. Táto smernica upravuje činnosť futbalových agentov na území pod právomocou S</w:t>
      </w:r>
      <w:r w:rsidR="00C168E9">
        <w:t>FZ</w:t>
      </w:r>
      <w:r w:rsidR="00B64D8D" w:rsidRPr="001917C5">
        <w:t>,</w:t>
      </w:r>
      <w:r w:rsidRPr="001917C5">
        <w:t xml:space="preserve"> týkajúcu sa a) zmlúv o zastupovaní so slovenským rozmerom, a b) slovenských prestupov alebo iných slovenských právnych úkonov. Smernica sa vzťahuje aj na zmluvy o</w:t>
      </w:r>
      <w:r w:rsidR="00B64D8D" w:rsidRPr="001917C5">
        <w:t> </w:t>
      </w:r>
      <w:r w:rsidRPr="001917C5">
        <w:t>zastupovaní</w:t>
      </w:r>
      <w:r w:rsidR="00B64D8D" w:rsidRPr="001917C5">
        <w:t>,</w:t>
      </w:r>
      <w:r w:rsidRPr="001917C5">
        <w:t xml:space="preserve"> týkajúce sa služieb agenta nesúvisiace so špecifikovaným právnym úkonom, ktoré sú spojené s medzinárodným prestupom klienta, ktorý má sídlo alebo pobyt na území pod právomocou SFZ v čase podpísania zmluvy o zastupovaní. Smernice SFZ o futbalových agentoch bola prijatá</w:t>
      </w:r>
      <w:r w:rsidR="005F4A57">
        <w:t xml:space="preserve">          </w:t>
      </w:r>
      <w:r w:rsidRPr="001917C5">
        <w:t xml:space="preserve"> s cieľom: </w:t>
      </w:r>
    </w:p>
    <w:p w14:paraId="6862522E" w14:textId="58851668" w:rsidR="006578A1" w:rsidRPr="001917C5" w:rsidRDefault="003C2720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>
        <w:t>v</w:t>
      </w:r>
      <w:r w:rsidR="006578A1" w:rsidRPr="001917C5">
        <w:t xml:space="preserve"> rámci systémov prestupov ochraňovať zmluvnú stabilitu medzi profesionálnymi hráčmi a klubmi, podporovať výchovu mladých hráčov, podporovať ducha solidarity medzi vrcholovým a amatérskym futbalom, ochraňovať neplnoletých, zachovávať súťažnú rovnováhu, zabezpečovať regulárnosť súťaží</w:t>
      </w:r>
      <w:r w:rsidR="00B64D8D" w:rsidRPr="001917C5">
        <w:t>;</w:t>
      </w:r>
      <w:r w:rsidR="006578A1" w:rsidRPr="001917C5">
        <w:t xml:space="preserve"> </w:t>
      </w:r>
    </w:p>
    <w:p w14:paraId="1EF78D33" w14:textId="331DEDD0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zvyšovať a určovať minimálne profesionálne a etické štandardy agenta</w:t>
      </w:r>
      <w:r w:rsidR="00B64D8D" w:rsidRPr="001917C5">
        <w:t>;</w:t>
      </w:r>
      <w:r w:rsidRPr="001917C5">
        <w:t xml:space="preserve"> </w:t>
      </w:r>
    </w:p>
    <w:p w14:paraId="19F092E1" w14:textId="6DA5F1C5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zabezpečiť kvalitné poskytovanie služieb agenta za spravodlivé a primerané servisné poplatky, ktoré sú jednotne platné</w:t>
      </w:r>
      <w:r w:rsidR="00B64D8D" w:rsidRPr="001917C5">
        <w:t>;</w:t>
      </w:r>
      <w:r w:rsidRPr="001917C5">
        <w:t xml:space="preserve"> </w:t>
      </w:r>
    </w:p>
    <w:p w14:paraId="3D3F81CD" w14:textId="2E7010E8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zamedziť konfliktu záujmov a chrániť tak klientov pred neetickým správaním</w:t>
      </w:r>
      <w:r w:rsidR="00B64D8D" w:rsidRPr="001917C5">
        <w:t>;</w:t>
      </w:r>
      <w:r w:rsidRPr="001917C5">
        <w:t xml:space="preserve"> </w:t>
      </w:r>
    </w:p>
    <w:p w14:paraId="48637AED" w14:textId="2CE6A0B9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zvyšovať finančnú a administratívnu transparentnosť</w:t>
      </w:r>
      <w:r w:rsidR="00B64D8D" w:rsidRPr="001917C5">
        <w:t>;</w:t>
      </w:r>
    </w:p>
    <w:p w14:paraId="2B6FADB1" w14:textId="6081AB2E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ochraňovať hráčov, ktorí nemajú skúsenosti alebo informácie o prestupovom systéme</w:t>
      </w:r>
      <w:r w:rsidR="00B64D8D" w:rsidRPr="001917C5">
        <w:t>;</w:t>
      </w:r>
      <w:r w:rsidRPr="001917C5">
        <w:t xml:space="preserve"> </w:t>
      </w:r>
    </w:p>
    <w:p w14:paraId="76671FBC" w14:textId="42BF6DB7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zvyšovať zmluvnú stabilitu medzi hráčmi, trénermi a</w:t>
      </w:r>
      <w:r w:rsidR="00B64D8D" w:rsidRPr="001917C5">
        <w:t> </w:t>
      </w:r>
      <w:r w:rsidRPr="001917C5">
        <w:t>klubmi</w:t>
      </w:r>
      <w:r w:rsidR="00B64D8D" w:rsidRPr="001917C5">
        <w:t>;</w:t>
      </w:r>
      <w:r w:rsidRPr="001917C5">
        <w:t xml:space="preserve"> </w:t>
      </w:r>
    </w:p>
    <w:p w14:paraId="6D397797" w14:textId="77777777" w:rsidR="006578A1" w:rsidRPr="001917C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1917C5">
        <w:t>predchádzať nekalým, neprimeraným a špekulatívnym praktikám.</w:t>
      </w:r>
    </w:p>
    <w:p w14:paraId="009F4D14" w14:textId="77777777" w:rsidR="00B64D8D" w:rsidRPr="001917C5" w:rsidRDefault="00B64D8D" w:rsidP="00DE26C2">
      <w:pPr>
        <w:ind w:left="0"/>
        <w:rPr>
          <w:b/>
          <w:bCs/>
          <w:sz w:val="6"/>
          <w:szCs w:val="6"/>
        </w:rPr>
      </w:pPr>
    </w:p>
    <w:p w14:paraId="0C4368F1" w14:textId="7EBD44DA" w:rsidR="00E947B4" w:rsidRPr="001917C5" w:rsidRDefault="00B64D8D" w:rsidP="00DE26C2">
      <w:pPr>
        <w:ind w:left="0"/>
        <w:rPr>
          <w:rFonts w:ascii="Abadi" w:hAnsi="Abadi"/>
          <w:sz w:val="24"/>
          <w:szCs w:val="24"/>
        </w:rPr>
      </w:pPr>
      <w:r w:rsidRPr="001917C5">
        <w:rPr>
          <w:rFonts w:ascii="Abadi" w:hAnsi="Abadi"/>
          <w:b/>
          <w:bCs/>
          <w:sz w:val="24"/>
          <w:szCs w:val="24"/>
        </w:rPr>
        <w:t>4.</w:t>
      </w:r>
      <w:r w:rsidR="00DA6157" w:rsidRPr="001917C5">
        <w:rPr>
          <w:rFonts w:ascii="Abadi" w:hAnsi="Abadi"/>
          <w:b/>
          <w:bCs/>
          <w:sz w:val="24"/>
          <w:szCs w:val="24"/>
        </w:rPr>
        <w:t>7</w:t>
      </w:r>
      <w:r w:rsidRPr="001917C5">
        <w:rPr>
          <w:rFonts w:ascii="Abadi" w:hAnsi="Abadi"/>
          <w:b/>
          <w:bCs/>
          <w:sz w:val="24"/>
          <w:szCs w:val="24"/>
        </w:rPr>
        <w:t xml:space="preserve">.6  </w:t>
      </w:r>
      <w:r w:rsidR="00E947B4" w:rsidRPr="001917C5">
        <w:rPr>
          <w:rFonts w:ascii="Abadi" w:hAnsi="Abadi"/>
          <w:b/>
          <w:bCs/>
          <w:sz w:val="24"/>
          <w:szCs w:val="24"/>
        </w:rPr>
        <w:t xml:space="preserve">Štatút Komisie SFZ pre históriu a štatistiku </w:t>
      </w:r>
    </w:p>
    <w:p w14:paraId="113A26B5" w14:textId="77777777" w:rsidR="008F5F18" w:rsidRPr="001917C5" w:rsidRDefault="00E947B4" w:rsidP="00DE26C2">
      <w:pPr>
        <w:ind w:left="0"/>
        <w:rPr>
          <w:sz w:val="24"/>
          <w:szCs w:val="24"/>
        </w:rPr>
      </w:pPr>
      <w:r w:rsidRPr="001917C5">
        <w:rPr>
          <w:sz w:val="24"/>
          <w:szCs w:val="24"/>
        </w:rPr>
        <w:t xml:space="preserve">Dňa 11.4.2023 sa uskutočnilo zasadnutie VV SFZ, na ktorom bol schválený návrh štatútu Komisie </w:t>
      </w:r>
    </w:p>
    <w:p w14:paraId="59DC9D3D" w14:textId="5798852E" w:rsidR="00E947B4" w:rsidRPr="001917C5" w:rsidRDefault="00E947B4" w:rsidP="00DE26C2">
      <w:pPr>
        <w:ind w:left="0"/>
        <w:rPr>
          <w:sz w:val="24"/>
          <w:szCs w:val="24"/>
        </w:rPr>
      </w:pPr>
      <w:r w:rsidRPr="001917C5">
        <w:rPr>
          <w:sz w:val="24"/>
          <w:szCs w:val="24"/>
        </w:rPr>
        <w:t xml:space="preserve">SFZ pre históriu a štatistiku. </w:t>
      </w:r>
    </w:p>
    <w:p w14:paraId="47572B43" w14:textId="77777777" w:rsidR="00B64D8D" w:rsidRPr="001917C5" w:rsidRDefault="00B64D8D" w:rsidP="00DE26C2">
      <w:pPr>
        <w:ind w:left="0"/>
        <w:rPr>
          <w:b/>
          <w:bCs/>
          <w:sz w:val="6"/>
          <w:szCs w:val="6"/>
        </w:rPr>
      </w:pPr>
    </w:p>
    <w:p w14:paraId="7958AD33" w14:textId="002CFDA4" w:rsidR="006578A1" w:rsidRPr="003C6946" w:rsidRDefault="00B64D8D" w:rsidP="00DE26C2">
      <w:pPr>
        <w:ind w:left="0"/>
        <w:rPr>
          <w:rFonts w:ascii="Abadi" w:hAnsi="Abadi"/>
          <w:sz w:val="24"/>
          <w:szCs w:val="24"/>
        </w:rPr>
      </w:pPr>
      <w:r w:rsidRPr="003C6946">
        <w:rPr>
          <w:rFonts w:ascii="Abadi" w:hAnsi="Abadi"/>
          <w:b/>
          <w:bCs/>
          <w:sz w:val="24"/>
          <w:szCs w:val="24"/>
        </w:rPr>
        <w:t>4.</w:t>
      </w:r>
      <w:r w:rsidR="00DA6157" w:rsidRPr="003C6946">
        <w:rPr>
          <w:rFonts w:ascii="Abadi" w:hAnsi="Abadi"/>
          <w:b/>
          <w:bCs/>
          <w:sz w:val="24"/>
          <w:szCs w:val="24"/>
        </w:rPr>
        <w:t>7</w:t>
      </w:r>
      <w:r w:rsidRPr="003C6946">
        <w:rPr>
          <w:rFonts w:ascii="Abadi" w:hAnsi="Abadi"/>
          <w:b/>
          <w:bCs/>
          <w:sz w:val="24"/>
          <w:szCs w:val="24"/>
        </w:rPr>
        <w:t>.</w:t>
      </w:r>
      <w:r w:rsidR="002F214D" w:rsidRPr="003C6946">
        <w:rPr>
          <w:rFonts w:ascii="Abadi" w:hAnsi="Abadi"/>
          <w:b/>
          <w:bCs/>
          <w:sz w:val="24"/>
          <w:szCs w:val="24"/>
        </w:rPr>
        <w:t>7</w:t>
      </w:r>
      <w:r w:rsidRPr="003C6946">
        <w:rPr>
          <w:rFonts w:ascii="Abadi" w:hAnsi="Abadi"/>
          <w:b/>
          <w:bCs/>
          <w:sz w:val="24"/>
          <w:szCs w:val="24"/>
        </w:rPr>
        <w:t xml:space="preserve"> </w:t>
      </w:r>
      <w:r w:rsidR="00215833" w:rsidRPr="003C6946">
        <w:rPr>
          <w:rFonts w:ascii="Abadi" w:hAnsi="Abadi"/>
          <w:b/>
          <w:bCs/>
          <w:sz w:val="24"/>
          <w:szCs w:val="24"/>
        </w:rPr>
        <w:t xml:space="preserve"> </w:t>
      </w:r>
      <w:r w:rsidR="006578A1" w:rsidRPr="003C6946">
        <w:rPr>
          <w:rFonts w:ascii="Abadi" w:hAnsi="Abadi"/>
          <w:b/>
          <w:bCs/>
          <w:sz w:val="24"/>
          <w:szCs w:val="24"/>
        </w:rPr>
        <w:t>Registra</w:t>
      </w:r>
      <w:r w:rsidR="006578A1" w:rsidRPr="003C6946">
        <w:rPr>
          <w:rFonts w:ascii="Calibri" w:hAnsi="Calibri" w:cs="Calibri"/>
          <w:b/>
          <w:bCs/>
          <w:sz w:val="24"/>
          <w:szCs w:val="24"/>
        </w:rPr>
        <w:t>č</w:t>
      </w:r>
      <w:r w:rsidR="006578A1" w:rsidRPr="003C6946">
        <w:rPr>
          <w:rFonts w:ascii="Abadi" w:hAnsi="Abadi"/>
          <w:b/>
          <w:bCs/>
          <w:sz w:val="24"/>
          <w:szCs w:val="24"/>
        </w:rPr>
        <w:t>n</w:t>
      </w:r>
      <w:r w:rsidR="006578A1" w:rsidRPr="003C6946">
        <w:rPr>
          <w:rFonts w:ascii="Abadi" w:hAnsi="Abadi" w:cs="Abadi"/>
          <w:b/>
          <w:bCs/>
          <w:sz w:val="24"/>
          <w:szCs w:val="24"/>
        </w:rPr>
        <w:t>ý</w:t>
      </w:r>
      <w:r w:rsidR="006578A1" w:rsidRPr="003C6946">
        <w:rPr>
          <w:rFonts w:ascii="Abadi" w:hAnsi="Abadi"/>
          <w:b/>
          <w:bCs/>
          <w:sz w:val="24"/>
          <w:szCs w:val="24"/>
        </w:rPr>
        <w:t xml:space="preserve"> a</w:t>
      </w:r>
      <w:r w:rsidR="006578A1" w:rsidRPr="003C6946">
        <w:rPr>
          <w:rFonts w:ascii="Abadi" w:hAnsi="Abadi" w:cs="Abadi"/>
          <w:b/>
          <w:bCs/>
          <w:sz w:val="24"/>
          <w:szCs w:val="24"/>
        </w:rPr>
        <w:t> </w:t>
      </w:r>
      <w:r w:rsidR="006578A1" w:rsidRPr="003C6946">
        <w:rPr>
          <w:rFonts w:ascii="Abadi" w:hAnsi="Abadi"/>
          <w:b/>
          <w:bCs/>
          <w:sz w:val="24"/>
          <w:szCs w:val="24"/>
        </w:rPr>
        <w:t>prestupov</w:t>
      </w:r>
      <w:r w:rsidR="006578A1" w:rsidRPr="003C6946">
        <w:rPr>
          <w:rFonts w:ascii="Abadi" w:hAnsi="Abadi" w:cs="Abadi"/>
          <w:b/>
          <w:bCs/>
          <w:sz w:val="24"/>
          <w:szCs w:val="24"/>
        </w:rPr>
        <w:t>ý</w:t>
      </w:r>
      <w:r w:rsidR="006578A1" w:rsidRPr="003C6946">
        <w:rPr>
          <w:rFonts w:ascii="Abadi" w:hAnsi="Abadi"/>
          <w:b/>
          <w:bCs/>
          <w:sz w:val="24"/>
          <w:szCs w:val="24"/>
        </w:rPr>
        <w:t xml:space="preserve"> poriadok SFZ </w:t>
      </w:r>
    </w:p>
    <w:p w14:paraId="59F9635B" w14:textId="64296D22" w:rsidR="006578A1" w:rsidRPr="003C6946" w:rsidRDefault="006578A1" w:rsidP="00DE26C2">
      <w:pPr>
        <w:pStyle w:val="Normlny1"/>
        <w:contextualSpacing/>
        <w:jc w:val="both"/>
        <w:rPr>
          <w:sz w:val="24"/>
          <w:szCs w:val="24"/>
        </w:rPr>
      </w:pPr>
      <w:r w:rsidRPr="003C6946">
        <w:rPr>
          <w:sz w:val="24"/>
          <w:szCs w:val="24"/>
        </w:rPr>
        <w:t>Dňa 6.6.2023 sa uskutočnilo zasadnutie VV SFZ, na ktorom bol schválený návrh na zmenu a doplnenie Registračného a prestupového poriadku SFZ (</w:t>
      </w:r>
      <w:r w:rsidR="004E3DF6">
        <w:rPr>
          <w:sz w:val="24"/>
          <w:szCs w:val="24"/>
        </w:rPr>
        <w:t>ďalej len „</w:t>
      </w:r>
      <w:r w:rsidRPr="003C6946">
        <w:rPr>
          <w:sz w:val="24"/>
          <w:szCs w:val="24"/>
        </w:rPr>
        <w:t>RaPP</w:t>
      </w:r>
      <w:r w:rsidR="004E3DF6">
        <w:rPr>
          <w:sz w:val="24"/>
          <w:szCs w:val="24"/>
        </w:rPr>
        <w:t>“</w:t>
      </w:r>
      <w:r w:rsidRPr="003C6946">
        <w:rPr>
          <w:sz w:val="24"/>
          <w:szCs w:val="24"/>
        </w:rPr>
        <w:t>). V rámci návrhu na zmenu a doplnenie RaPP boli najzásadnejšie nasledovné úpravy:</w:t>
      </w:r>
      <w:r w:rsidRPr="003C6946">
        <w:rPr>
          <w:bCs/>
          <w:i/>
          <w:iCs/>
          <w:sz w:val="24"/>
          <w:szCs w:val="24"/>
        </w:rPr>
        <w:t xml:space="preserve"> </w:t>
      </w:r>
    </w:p>
    <w:p w14:paraId="4F656E34" w14:textId="7777777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zavádza sa možnosť preregistrácie hráča, ktorý ukončil aktívnu kariéru v zmysle článku 6 (v rámci článku 6 sa normuje ukončenie aktívnej kariéry amatéra a profesionála);</w:t>
      </w:r>
    </w:p>
    <w:p w14:paraId="01419A0F" w14:textId="6763C73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 xml:space="preserve">prestupové termíny pre amatérov – pôvodne od 26.6. do 15.7., po novom od 1.7. do 21.7. Z dôvodu úpravy vnímania súťažného ročníka v zmysle už skôr definovaného pojmu v </w:t>
      </w:r>
      <w:r w:rsidR="00753024">
        <w:t>S</w:t>
      </w:r>
      <w:r w:rsidRPr="003C6946">
        <w:t>úťažnom poriadku SFZ sa upravuje prestupový termín bez obmedzenia v zmysle zadefinovania súťažného ročníka od 1.7. do 30.6., pričom koniec letného registračného obdobia bez obmedzenia vychádza z návrhu od RFZ a diskusie v rámci pracovnej skupiny. Zároveň sa mení aj režim pri preregistrácii (do 21.7.);</w:t>
      </w:r>
    </w:p>
    <w:p w14:paraId="4CBFEAC5" w14:textId="2B524B46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transponovanie povinných ustanovení pravidiel FIFA RSTP</w:t>
      </w:r>
      <w:r w:rsidR="005F4A57">
        <w:t>,</w:t>
      </w:r>
      <w:r w:rsidRPr="003C6946">
        <w:t xml:space="preserve"> týkajúcich sa hosťovania profe-sionálov (novelizovaný článok 10 FIFA RSTP) v zmysle čl. 1, ods., 3 písm. a) FIFA RSTP – po novom </w:t>
      </w:r>
      <w:r w:rsidR="0023022F">
        <w:t>v</w:t>
      </w:r>
      <w:r w:rsidRPr="003C6946">
        <w:t xml:space="preserve"> prípade hosťovania profesionála platí, že (i) klub môže mať počas súťažného ročníka na hosťovaní v inom klube maximálne 10 profesionálov, (ii) klub môže mať počas súťažného ročníka na hosťovaní z iného klubu maximálne 10 profesionálov, (iii) klub môže mať na hosťovaní maximálne 3 profesionálov do jedného klubu kedykoľvek počas sezóny; (iv) klub môže mať na hosťovaní maximálne 3 profesionálov z jedného klubu kedykoľvek počas sezóny;</w:t>
      </w:r>
    </w:p>
    <w:p w14:paraId="799E5FAE" w14:textId="7777777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v prípade dohody medzi klubmi bola umožnená aj trvalá zmena materskej príslušnosti hráča (amatéra). Koncept je nastavený tak, že v prestupových termínoch s obmedzením mimo prestupového termínu prestupu bez obmedzenia (t. j. od 22.7. do 30.9. a od 1.1. do 31.3. príslušného kalendárneho roka) sa zadá žiadosť o prestup bez obmedzenia, kde sa však vždy bude vyžadovať súhlas materského klubu s takýmto prestupom. Aby bola žiadosť podľa predchádzajúcej vety spracovaná v rámci jedného z registračných období, podľa ods. 2, písm. b) a d), musí sa hráč v súlade s čl. 18, ods. 7 a klub vyjadriť najneskôr v posledný deň daného registračného obdobia, inak príslušná matrika transfer nevykoná. Kluby si môžu uplatňovať nárok na odstupné za amatéra v zmysle osobitných ustanovení RaPP;</w:t>
      </w:r>
    </w:p>
    <w:p w14:paraId="4BC992E4" w14:textId="7777777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rozšírenie podmienok zloženia zábezpeky aj na kluby III. ligy, pričom zloženie zábezpeky sa po novom bude týkať okrem existujúceho rámca pokrytia profesionálnych zmlúv aj uzatvorenia zmluvného vzťahu s amatérskym hráčom, resp. zmluvy s amatérskym hráčom;</w:t>
      </w:r>
    </w:p>
    <w:p w14:paraId="5968AD3B" w14:textId="3B3ED3A8" w:rsidR="00215833" w:rsidRPr="003C6946" w:rsidRDefault="00215833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 xml:space="preserve">podľa  pôvodnej úpravy nebolo  možné zo  zábezpeky uspokojovať finančné pohľadávky judiko- </w:t>
      </w:r>
    </w:p>
    <w:p w14:paraId="0F151843" w14:textId="1D3E9D46" w:rsidR="006578A1" w:rsidRPr="003C6946" w:rsidRDefault="006578A1" w:rsidP="00215833">
      <w:pPr>
        <w:pStyle w:val="Odsekzoznamu"/>
        <w:spacing w:line="240" w:lineRule="auto"/>
        <w:ind w:left="284"/>
        <w:jc w:val="both"/>
      </w:pPr>
      <w:r w:rsidRPr="003C6946">
        <w:t xml:space="preserve">vané orgánmi na riešenie sporov FIFA a Športovým arbitrážnym súdom. Navrhovaná zmena tento neželaný stav odstraňuje, pričom okrem orgánov na riešenie sporov SFZ, bude môcť </w:t>
      </w:r>
      <w:r w:rsidR="008930A4">
        <w:t xml:space="preserve">riadiaci </w:t>
      </w:r>
      <w:r w:rsidRPr="003C6946">
        <w:t>orgán súťaže (v prípade prijatia navrhovanej zmeny) poukázať finančné plnenie aj na základe rozhodnutia orgánov na riešenie sporov FIFA;</w:t>
      </w:r>
    </w:p>
    <w:p w14:paraId="3750773D" w14:textId="7777777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sprecizovanie mechanizmu doplnenia zábezpeky prostredníctvom naviazania na mesačnú zbernú faktúru, nakoľko pôvodná úprava nebola dostatočná, pokiaľ ide o efektívny a účinný systém doplnenia zábezpeky v prípade jej čiastočného alebo úplného vyčerpania;</w:t>
      </w:r>
    </w:p>
    <w:p w14:paraId="24FB4224" w14:textId="7777777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zavedenie nového inštitútu tzv. skúšky hráča, ktorého účelom je zoficiálniť pôsobenie tzv. “hráča na skúške” v potenciálne novom klube;</w:t>
      </w:r>
    </w:p>
    <w:p w14:paraId="562536E5" w14:textId="77777777" w:rsidR="006578A1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normuje sa osobitná možnosť doručenia výpovede a okamžitého ukončenia zmluvného vzťahu aj elektronickým spôsobom;</w:t>
      </w:r>
    </w:p>
    <w:p w14:paraId="773AB9E4" w14:textId="77777777" w:rsidR="00B64D8D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nárok na výchovné po novom viaže na koniec kalendárneho roka (pôvodne koniec súťažného ročníka) a zároveň sa spresňuje normatívne znenie z FIFA RSTP týkajúce sa výchovného;</w:t>
      </w:r>
    </w:p>
    <w:p w14:paraId="3F539956" w14:textId="71AC3A05" w:rsidR="00B64D8D" w:rsidRPr="003C6946" w:rsidRDefault="006578A1" w:rsidP="00DA6157">
      <w:pPr>
        <w:pStyle w:val="Odsekzoznamu"/>
        <w:numPr>
          <w:ilvl w:val="0"/>
          <w:numId w:val="21"/>
        </w:numPr>
        <w:spacing w:line="240" w:lineRule="auto"/>
        <w:ind w:left="284" w:hanging="284"/>
        <w:jc w:val="both"/>
      </w:pPr>
      <w:r w:rsidRPr="003C6946">
        <w:t>vytvorenie konceptu započítania odplaty pri prestupe s obmedzením do nasledujúceho nároku za odstupné za amatéra počas prestupového termínu bez obmedzenia výlučne pre klub, kde hráč pôsobil na prestupe s obmedzením.</w:t>
      </w:r>
    </w:p>
    <w:p w14:paraId="655FA005" w14:textId="77777777" w:rsidR="00B64D8D" w:rsidRPr="00B64D8D" w:rsidRDefault="00B64D8D" w:rsidP="00B64D8D">
      <w:pPr>
        <w:pStyle w:val="Odsekzoznamu"/>
        <w:ind w:left="0"/>
        <w:jc w:val="both"/>
        <w:rPr>
          <w:b/>
          <w:bCs/>
          <w:color w:val="0000CC"/>
          <w:sz w:val="6"/>
          <w:szCs w:val="6"/>
        </w:rPr>
      </w:pPr>
    </w:p>
    <w:p w14:paraId="2EC86A68" w14:textId="181751B6" w:rsidR="00B64D8D" w:rsidRPr="00A12E45" w:rsidRDefault="006578A1" w:rsidP="005F4A57">
      <w:pPr>
        <w:pStyle w:val="Odsekzoznamu"/>
        <w:numPr>
          <w:ilvl w:val="2"/>
          <w:numId w:val="29"/>
        </w:numPr>
        <w:spacing w:line="240" w:lineRule="auto"/>
        <w:ind w:left="0" w:firstLine="0"/>
        <w:jc w:val="both"/>
      </w:pPr>
      <w:r w:rsidRPr="005F4A57">
        <w:rPr>
          <w:rFonts w:ascii="Abadi" w:hAnsi="Abadi"/>
          <w:b/>
          <w:bCs/>
        </w:rPr>
        <w:t xml:space="preserve">Disciplinárny poriadok SFZ </w:t>
      </w:r>
      <w:r w:rsidR="005F4A57">
        <w:rPr>
          <w:rFonts w:ascii="Abadi" w:hAnsi="Abadi"/>
          <w:b/>
          <w:bCs/>
        </w:rPr>
        <w:tab/>
      </w:r>
      <w:r w:rsidR="005F4A57">
        <w:rPr>
          <w:rFonts w:ascii="Abadi" w:hAnsi="Abadi"/>
          <w:b/>
          <w:bCs/>
        </w:rPr>
        <w:tab/>
      </w:r>
      <w:r w:rsidR="005F4A57">
        <w:rPr>
          <w:rFonts w:ascii="Abadi" w:hAnsi="Abadi"/>
          <w:b/>
          <w:bCs/>
        </w:rPr>
        <w:tab/>
      </w:r>
      <w:r w:rsidR="005F4A57">
        <w:rPr>
          <w:rFonts w:ascii="Abadi" w:hAnsi="Abadi"/>
          <w:b/>
          <w:bCs/>
        </w:rPr>
        <w:tab/>
      </w:r>
      <w:r w:rsidR="005F4A57">
        <w:rPr>
          <w:rFonts w:ascii="Abadi" w:hAnsi="Abadi"/>
          <w:b/>
          <w:bCs/>
        </w:rPr>
        <w:tab/>
      </w:r>
      <w:r w:rsidR="005F4A57">
        <w:rPr>
          <w:rFonts w:ascii="Abadi" w:hAnsi="Abadi"/>
          <w:b/>
          <w:bCs/>
        </w:rPr>
        <w:tab/>
      </w:r>
      <w:r w:rsidR="005F4A57">
        <w:rPr>
          <w:rFonts w:ascii="Abadi" w:hAnsi="Abadi"/>
          <w:b/>
          <w:bCs/>
        </w:rPr>
        <w:tab/>
        <w:t xml:space="preserve">                     </w:t>
      </w:r>
      <w:r w:rsidRPr="00A12E45">
        <w:t>Dňa 6.6.2023 sa uskutočnilo zasadnutie VV SFZ, na ktorom boli prijaté zmeny a doplnenia Disciplinárneho poriadku SFZ (</w:t>
      </w:r>
      <w:r w:rsidR="00A12E45">
        <w:t xml:space="preserve">ďalej len </w:t>
      </w:r>
      <w:r w:rsidR="00DD460D">
        <w:t>„</w:t>
      </w:r>
      <w:r w:rsidRPr="00A12E45">
        <w:t>DP</w:t>
      </w:r>
      <w:r w:rsidR="00DD460D">
        <w:t>“</w:t>
      </w:r>
      <w:r w:rsidRPr="00A12E45">
        <w:t>). Zmeny a doplnenia DP boli prijaté s cieľom upraviť podmienky tzv. podmienečného odloženia výkonu uloženej disciplinárnej sankcie (tzv. premena trestu), kedy sa navrhuje upraviť dĺžka skúšobnej doby, resp. jej minimálna sadzba (od 1 mesiaca), ako aj sa navrhuje určiť skúšobnú dobu na počet stretnutí, čo by mohlo mať význam</w:t>
      </w:r>
      <w:r w:rsidR="00DD460D">
        <w:t xml:space="preserve"> najmä</w:t>
      </w:r>
      <w:r w:rsidRPr="00A12E45">
        <w:t xml:space="preserve"> pri disciplinárnych sankciách</w:t>
      </w:r>
      <w:r w:rsidR="005F4A57">
        <w:t>,</w:t>
      </w:r>
      <w:r w:rsidRPr="00A12E45">
        <w:t xml:space="preserve"> uložených futbalovým klubom za správanie sa ich fanúšikov. Zmeny a doplnenia DP sú povahou legislatívno-technických úprav, ktorými reagujeme na rôzne nedostatky, ktoré sa vyskytli v nižších súťažiach – napr. ustanovenie čl. 37/15</w:t>
      </w:r>
      <w:r w:rsidR="00640A12">
        <w:t>,</w:t>
      </w:r>
      <w:r w:rsidRPr="00A12E45">
        <w:t xml:space="preserve"> písm. f), ktoré rieši výkon uložených sankcií v prípade prerušeného stretnutia, resp. úprava čl. 76/1 DP, kedy hráč, vylúčený po 2 napomenutiach, už nemusí čakať na rozhodnutie disciplinárnej komisie, no môže nastúpiť už na druhý deň v inej súťaži, v ktorej môže podľa predpisov štartovať.</w:t>
      </w:r>
    </w:p>
    <w:p w14:paraId="7A85965F" w14:textId="77777777" w:rsidR="00B64D8D" w:rsidRPr="00A12E45" w:rsidRDefault="00B64D8D" w:rsidP="00DE26C2">
      <w:pPr>
        <w:pStyle w:val="Odsekzoznamu"/>
        <w:spacing w:line="240" w:lineRule="auto"/>
        <w:ind w:left="0"/>
        <w:jc w:val="both"/>
        <w:rPr>
          <w:sz w:val="6"/>
          <w:szCs w:val="6"/>
        </w:rPr>
      </w:pPr>
    </w:p>
    <w:p w14:paraId="081BFFE0" w14:textId="36AD2C54" w:rsidR="006578A1" w:rsidRPr="00A12E45" w:rsidRDefault="00B64D8D" w:rsidP="00DE26C2">
      <w:pPr>
        <w:pStyle w:val="Odsekzoznamu"/>
        <w:spacing w:line="240" w:lineRule="auto"/>
        <w:ind w:left="0"/>
        <w:jc w:val="both"/>
        <w:rPr>
          <w:rFonts w:ascii="Abadi" w:hAnsi="Abadi"/>
          <w:b/>
          <w:bCs/>
        </w:rPr>
      </w:pPr>
      <w:r w:rsidRPr="00A12E45">
        <w:rPr>
          <w:rFonts w:ascii="Abadi" w:hAnsi="Abadi"/>
          <w:b/>
          <w:bCs/>
        </w:rPr>
        <w:t>4.</w:t>
      </w:r>
      <w:r w:rsidR="00DA6157" w:rsidRPr="00A12E45">
        <w:rPr>
          <w:rFonts w:ascii="Abadi" w:hAnsi="Abadi"/>
          <w:b/>
          <w:bCs/>
        </w:rPr>
        <w:t>7</w:t>
      </w:r>
      <w:r w:rsidRPr="00A12E45">
        <w:rPr>
          <w:rFonts w:ascii="Abadi" w:hAnsi="Abadi"/>
          <w:b/>
          <w:bCs/>
        </w:rPr>
        <w:t>.</w:t>
      </w:r>
      <w:r w:rsidR="00A12E45">
        <w:rPr>
          <w:rFonts w:ascii="Abadi" w:hAnsi="Abadi"/>
          <w:b/>
          <w:bCs/>
        </w:rPr>
        <w:t>9</w:t>
      </w:r>
      <w:r w:rsidRPr="00A12E45">
        <w:rPr>
          <w:rFonts w:ascii="Abadi" w:hAnsi="Abadi"/>
          <w:b/>
          <w:bCs/>
        </w:rPr>
        <w:t xml:space="preserve"> </w:t>
      </w:r>
      <w:r w:rsidR="006578A1" w:rsidRPr="00A12E45">
        <w:rPr>
          <w:rFonts w:ascii="Abadi" w:hAnsi="Abadi"/>
          <w:b/>
          <w:bCs/>
        </w:rPr>
        <w:t>Sú</w:t>
      </w:r>
      <w:r w:rsidR="006578A1" w:rsidRPr="00A12E45">
        <w:rPr>
          <w:rFonts w:ascii="Calibri" w:hAnsi="Calibri" w:cs="Calibri"/>
          <w:b/>
          <w:bCs/>
        </w:rPr>
        <w:t>ť</w:t>
      </w:r>
      <w:r w:rsidR="006578A1" w:rsidRPr="00A12E45">
        <w:rPr>
          <w:rFonts w:ascii="Abadi" w:hAnsi="Abadi"/>
          <w:b/>
          <w:bCs/>
        </w:rPr>
        <w:t>a</w:t>
      </w:r>
      <w:r w:rsidR="006578A1" w:rsidRPr="00A12E45">
        <w:rPr>
          <w:rFonts w:ascii="Abadi" w:hAnsi="Abadi" w:cs="Abadi"/>
          <w:b/>
          <w:bCs/>
        </w:rPr>
        <w:t>ž</w:t>
      </w:r>
      <w:r w:rsidR="006578A1" w:rsidRPr="00A12E45">
        <w:rPr>
          <w:rFonts w:ascii="Abadi" w:hAnsi="Abadi"/>
          <w:b/>
          <w:bCs/>
        </w:rPr>
        <w:t>n</w:t>
      </w:r>
      <w:r w:rsidR="006578A1" w:rsidRPr="00A12E45">
        <w:rPr>
          <w:rFonts w:ascii="Abadi" w:hAnsi="Abadi" w:cs="Abadi"/>
          <w:b/>
          <w:bCs/>
        </w:rPr>
        <w:t>ý</w:t>
      </w:r>
      <w:r w:rsidR="006578A1" w:rsidRPr="00A12E45">
        <w:rPr>
          <w:rFonts w:ascii="Abadi" w:hAnsi="Abadi"/>
          <w:b/>
          <w:bCs/>
        </w:rPr>
        <w:t xml:space="preserve"> poriadok futbalu </w:t>
      </w:r>
    </w:p>
    <w:p w14:paraId="3533E36E" w14:textId="60F79532" w:rsidR="006578A1" w:rsidRPr="00A12E45" w:rsidRDefault="006578A1" w:rsidP="00DE26C2">
      <w:pPr>
        <w:pStyle w:val="Odsekzoznamu"/>
        <w:spacing w:line="240" w:lineRule="auto"/>
        <w:ind w:left="0"/>
        <w:jc w:val="both"/>
      </w:pPr>
      <w:r w:rsidRPr="00A12E45">
        <w:t>Dňa 6.6.2023 sa uskutočnilo zasadnutie VV SFZ, na ktorom bol schválený návrh na zmenu a doplnenie Súťažného poriadku futbalu (</w:t>
      </w:r>
      <w:r w:rsidR="00C07C0B">
        <w:t>ďalej len „</w:t>
      </w:r>
      <w:r w:rsidRPr="00A12E45">
        <w:t>SP</w:t>
      </w:r>
      <w:r w:rsidR="00C07C0B">
        <w:t>“</w:t>
      </w:r>
      <w:r w:rsidRPr="00A12E45">
        <w:t xml:space="preserve">), so zapracovanými pripomienkami, vznesenými priamo na zasadnutí. Najzásadnejšie zmeny a doplnenia SP futbalu v rámci nového znenia: </w:t>
      </w:r>
    </w:p>
    <w:p w14:paraId="22A8CF80" w14:textId="63766FF1" w:rsidR="006578A1" w:rsidRPr="00A12E4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 xml:space="preserve">články sú prečíslované, niektoré aj </w:t>
      </w:r>
      <w:r w:rsidR="005F4A57">
        <w:t>presunuté</w:t>
      </w:r>
      <w:r w:rsidRPr="00A12E45">
        <w:t xml:space="preserve"> na iné miesto, aby mali podobné články k sebe bližšie a nemuseli sa hľadať po celom SP;</w:t>
      </w:r>
    </w:p>
    <w:p w14:paraId="412D217D" w14:textId="77777777" w:rsidR="006578A1" w:rsidRPr="00A12E4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>samostatným článkom je spoločné družstvo mládeže (vzor dohody) a striedavý štart hráča mládeže;</w:t>
      </w:r>
    </w:p>
    <w:p w14:paraId="7B6A96E4" w14:textId="77777777" w:rsidR="006578A1" w:rsidRPr="00A12E4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>farmy – presunuli sa na záver ako dočasné ustanovenia a mali by sa zrušiť zavedením B-družstiev;</w:t>
      </w:r>
    </w:p>
    <w:p w14:paraId="432BAAE7" w14:textId="77777777" w:rsidR="006578A1" w:rsidRPr="00A12E45" w:rsidRDefault="006578A1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>zrušené boli striedavé štarty hráčok medzi dievčenskými družstvami, dievčatá však môžu naďalej hrať s chlapcami.</w:t>
      </w:r>
    </w:p>
    <w:p w14:paraId="38CFBCC7" w14:textId="77777777" w:rsidR="000629A6" w:rsidRPr="00A12E45" w:rsidRDefault="000629A6" w:rsidP="00DE26C2">
      <w:pPr>
        <w:ind w:left="0"/>
        <w:rPr>
          <w:b/>
          <w:bCs/>
          <w:sz w:val="6"/>
          <w:szCs w:val="6"/>
        </w:rPr>
      </w:pPr>
    </w:p>
    <w:p w14:paraId="4A74CAD5" w14:textId="676F8412" w:rsidR="00E947B4" w:rsidRPr="00A12E45" w:rsidRDefault="00DE26C2" w:rsidP="00DE26C2">
      <w:pPr>
        <w:ind w:left="0"/>
        <w:rPr>
          <w:rFonts w:ascii="Abadi" w:hAnsi="Abadi"/>
          <w:sz w:val="24"/>
          <w:szCs w:val="24"/>
        </w:rPr>
      </w:pPr>
      <w:r w:rsidRPr="00A12E45">
        <w:rPr>
          <w:rFonts w:ascii="Abadi" w:hAnsi="Abadi"/>
          <w:b/>
          <w:bCs/>
          <w:sz w:val="24"/>
          <w:szCs w:val="24"/>
        </w:rPr>
        <w:t>4.</w:t>
      </w:r>
      <w:r w:rsidR="00DA6157" w:rsidRPr="00A12E45">
        <w:rPr>
          <w:rFonts w:ascii="Abadi" w:hAnsi="Abadi"/>
          <w:b/>
          <w:bCs/>
          <w:sz w:val="24"/>
          <w:szCs w:val="24"/>
        </w:rPr>
        <w:t>7</w:t>
      </w:r>
      <w:r w:rsidRPr="00A12E45">
        <w:rPr>
          <w:rFonts w:ascii="Abadi" w:hAnsi="Abadi"/>
          <w:b/>
          <w:bCs/>
          <w:sz w:val="24"/>
          <w:szCs w:val="24"/>
        </w:rPr>
        <w:t>.1</w:t>
      </w:r>
      <w:r w:rsidR="00640A12">
        <w:rPr>
          <w:rFonts w:ascii="Abadi" w:hAnsi="Abadi"/>
          <w:b/>
          <w:bCs/>
          <w:sz w:val="24"/>
          <w:szCs w:val="24"/>
        </w:rPr>
        <w:t>0</w:t>
      </w:r>
      <w:r w:rsidRPr="00A12E45">
        <w:rPr>
          <w:rFonts w:ascii="Abadi" w:hAnsi="Abadi"/>
          <w:b/>
          <w:bCs/>
          <w:sz w:val="24"/>
          <w:szCs w:val="24"/>
        </w:rPr>
        <w:t xml:space="preserve"> </w:t>
      </w:r>
      <w:r w:rsidR="00E947B4" w:rsidRPr="00A12E45">
        <w:rPr>
          <w:rFonts w:ascii="Abadi" w:hAnsi="Abadi"/>
          <w:b/>
          <w:bCs/>
          <w:sz w:val="24"/>
          <w:szCs w:val="24"/>
        </w:rPr>
        <w:t>Smernica o právno-organiza</w:t>
      </w:r>
      <w:r w:rsidR="00E947B4" w:rsidRPr="00A12E45">
        <w:rPr>
          <w:rFonts w:ascii="Calibri" w:hAnsi="Calibri" w:cs="Calibri"/>
          <w:b/>
          <w:bCs/>
          <w:sz w:val="24"/>
          <w:szCs w:val="24"/>
        </w:rPr>
        <w:t>č</w:t>
      </w:r>
      <w:r w:rsidR="00E947B4" w:rsidRPr="00A12E45">
        <w:rPr>
          <w:rFonts w:ascii="Abadi" w:hAnsi="Abadi"/>
          <w:b/>
          <w:bCs/>
          <w:sz w:val="24"/>
          <w:szCs w:val="24"/>
        </w:rPr>
        <w:t>n</w:t>
      </w:r>
      <w:r w:rsidR="00E947B4" w:rsidRPr="00A12E45">
        <w:rPr>
          <w:rFonts w:ascii="Abadi" w:hAnsi="Abadi" w:cs="Abadi"/>
          <w:b/>
          <w:bCs/>
          <w:sz w:val="24"/>
          <w:szCs w:val="24"/>
        </w:rPr>
        <w:t>ý</w:t>
      </w:r>
      <w:r w:rsidR="00E947B4" w:rsidRPr="00A12E45">
        <w:rPr>
          <w:rFonts w:ascii="Abadi" w:hAnsi="Abadi"/>
          <w:b/>
          <w:bCs/>
          <w:sz w:val="24"/>
          <w:szCs w:val="24"/>
        </w:rPr>
        <w:t>ch zmen</w:t>
      </w:r>
      <w:r w:rsidR="00E947B4" w:rsidRPr="00A12E45">
        <w:rPr>
          <w:rFonts w:ascii="Abadi" w:hAnsi="Abadi" w:cs="Abadi"/>
          <w:b/>
          <w:bCs/>
          <w:sz w:val="24"/>
          <w:szCs w:val="24"/>
        </w:rPr>
        <w:t>á</w:t>
      </w:r>
      <w:r w:rsidR="00E947B4" w:rsidRPr="00A12E45">
        <w:rPr>
          <w:rFonts w:ascii="Abadi" w:hAnsi="Abadi"/>
          <w:b/>
          <w:bCs/>
          <w:sz w:val="24"/>
          <w:szCs w:val="24"/>
        </w:rPr>
        <w:t>ch v kluboch</w:t>
      </w:r>
    </w:p>
    <w:p w14:paraId="3694F835" w14:textId="2505BDB5" w:rsidR="0057533F" w:rsidRPr="00A12E45" w:rsidRDefault="00E947B4" w:rsidP="00DE26C2">
      <w:pPr>
        <w:pStyle w:val="Odsekzoznamu"/>
        <w:spacing w:line="240" w:lineRule="auto"/>
        <w:ind w:left="0"/>
        <w:jc w:val="both"/>
      </w:pPr>
      <w:r w:rsidRPr="00A12E45">
        <w:t xml:space="preserve">Dňa </w:t>
      </w:r>
      <w:r w:rsidR="0057533F" w:rsidRPr="00A12E45">
        <w:t xml:space="preserve"> </w:t>
      </w:r>
      <w:r w:rsidRPr="00A12E45">
        <w:t xml:space="preserve">6.6.2023 </w:t>
      </w:r>
      <w:r w:rsidR="0057533F" w:rsidRPr="00A12E45">
        <w:t xml:space="preserve"> </w:t>
      </w:r>
      <w:r w:rsidRPr="00A12E45">
        <w:t>sa </w:t>
      </w:r>
      <w:r w:rsidR="0057533F" w:rsidRPr="00A12E45">
        <w:t xml:space="preserve"> </w:t>
      </w:r>
      <w:r w:rsidRPr="00A12E45">
        <w:t xml:space="preserve">uskutočnilo </w:t>
      </w:r>
      <w:r w:rsidR="0057533F" w:rsidRPr="00A12E45">
        <w:t xml:space="preserve"> </w:t>
      </w:r>
      <w:r w:rsidRPr="00A12E45">
        <w:t xml:space="preserve">zasadnutie </w:t>
      </w:r>
      <w:r w:rsidR="0057533F" w:rsidRPr="00A12E45">
        <w:t xml:space="preserve"> </w:t>
      </w:r>
      <w:r w:rsidRPr="00A12E45">
        <w:t xml:space="preserve">VV </w:t>
      </w:r>
      <w:r w:rsidR="0057533F" w:rsidRPr="00A12E45">
        <w:t xml:space="preserve"> </w:t>
      </w:r>
      <w:r w:rsidRPr="00A12E45">
        <w:t xml:space="preserve">SFZ, </w:t>
      </w:r>
      <w:r w:rsidR="0057533F" w:rsidRPr="00A12E45">
        <w:t xml:space="preserve"> </w:t>
      </w:r>
      <w:r w:rsidRPr="00A12E45">
        <w:t xml:space="preserve">na </w:t>
      </w:r>
      <w:r w:rsidR="0057533F" w:rsidRPr="00A12E45">
        <w:t xml:space="preserve"> </w:t>
      </w:r>
      <w:r w:rsidRPr="00A12E45">
        <w:t xml:space="preserve">ktorom </w:t>
      </w:r>
      <w:r w:rsidR="0057533F" w:rsidRPr="00A12E45">
        <w:t xml:space="preserve"> </w:t>
      </w:r>
      <w:r w:rsidRPr="00A12E45">
        <w:t xml:space="preserve">bol </w:t>
      </w:r>
      <w:r w:rsidR="0057533F" w:rsidRPr="00A12E45">
        <w:t xml:space="preserve"> </w:t>
      </w:r>
      <w:r w:rsidRPr="00A12E45">
        <w:t xml:space="preserve">schválený </w:t>
      </w:r>
      <w:r w:rsidR="0057533F" w:rsidRPr="00A12E45">
        <w:t xml:space="preserve"> </w:t>
      </w:r>
      <w:r w:rsidRPr="00A12E45">
        <w:t xml:space="preserve">návrh </w:t>
      </w:r>
      <w:r w:rsidR="0057533F" w:rsidRPr="00A12E45">
        <w:t xml:space="preserve"> </w:t>
      </w:r>
      <w:r w:rsidRPr="00A12E45">
        <w:t xml:space="preserve">na </w:t>
      </w:r>
      <w:r w:rsidR="0057533F" w:rsidRPr="00A12E45">
        <w:t xml:space="preserve"> </w:t>
      </w:r>
      <w:r w:rsidRPr="00A12E45">
        <w:t xml:space="preserve">zmenu </w:t>
      </w:r>
    </w:p>
    <w:p w14:paraId="09D8EA4C" w14:textId="6A2C0A53" w:rsidR="000629A6" w:rsidRPr="00A12E45" w:rsidRDefault="00E947B4" w:rsidP="00DE26C2">
      <w:pPr>
        <w:pStyle w:val="Odsekzoznamu"/>
        <w:spacing w:line="240" w:lineRule="auto"/>
        <w:ind w:left="0"/>
        <w:jc w:val="both"/>
      </w:pPr>
      <w:r w:rsidRPr="00A12E45">
        <w:t>a doplnenie Smernice o právno-organizačných zmenách v kluboch.  Zmeny a doplnenia Smernice o právno-organizačných zmenách v kluboch boli prijaté s cieľom reagovať na väčšiu ochranu slovenských klubov a celkovo futbalového prostredia.</w:t>
      </w:r>
    </w:p>
    <w:p w14:paraId="210E9DD7" w14:textId="77777777" w:rsidR="00DE26C2" w:rsidRPr="00A12E45" w:rsidRDefault="00DE26C2" w:rsidP="00DE26C2">
      <w:pPr>
        <w:pStyle w:val="Odsekzoznamu"/>
        <w:spacing w:line="240" w:lineRule="auto"/>
        <w:ind w:left="0"/>
        <w:jc w:val="both"/>
        <w:rPr>
          <w:sz w:val="6"/>
          <w:szCs w:val="6"/>
        </w:rPr>
      </w:pPr>
    </w:p>
    <w:p w14:paraId="0DB1A354" w14:textId="4B263A60" w:rsidR="000629A6" w:rsidRPr="00A12E45" w:rsidRDefault="00DE26C2" w:rsidP="00DE26C2">
      <w:pPr>
        <w:pStyle w:val="Odsekzoznamu"/>
        <w:spacing w:line="240" w:lineRule="auto"/>
        <w:ind w:left="0"/>
        <w:jc w:val="both"/>
        <w:rPr>
          <w:rFonts w:ascii="Abadi" w:hAnsi="Abadi"/>
          <w:b/>
          <w:bCs/>
        </w:rPr>
      </w:pPr>
      <w:r w:rsidRPr="00A12E45">
        <w:rPr>
          <w:rFonts w:ascii="Abadi" w:hAnsi="Abadi"/>
          <w:b/>
          <w:bCs/>
        </w:rPr>
        <w:t>4.</w:t>
      </w:r>
      <w:r w:rsidR="00DA6157" w:rsidRPr="00A12E45">
        <w:rPr>
          <w:rFonts w:ascii="Abadi" w:hAnsi="Abadi"/>
          <w:b/>
          <w:bCs/>
        </w:rPr>
        <w:t>7</w:t>
      </w:r>
      <w:r w:rsidRPr="00A12E45">
        <w:rPr>
          <w:rFonts w:ascii="Abadi" w:hAnsi="Abadi"/>
          <w:b/>
          <w:bCs/>
        </w:rPr>
        <w:t>.1</w:t>
      </w:r>
      <w:r w:rsidR="00640A12">
        <w:rPr>
          <w:rFonts w:ascii="Abadi" w:hAnsi="Abadi"/>
          <w:b/>
          <w:bCs/>
        </w:rPr>
        <w:t>1</w:t>
      </w:r>
      <w:r w:rsidRPr="00A12E45">
        <w:rPr>
          <w:rFonts w:ascii="Abadi" w:hAnsi="Abadi"/>
          <w:b/>
          <w:bCs/>
        </w:rPr>
        <w:t xml:space="preserve"> </w:t>
      </w:r>
      <w:r w:rsidR="00E947B4" w:rsidRPr="00A12E45">
        <w:rPr>
          <w:rFonts w:ascii="Abadi" w:hAnsi="Abadi"/>
          <w:b/>
          <w:bCs/>
        </w:rPr>
        <w:t>Smernica klubového licen</w:t>
      </w:r>
      <w:r w:rsidR="00E947B4" w:rsidRPr="00A12E45">
        <w:rPr>
          <w:rFonts w:ascii="Calibri" w:hAnsi="Calibri" w:cs="Calibri"/>
          <w:b/>
          <w:bCs/>
        </w:rPr>
        <w:t>č</w:t>
      </w:r>
      <w:r w:rsidR="00E947B4" w:rsidRPr="00A12E45">
        <w:rPr>
          <w:rFonts w:ascii="Abadi" w:hAnsi="Abadi"/>
          <w:b/>
          <w:bCs/>
        </w:rPr>
        <w:t>n</w:t>
      </w:r>
      <w:r w:rsidR="00E947B4" w:rsidRPr="00A12E45">
        <w:rPr>
          <w:rFonts w:ascii="Abadi" w:hAnsi="Abadi" w:cs="Abadi"/>
          <w:b/>
          <w:bCs/>
        </w:rPr>
        <w:t>é</w:t>
      </w:r>
      <w:r w:rsidR="00E947B4" w:rsidRPr="00A12E45">
        <w:rPr>
          <w:rFonts w:ascii="Abadi" w:hAnsi="Abadi"/>
          <w:b/>
          <w:bCs/>
        </w:rPr>
        <w:t>ho syst</w:t>
      </w:r>
      <w:r w:rsidR="00E947B4" w:rsidRPr="00A12E45">
        <w:rPr>
          <w:rFonts w:ascii="Abadi" w:hAnsi="Abadi" w:cs="Abadi"/>
          <w:b/>
          <w:bCs/>
        </w:rPr>
        <w:t>é</w:t>
      </w:r>
      <w:r w:rsidR="00E947B4" w:rsidRPr="00A12E45">
        <w:rPr>
          <w:rFonts w:ascii="Abadi" w:hAnsi="Abadi"/>
          <w:b/>
          <w:bCs/>
        </w:rPr>
        <w:t>mu SFZ</w:t>
      </w:r>
      <w:r w:rsidR="000629A6" w:rsidRPr="00A12E45">
        <w:rPr>
          <w:rFonts w:ascii="Abadi" w:hAnsi="Abadi"/>
          <w:b/>
          <w:bCs/>
        </w:rPr>
        <w:t>,</w:t>
      </w:r>
      <w:r w:rsidR="00E947B4" w:rsidRPr="00A12E45">
        <w:rPr>
          <w:rFonts w:ascii="Abadi" w:hAnsi="Abadi"/>
          <w:b/>
          <w:bCs/>
        </w:rPr>
        <w:t xml:space="preserve"> vydanie 2023</w:t>
      </w:r>
    </w:p>
    <w:p w14:paraId="31A956D6" w14:textId="77777777" w:rsidR="00FA2768" w:rsidRPr="00A12E45" w:rsidRDefault="00E947B4" w:rsidP="00DE26C2">
      <w:pPr>
        <w:pStyle w:val="Odsekzoznamu"/>
        <w:spacing w:line="240" w:lineRule="auto"/>
        <w:ind w:left="0"/>
        <w:jc w:val="both"/>
      </w:pPr>
      <w:r w:rsidRPr="00A12E45">
        <w:t>Dňa 10.10.2023 sa uskutočnilo zasadnutie VV SFZ, na ktorom bol schválený návrh na zmenu a doplnenie Smernice klubového licenčného systému SFZ, vydanie 2023.</w:t>
      </w:r>
    </w:p>
    <w:p w14:paraId="202392B2" w14:textId="48F31CEC" w:rsidR="00E947B4" w:rsidRPr="00A12E45" w:rsidRDefault="00E947B4" w:rsidP="00DE26C2">
      <w:pPr>
        <w:pStyle w:val="Odsekzoznamu"/>
        <w:spacing w:line="240" w:lineRule="auto"/>
        <w:ind w:left="0"/>
        <w:jc w:val="both"/>
      </w:pPr>
      <w:r w:rsidRPr="00A12E45">
        <w:rPr>
          <w:b/>
          <w:bCs/>
          <w:i/>
          <w:iCs/>
        </w:rPr>
        <w:t>Dôvod</w:t>
      </w:r>
      <w:r w:rsidRPr="00A12E45">
        <w:t xml:space="preserve">:  </w:t>
      </w:r>
    </w:p>
    <w:p w14:paraId="0FBF74A2" w14:textId="33E89F4D" w:rsidR="00E947B4" w:rsidRPr="00A12E45" w:rsidRDefault="00E947B4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 xml:space="preserve">zapracovanie pripomienok, ktoré licenčná administratíva UEFA písomne zaslala SFZ po </w:t>
      </w:r>
      <w:r w:rsidR="00FB6A94" w:rsidRPr="00A12E45">
        <w:t>jej</w:t>
      </w:r>
      <w:r w:rsidRPr="00A12E45">
        <w:t xml:space="preserve"> obsahovom preverení, vykonanom v marci 2023; </w:t>
      </w:r>
    </w:p>
    <w:p w14:paraId="3EEA26A5" w14:textId="6CD95F66" w:rsidR="00E947B4" w:rsidRPr="00A12E45" w:rsidRDefault="00E947B4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 xml:space="preserve">smernica </w:t>
      </w:r>
      <w:r w:rsidRPr="00A12E45">
        <w:rPr>
          <w:i/>
          <w:iCs/>
        </w:rPr>
        <w:t>„UEFA Club Licensing &amp; Financial Sustainability Regulations, Edition 2023“,</w:t>
      </w:r>
      <w:r w:rsidRPr="00A12E45">
        <w:t xml:space="preserve"> </w:t>
      </w:r>
      <w:r w:rsidR="00DE26C2" w:rsidRPr="00A12E45">
        <w:t>platná od 1.6.</w:t>
      </w:r>
      <w:r w:rsidRPr="00A12E45">
        <w:t>2023 a obsahujúca doplnenia, ktoré sú všetky členské asociácie UEFA povinné zapracovať do svojich národných licenčných predpisov, najneskôr do 31.10.2023</w:t>
      </w:r>
      <w:r w:rsidR="00FB6A94" w:rsidRPr="00A12E45">
        <w:t>;</w:t>
      </w:r>
      <w:r w:rsidRPr="00A12E45">
        <w:t xml:space="preserve"> </w:t>
      </w:r>
    </w:p>
    <w:p w14:paraId="37D95FD5" w14:textId="42B4EBC5" w:rsidR="00E947B4" w:rsidRPr="00A12E45" w:rsidRDefault="00E947B4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 xml:space="preserve">rozhodnutie komisie SFZ pre riadenie </w:t>
      </w:r>
      <w:r w:rsidR="000F2108">
        <w:t>2</w:t>
      </w:r>
      <w:r w:rsidRPr="00A12E45">
        <w:t xml:space="preserve">. ligy mužov, týkajúce sa povinnej právnej formy klubov tejto súťaže od 1.1.2024. </w:t>
      </w:r>
    </w:p>
    <w:p w14:paraId="451528C7" w14:textId="77777777" w:rsidR="00FB6A94" w:rsidRPr="00A12E45" w:rsidRDefault="00FB6A94" w:rsidP="00DE26C2">
      <w:pPr>
        <w:ind w:left="0"/>
        <w:rPr>
          <w:b/>
          <w:bCs/>
          <w:sz w:val="6"/>
          <w:szCs w:val="6"/>
        </w:rPr>
      </w:pPr>
    </w:p>
    <w:p w14:paraId="55C439BF" w14:textId="0FBF03A7" w:rsidR="00E947B4" w:rsidRPr="00A12E45" w:rsidRDefault="00FB6A94" w:rsidP="00DE26C2">
      <w:pPr>
        <w:ind w:left="0"/>
        <w:rPr>
          <w:rFonts w:ascii="Abadi" w:hAnsi="Abadi"/>
          <w:sz w:val="24"/>
          <w:szCs w:val="24"/>
        </w:rPr>
      </w:pPr>
      <w:r w:rsidRPr="00A12E45">
        <w:rPr>
          <w:rFonts w:ascii="Abadi" w:hAnsi="Abadi"/>
          <w:b/>
          <w:bCs/>
          <w:sz w:val="24"/>
          <w:szCs w:val="24"/>
        </w:rPr>
        <w:t>4.</w:t>
      </w:r>
      <w:r w:rsidR="00DA6157" w:rsidRPr="00A12E45">
        <w:rPr>
          <w:rFonts w:ascii="Abadi" w:hAnsi="Abadi"/>
          <w:b/>
          <w:bCs/>
          <w:sz w:val="24"/>
          <w:szCs w:val="24"/>
        </w:rPr>
        <w:t>7</w:t>
      </w:r>
      <w:r w:rsidRPr="00A12E45">
        <w:rPr>
          <w:rFonts w:ascii="Abadi" w:hAnsi="Abadi"/>
          <w:b/>
          <w:bCs/>
          <w:sz w:val="24"/>
          <w:szCs w:val="24"/>
        </w:rPr>
        <w:t>.1</w:t>
      </w:r>
      <w:r w:rsidR="00816423">
        <w:rPr>
          <w:rFonts w:ascii="Abadi" w:hAnsi="Abadi"/>
          <w:b/>
          <w:bCs/>
          <w:sz w:val="24"/>
          <w:szCs w:val="24"/>
        </w:rPr>
        <w:t>2</w:t>
      </w:r>
      <w:r w:rsidRPr="00A12E45">
        <w:rPr>
          <w:rFonts w:ascii="Abadi" w:hAnsi="Abadi"/>
          <w:b/>
          <w:bCs/>
          <w:sz w:val="24"/>
          <w:szCs w:val="24"/>
        </w:rPr>
        <w:t xml:space="preserve"> </w:t>
      </w:r>
      <w:r w:rsidR="00FA2768" w:rsidRPr="00A12E45">
        <w:rPr>
          <w:rFonts w:ascii="Abadi" w:hAnsi="Abadi"/>
          <w:b/>
          <w:bCs/>
          <w:sz w:val="24"/>
          <w:szCs w:val="24"/>
        </w:rPr>
        <w:t xml:space="preserve"> </w:t>
      </w:r>
      <w:r w:rsidR="00E947B4" w:rsidRPr="00A12E45">
        <w:rPr>
          <w:rFonts w:ascii="Abadi" w:hAnsi="Abadi"/>
          <w:b/>
          <w:bCs/>
          <w:sz w:val="24"/>
          <w:szCs w:val="24"/>
        </w:rPr>
        <w:t>Smernica SFZ pre štart</w:t>
      </w:r>
      <w:r w:rsidR="002E1D23" w:rsidRPr="00A12E45">
        <w:rPr>
          <w:rFonts w:ascii="Abadi" w:hAnsi="Abadi"/>
          <w:b/>
          <w:bCs/>
          <w:sz w:val="24"/>
          <w:szCs w:val="24"/>
        </w:rPr>
        <w:t xml:space="preserve"> v</w:t>
      </w:r>
      <w:r w:rsidR="00E947B4" w:rsidRPr="00A12E45">
        <w:rPr>
          <w:rFonts w:ascii="Abadi" w:hAnsi="Abadi"/>
          <w:b/>
          <w:bCs/>
          <w:sz w:val="24"/>
          <w:szCs w:val="24"/>
        </w:rPr>
        <w:t xml:space="preserve"> UEFA Lige majstrov žien</w:t>
      </w:r>
      <w:r w:rsidR="00FA2768" w:rsidRPr="00A12E45">
        <w:rPr>
          <w:rFonts w:ascii="Abadi" w:hAnsi="Abadi"/>
          <w:b/>
          <w:bCs/>
          <w:sz w:val="24"/>
          <w:szCs w:val="24"/>
        </w:rPr>
        <w:t xml:space="preserve">, </w:t>
      </w:r>
      <w:r w:rsidR="00E947B4" w:rsidRPr="00A12E45">
        <w:rPr>
          <w:rFonts w:ascii="Abadi" w:hAnsi="Abadi"/>
          <w:b/>
          <w:bCs/>
          <w:sz w:val="24"/>
          <w:szCs w:val="24"/>
        </w:rPr>
        <w:t>vydanie 2022</w:t>
      </w:r>
      <w:r w:rsidR="00FA2768" w:rsidRPr="00A12E45">
        <w:rPr>
          <w:rFonts w:ascii="Abadi" w:hAnsi="Abadi"/>
          <w:b/>
          <w:bCs/>
          <w:sz w:val="24"/>
          <w:szCs w:val="24"/>
        </w:rPr>
        <w:t xml:space="preserve"> – novelizácia</w:t>
      </w:r>
    </w:p>
    <w:p w14:paraId="18F78F99" w14:textId="7E3F7F81" w:rsidR="00E947B4" w:rsidRPr="00A12E45" w:rsidRDefault="00E947B4" w:rsidP="00DE26C2">
      <w:pPr>
        <w:pStyle w:val="Normlny1"/>
        <w:contextualSpacing/>
        <w:jc w:val="both"/>
        <w:rPr>
          <w:sz w:val="24"/>
          <w:szCs w:val="24"/>
        </w:rPr>
      </w:pPr>
      <w:r w:rsidRPr="00A12E45">
        <w:rPr>
          <w:sz w:val="24"/>
          <w:szCs w:val="24"/>
        </w:rPr>
        <w:t>Dňa 10.10.2023 sa uskutočnilo zasadnutie VV SFZ, na ktorom bol schválený návrh na zmenu a doplnenie Smernice SFZ pre štart v UEFA Lige majstrov žien, vydanie 2022</w:t>
      </w:r>
      <w:r w:rsidR="00FA2768" w:rsidRPr="00A12E45">
        <w:rPr>
          <w:sz w:val="24"/>
          <w:szCs w:val="24"/>
        </w:rPr>
        <w:t xml:space="preserve">. </w:t>
      </w:r>
      <w:r w:rsidRPr="00A12E45">
        <w:rPr>
          <w:sz w:val="24"/>
          <w:szCs w:val="24"/>
        </w:rPr>
        <w:t xml:space="preserve"> </w:t>
      </w:r>
    </w:p>
    <w:p w14:paraId="505A5AD0" w14:textId="77777777" w:rsidR="00E947B4" w:rsidRPr="00A12E45" w:rsidRDefault="00E947B4" w:rsidP="00DE26C2">
      <w:pPr>
        <w:pStyle w:val="Normlny1"/>
        <w:contextualSpacing/>
        <w:jc w:val="both"/>
        <w:rPr>
          <w:sz w:val="24"/>
          <w:szCs w:val="24"/>
        </w:rPr>
      </w:pPr>
      <w:r w:rsidRPr="00A12E45">
        <w:rPr>
          <w:b/>
          <w:bCs/>
          <w:i/>
          <w:iCs/>
          <w:sz w:val="24"/>
          <w:szCs w:val="24"/>
        </w:rPr>
        <w:t>Dôvod</w:t>
      </w:r>
      <w:r w:rsidRPr="00A12E45">
        <w:rPr>
          <w:sz w:val="24"/>
          <w:szCs w:val="24"/>
        </w:rPr>
        <w:t xml:space="preserve">:  </w:t>
      </w:r>
    </w:p>
    <w:p w14:paraId="355AAC9D" w14:textId="44A7D752" w:rsidR="00E947B4" w:rsidRPr="00A12E45" w:rsidRDefault="00E947B4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A12E45">
        <w:t xml:space="preserve">zapracovanie pripomienok, ktoré licenčná administratíva UEFA písomne zaslala SFZ po </w:t>
      </w:r>
      <w:r w:rsidR="00FA2768" w:rsidRPr="00A12E45">
        <w:t>jej</w:t>
      </w:r>
      <w:r w:rsidRPr="00A12E45">
        <w:t xml:space="preserve"> obsahovom preverení, vykonanom v marci 2023; </w:t>
      </w:r>
    </w:p>
    <w:p w14:paraId="729CCEB6" w14:textId="5E532598" w:rsidR="00E947B4" w:rsidRPr="008A048B" w:rsidRDefault="00E947B4" w:rsidP="00DA6157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</w:pPr>
      <w:r w:rsidRPr="008A048B">
        <w:t xml:space="preserve">smernica </w:t>
      </w:r>
      <w:r w:rsidRPr="008A048B">
        <w:rPr>
          <w:i/>
          <w:iCs/>
        </w:rPr>
        <w:t>„UEFA Club Licensing</w:t>
      </w:r>
      <w:r w:rsidR="00DE26C2" w:rsidRPr="008A048B">
        <w:rPr>
          <w:i/>
          <w:iCs/>
        </w:rPr>
        <w:t xml:space="preserve"> </w:t>
      </w:r>
      <w:r w:rsidRPr="008A048B">
        <w:rPr>
          <w:i/>
          <w:iCs/>
        </w:rPr>
        <w:t>Regulations</w:t>
      </w:r>
      <w:r w:rsidR="00DE26C2" w:rsidRPr="008A048B">
        <w:rPr>
          <w:i/>
          <w:iCs/>
        </w:rPr>
        <w:t xml:space="preserve"> for the UEFA Women´s  Champion League</w:t>
      </w:r>
      <w:r w:rsidRPr="008A048B">
        <w:rPr>
          <w:i/>
          <w:iCs/>
        </w:rPr>
        <w:t>, Edition</w:t>
      </w:r>
      <w:r w:rsidRPr="008A048B">
        <w:t xml:space="preserve"> 202</w:t>
      </w:r>
      <w:r w:rsidR="00DE26C2" w:rsidRPr="008A048B">
        <w:t>2</w:t>
      </w:r>
      <w:r w:rsidRPr="008A048B">
        <w:t xml:space="preserve">“, </w:t>
      </w:r>
      <w:r w:rsidR="002E1D23" w:rsidRPr="008A048B">
        <w:t xml:space="preserve">platná od 1.6.2022, </w:t>
      </w:r>
      <w:r w:rsidR="00DE26C2" w:rsidRPr="008A048B">
        <w:t xml:space="preserve">v ktorej boli </w:t>
      </w:r>
      <w:r w:rsidR="002E1D23" w:rsidRPr="008A048B">
        <w:t xml:space="preserve">na rozdiel od </w:t>
      </w:r>
      <w:r w:rsidR="002E1D23" w:rsidRPr="008A048B">
        <w:rPr>
          <w:i/>
          <w:iCs/>
        </w:rPr>
        <w:t>„UEFA Club Licensing &amp; Financial Sustainability Regulations, Edition 2022“,</w:t>
      </w:r>
      <w:r w:rsidR="002E1D23" w:rsidRPr="008A048B">
        <w:t xml:space="preserve"> p</w:t>
      </w:r>
      <w:r w:rsidR="00DE26C2" w:rsidRPr="008A048B">
        <w:t>ožiadavky a licenčné kritériá</w:t>
      </w:r>
      <w:r w:rsidR="002E1D23" w:rsidRPr="008A048B">
        <w:t xml:space="preserve"> pre štart v UEFA Lige majstrov žien spracované samostatne.  </w:t>
      </w:r>
      <w:r w:rsidRPr="008A048B">
        <w:t xml:space="preserve"> </w:t>
      </w:r>
    </w:p>
    <w:p w14:paraId="6893FCD0" w14:textId="77777777" w:rsidR="00FA2768" w:rsidRPr="008A048B" w:rsidRDefault="00FA2768" w:rsidP="00B52608">
      <w:pPr>
        <w:spacing w:after="120"/>
        <w:ind w:left="0"/>
        <w:rPr>
          <w:rFonts w:ascii="Abadi" w:hAnsi="Abadi" w:cstheme="minorHAnsi"/>
          <w:b/>
          <w:bCs/>
          <w:sz w:val="6"/>
          <w:szCs w:val="6"/>
        </w:rPr>
      </w:pPr>
    </w:p>
    <w:p w14:paraId="7A8A2682" w14:textId="508A7838" w:rsidR="00B52608" w:rsidRPr="008A048B" w:rsidRDefault="00B52608" w:rsidP="00B52608">
      <w:pPr>
        <w:spacing w:after="120"/>
        <w:ind w:left="0"/>
        <w:rPr>
          <w:rFonts w:ascii="Abadi" w:eastAsia="Arial" w:hAnsi="Abadi" w:cstheme="minorHAnsi"/>
          <w:b/>
          <w:bCs/>
          <w:sz w:val="24"/>
          <w:szCs w:val="24"/>
        </w:rPr>
      </w:pPr>
      <w:r w:rsidRPr="008A048B">
        <w:rPr>
          <w:rFonts w:ascii="Abadi" w:hAnsi="Abadi" w:cstheme="minorHAnsi"/>
          <w:b/>
          <w:bCs/>
          <w:sz w:val="24"/>
          <w:szCs w:val="24"/>
        </w:rPr>
        <w:t>4.</w:t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>8</w:t>
      </w:r>
      <w:r w:rsidRPr="008A048B">
        <w:rPr>
          <w:rFonts w:ascii="Abadi" w:hAnsi="Abadi" w:cstheme="minorHAnsi"/>
          <w:b/>
          <w:bCs/>
          <w:sz w:val="24"/>
          <w:szCs w:val="24"/>
        </w:rPr>
        <w:t xml:space="preserve"> </w:t>
      </w:r>
      <w:r w:rsidRPr="008A048B">
        <w:rPr>
          <w:rFonts w:ascii="Calibri" w:hAnsi="Calibri" w:cs="Calibri"/>
          <w:b/>
          <w:bCs/>
          <w:sz w:val="24"/>
          <w:szCs w:val="24"/>
        </w:rPr>
        <w:t>Ď</w:t>
      </w:r>
      <w:r w:rsidRPr="008A048B">
        <w:rPr>
          <w:rFonts w:ascii="Abadi" w:hAnsi="Abadi" w:cstheme="minorHAnsi"/>
          <w:b/>
          <w:bCs/>
          <w:sz w:val="24"/>
          <w:szCs w:val="24"/>
        </w:rPr>
        <w:t>al</w:t>
      </w:r>
      <w:r w:rsidRPr="008A048B">
        <w:rPr>
          <w:rFonts w:ascii="Abadi" w:hAnsi="Abadi" w:cs="Abadi"/>
          <w:b/>
          <w:bCs/>
          <w:sz w:val="24"/>
          <w:szCs w:val="24"/>
        </w:rPr>
        <w:t>š</w:t>
      </w:r>
      <w:r w:rsidRPr="008A048B">
        <w:rPr>
          <w:rFonts w:ascii="Abadi" w:hAnsi="Abadi" w:cstheme="minorHAnsi"/>
          <w:b/>
          <w:bCs/>
          <w:sz w:val="24"/>
          <w:szCs w:val="24"/>
        </w:rPr>
        <w:t xml:space="preserve">ie </w:t>
      </w:r>
      <w:r w:rsidRPr="008A048B">
        <w:rPr>
          <w:rFonts w:ascii="Calibri" w:hAnsi="Calibri" w:cs="Calibri"/>
          <w:b/>
          <w:bCs/>
          <w:sz w:val="24"/>
          <w:szCs w:val="24"/>
        </w:rPr>
        <w:t>č</w:t>
      </w:r>
      <w:r w:rsidRPr="008A048B">
        <w:rPr>
          <w:rFonts w:ascii="Abadi" w:hAnsi="Abadi" w:cstheme="minorHAnsi"/>
          <w:b/>
          <w:bCs/>
          <w:sz w:val="24"/>
          <w:szCs w:val="24"/>
        </w:rPr>
        <w:t>innosti a</w:t>
      </w:r>
      <w:r w:rsidRPr="008A048B">
        <w:rPr>
          <w:rFonts w:ascii="Abadi" w:hAnsi="Abadi" w:cs="Abadi"/>
          <w:b/>
          <w:bCs/>
          <w:sz w:val="24"/>
          <w:szCs w:val="24"/>
        </w:rPr>
        <w:t> </w:t>
      </w:r>
      <w:r w:rsidRPr="008A048B">
        <w:rPr>
          <w:rFonts w:ascii="Abadi" w:hAnsi="Abadi" w:cstheme="minorHAnsi"/>
          <w:b/>
          <w:bCs/>
          <w:sz w:val="24"/>
          <w:szCs w:val="24"/>
        </w:rPr>
        <w:t>aktivity SFZ</w:t>
      </w:r>
    </w:p>
    <w:p w14:paraId="663F50CD" w14:textId="1176B9BE" w:rsidR="00904FE9" w:rsidRPr="008A048B" w:rsidRDefault="00B52608" w:rsidP="00904FE9">
      <w:pPr>
        <w:ind w:left="0"/>
        <w:rPr>
          <w:sz w:val="24"/>
          <w:szCs w:val="24"/>
        </w:rPr>
      </w:pPr>
      <w:r w:rsidRPr="008A048B">
        <w:rPr>
          <w:rFonts w:ascii="Abadi" w:hAnsi="Abadi" w:cstheme="minorHAnsi"/>
          <w:b/>
          <w:bCs/>
          <w:sz w:val="24"/>
          <w:szCs w:val="24"/>
        </w:rPr>
        <w:t>4.</w:t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>8</w:t>
      </w:r>
      <w:r w:rsidRPr="008A048B">
        <w:rPr>
          <w:rFonts w:ascii="Abadi" w:hAnsi="Abadi" w:cstheme="minorHAnsi"/>
          <w:b/>
          <w:bCs/>
          <w:sz w:val="24"/>
          <w:szCs w:val="24"/>
        </w:rPr>
        <w:t xml:space="preserve">.1 Medzinárodná </w:t>
      </w:r>
      <w:r w:rsidR="00CC17D5" w:rsidRPr="008A048B">
        <w:rPr>
          <w:rFonts w:ascii="Calibri" w:hAnsi="Calibri" w:cs="Calibri"/>
          <w:b/>
          <w:bCs/>
          <w:sz w:val="24"/>
          <w:szCs w:val="24"/>
        </w:rPr>
        <w:t>č</w:t>
      </w:r>
      <w:r w:rsidR="00CC17D5" w:rsidRPr="008A048B">
        <w:rPr>
          <w:rFonts w:ascii="Abadi" w:hAnsi="Abadi" w:cstheme="minorHAnsi"/>
          <w:b/>
          <w:bCs/>
          <w:sz w:val="24"/>
          <w:szCs w:val="24"/>
        </w:rPr>
        <w:t>innos</w:t>
      </w:r>
      <w:r w:rsidR="00CC17D5" w:rsidRPr="008A048B">
        <w:rPr>
          <w:rFonts w:ascii="Calibri" w:hAnsi="Calibri" w:cs="Calibri"/>
          <w:b/>
          <w:bCs/>
          <w:sz w:val="24"/>
          <w:szCs w:val="24"/>
        </w:rPr>
        <w:t>ť</w:t>
      </w:r>
      <w:r w:rsidR="00904FE9" w:rsidRPr="008A048B">
        <w:rPr>
          <w:rFonts w:ascii="Calibri" w:hAnsi="Calibri" w:cs="Calibr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  <w:t xml:space="preserve">     </w:t>
      </w:r>
      <w:r w:rsidR="00904FE9" w:rsidRPr="008A048B">
        <w:rPr>
          <w:sz w:val="24"/>
          <w:szCs w:val="24"/>
        </w:rPr>
        <w:t>Zástupcovia SFZ sa pravidelne zúčastňovali všetkých plánovaných medzinárodných podujatí. Boli to pravidelné stretnutia prezidentov a generálnych sekretárov, workshopy a semináre pre vyšší a stredný manažment, či už na úrovni FIFA, alebo UEFA, ktoré boli zamerané hlavne na projekty rozvoja futbalu.</w:t>
      </w:r>
    </w:p>
    <w:p w14:paraId="260BA4F0" w14:textId="2C19157D" w:rsidR="00904FE9" w:rsidRPr="008A048B" w:rsidRDefault="00904FE9" w:rsidP="00904FE9">
      <w:pPr>
        <w:ind w:left="0"/>
        <w:rPr>
          <w:sz w:val="24"/>
          <w:szCs w:val="24"/>
        </w:rPr>
      </w:pPr>
      <w:r w:rsidRPr="008A048B">
        <w:rPr>
          <w:sz w:val="24"/>
          <w:szCs w:val="24"/>
        </w:rPr>
        <w:t xml:space="preserve">V spojitosti s tvorbou nového </w:t>
      </w:r>
      <w:r w:rsidR="00811BD5">
        <w:rPr>
          <w:sz w:val="24"/>
          <w:szCs w:val="24"/>
        </w:rPr>
        <w:t>S</w:t>
      </w:r>
      <w:r w:rsidRPr="008A048B">
        <w:rPr>
          <w:sz w:val="24"/>
          <w:szCs w:val="24"/>
        </w:rPr>
        <w:t>trategického plánu</w:t>
      </w:r>
      <w:r w:rsidR="00437DEF" w:rsidRPr="008A048B">
        <w:rPr>
          <w:sz w:val="24"/>
          <w:szCs w:val="24"/>
        </w:rPr>
        <w:t xml:space="preserve"> rozvoja futbalu na</w:t>
      </w:r>
      <w:r w:rsidRPr="008A048B">
        <w:rPr>
          <w:sz w:val="24"/>
          <w:szCs w:val="24"/>
        </w:rPr>
        <w:t xml:space="preserve"> obdobie</w:t>
      </w:r>
      <w:r w:rsidR="00437DEF" w:rsidRPr="008A048B">
        <w:rPr>
          <w:sz w:val="24"/>
          <w:szCs w:val="24"/>
        </w:rPr>
        <w:t xml:space="preserve"> rokov</w:t>
      </w:r>
      <w:r w:rsidRPr="008A048B">
        <w:rPr>
          <w:sz w:val="24"/>
          <w:szCs w:val="24"/>
        </w:rPr>
        <w:t xml:space="preserve"> 2023 – 2027 sme pokračovali v spolupráci s tímom UEFA Grow, aby implementácia a nastavenie nového plánu</w:t>
      </w:r>
      <w:r w:rsidR="00437DEF" w:rsidRPr="008A048B">
        <w:rPr>
          <w:sz w:val="24"/>
          <w:szCs w:val="24"/>
        </w:rPr>
        <w:t xml:space="preserve"> SFZ</w:t>
      </w:r>
      <w:r w:rsidRPr="008A048B">
        <w:rPr>
          <w:sz w:val="24"/>
          <w:szCs w:val="24"/>
        </w:rPr>
        <w:t xml:space="preserve"> boli čo najefektívnejšie</w:t>
      </w:r>
      <w:r w:rsidR="00437DEF" w:rsidRPr="008A048B">
        <w:rPr>
          <w:sz w:val="24"/>
          <w:szCs w:val="24"/>
        </w:rPr>
        <w:t xml:space="preserve"> a konzistentné s relevantnými dokumentmi a programami UEFA.</w:t>
      </w:r>
    </w:p>
    <w:p w14:paraId="2FAF3027" w14:textId="77777777" w:rsidR="00904FE9" w:rsidRPr="008A048B" w:rsidRDefault="00904FE9" w:rsidP="00904FE9">
      <w:pPr>
        <w:ind w:left="0"/>
        <w:rPr>
          <w:sz w:val="6"/>
          <w:szCs w:val="6"/>
        </w:rPr>
      </w:pPr>
    </w:p>
    <w:p w14:paraId="27C34436" w14:textId="7A466C9A" w:rsidR="00904FE9" w:rsidRPr="008A048B" w:rsidRDefault="00904FE9" w:rsidP="00904FE9">
      <w:pPr>
        <w:ind w:left="0"/>
        <w:rPr>
          <w:sz w:val="24"/>
          <w:szCs w:val="24"/>
        </w:rPr>
      </w:pPr>
      <w:r w:rsidRPr="008A048B">
        <w:rPr>
          <w:sz w:val="24"/>
          <w:szCs w:val="24"/>
        </w:rPr>
        <w:t>Už tradičnou formou medzinárodnej spolupráce bolo stretnutie prezidentov a generálnych sekretárov krajín M8. Nosnými témami boli prezentácie Švajčiarska a jeho pripravenosť ako organizátora ME 2025 žien a taktiež spoločná prezentácia Nemecka, Holandska a Belgicka, ktorí sa uchádzajú o organizáciu MS žien v roku 2027. Ďalšou témou boli zmeny stanov UEFA a možnosti zjednodušenia administratívnej náročnosti pri žiadostiach o tréningové kompenzácie</w:t>
      </w:r>
      <w:r w:rsidR="000F1F02">
        <w:rPr>
          <w:sz w:val="24"/>
          <w:szCs w:val="24"/>
        </w:rPr>
        <w:t>,</w:t>
      </w:r>
      <w:r w:rsidRPr="008A048B">
        <w:rPr>
          <w:sz w:val="24"/>
          <w:szCs w:val="24"/>
        </w:rPr>
        <w:t xml:space="preserve"> hlavne menších amatérskych klubov</w:t>
      </w:r>
      <w:r w:rsidR="000F1F02">
        <w:rPr>
          <w:sz w:val="24"/>
          <w:szCs w:val="24"/>
        </w:rPr>
        <w:t>.</w:t>
      </w:r>
    </w:p>
    <w:p w14:paraId="4DE75C68" w14:textId="77777777" w:rsidR="00904FE9" w:rsidRPr="008A048B" w:rsidRDefault="00904FE9" w:rsidP="00904FE9">
      <w:pPr>
        <w:ind w:left="0"/>
        <w:rPr>
          <w:sz w:val="6"/>
          <w:szCs w:val="6"/>
        </w:rPr>
      </w:pPr>
    </w:p>
    <w:p w14:paraId="456D4BA6" w14:textId="77777777" w:rsidR="00437DEF" w:rsidRPr="008A048B" w:rsidRDefault="00904FE9" w:rsidP="00437DEF">
      <w:pPr>
        <w:ind w:left="0"/>
        <w:rPr>
          <w:sz w:val="24"/>
          <w:szCs w:val="24"/>
        </w:rPr>
      </w:pPr>
      <w:r w:rsidRPr="008A048B">
        <w:rPr>
          <w:sz w:val="24"/>
          <w:szCs w:val="24"/>
        </w:rPr>
        <w:t>Medzinárodná oblasť zahŕňa aj účasť slovenských zástupcov, najmä rozhodcov, delegátov, ale aj činovníkov na turnajoch alebo zápasoch organizovaných FIFA a UEFA, ktorí boli nominovaní či už na zápasy klubových súťaží UEFA alebo na kvalifikačné a prípravné zápasy národných tímov.</w:t>
      </w:r>
    </w:p>
    <w:p w14:paraId="5B7A0CAE" w14:textId="4A5F9B37" w:rsidR="00437DEF" w:rsidRPr="008A048B" w:rsidRDefault="00437DEF" w:rsidP="00437DEF">
      <w:pPr>
        <w:pStyle w:val="Normlnywebov"/>
        <w:spacing w:before="0" w:beforeAutospacing="0" w:after="120"/>
        <w:jc w:val="both"/>
      </w:pPr>
      <w:r w:rsidRPr="008A048B">
        <w:t xml:space="preserve">V tejto </w:t>
      </w:r>
      <w:r w:rsidR="008F5F18" w:rsidRPr="008A048B">
        <w:t xml:space="preserve"> </w:t>
      </w:r>
      <w:r w:rsidRPr="008A048B">
        <w:t xml:space="preserve">súvislosti </w:t>
      </w:r>
      <w:r w:rsidR="008F5F18" w:rsidRPr="008A048B">
        <w:t xml:space="preserve"> </w:t>
      </w:r>
      <w:r w:rsidRPr="008A048B">
        <w:t xml:space="preserve">nemôžem </w:t>
      </w:r>
      <w:r w:rsidR="008F5F18" w:rsidRPr="008A048B">
        <w:t xml:space="preserve"> </w:t>
      </w:r>
      <w:r w:rsidRPr="008A048B">
        <w:t xml:space="preserve">opomenúť, že </w:t>
      </w:r>
      <w:r w:rsidR="008F5F18" w:rsidRPr="008A048B">
        <w:t xml:space="preserve"> </w:t>
      </w:r>
      <w:r w:rsidRPr="008A048B">
        <w:t xml:space="preserve">generálny </w:t>
      </w:r>
      <w:r w:rsidR="008F5F18" w:rsidRPr="008A048B">
        <w:t xml:space="preserve"> </w:t>
      </w:r>
      <w:r w:rsidRPr="008A048B">
        <w:t xml:space="preserve">sekretár </w:t>
      </w:r>
      <w:r w:rsidR="008F5F18" w:rsidRPr="008A048B">
        <w:t xml:space="preserve"> </w:t>
      </w:r>
      <w:r w:rsidRPr="008A048B">
        <w:t xml:space="preserve">SFZ </w:t>
      </w:r>
      <w:r w:rsidR="008F5F18" w:rsidRPr="008A048B">
        <w:t xml:space="preserve"> </w:t>
      </w:r>
      <w:r w:rsidRPr="008A048B">
        <w:t>Peter Palečník bol delegátom finálového zápasu Konferenčnej ligy UEFA 2022/23 West Ham United – AC Fiorentina v Prahe a náš súčasný najlepší rozhodca Ivan Kružliak bol náhradným rozhodcom vo finálovom zápase UEFA Ligy národov 2022/23 medzi Španielskom a Chorvátskom.</w:t>
      </w:r>
    </w:p>
    <w:p w14:paraId="0D00BD7D" w14:textId="6914F461" w:rsidR="00437DEF" w:rsidRPr="008A048B" w:rsidRDefault="00904FE9" w:rsidP="00904FE9">
      <w:pPr>
        <w:ind w:left="0"/>
        <w:rPr>
          <w:sz w:val="24"/>
          <w:szCs w:val="24"/>
        </w:rPr>
      </w:pPr>
      <w:r w:rsidRPr="008A048B">
        <w:rPr>
          <w:sz w:val="24"/>
          <w:szCs w:val="24"/>
        </w:rPr>
        <w:t xml:space="preserve">Z pohľadu organizácie finálového turnaja ME hráčov do 21 rokov v 2025 na Slovensku intenzívne spolupracujeme s UEFA. Jej zástupcovia </w:t>
      </w:r>
      <w:r w:rsidR="00437DEF" w:rsidRPr="008A048B">
        <w:rPr>
          <w:sz w:val="24"/>
          <w:szCs w:val="24"/>
        </w:rPr>
        <w:t xml:space="preserve">boli na Slovensku už dvakrát a okrem iného </w:t>
      </w:r>
      <w:r w:rsidRPr="008A048B">
        <w:rPr>
          <w:sz w:val="24"/>
          <w:szCs w:val="24"/>
        </w:rPr>
        <w:t>vyzdvihli profesionálny prístup a pripravenosť tímu</w:t>
      </w:r>
      <w:r w:rsidR="00437DEF" w:rsidRPr="008A048B">
        <w:rPr>
          <w:sz w:val="24"/>
          <w:szCs w:val="24"/>
        </w:rPr>
        <w:t>, zodpovedného za prípravu turnaja.</w:t>
      </w:r>
    </w:p>
    <w:p w14:paraId="2694DE43" w14:textId="24C16A5A" w:rsidR="00904FE9" w:rsidRPr="008A048B" w:rsidRDefault="00904FE9" w:rsidP="00904FE9">
      <w:pPr>
        <w:ind w:left="0"/>
        <w:rPr>
          <w:sz w:val="24"/>
          <w:szCs w:val="24"/>
        </w:rPr>
      </w:pPr>
      <w:r w:rsidRPr="008A048B">
        <w:rPr>
          <w:sz w:val="24"/>
          <w:szCs w:val="24"/>
        </w:rPr>
        <w:t xml:space="preserve">V máji 2023 sa v Argentíne naša reprezentácia do 20 rokov zúčastnila finálového turnaja MS </w:t>
      </w:r>
      <w:r w:rsidR="00E1347B" w:rsidRPr="008A048B">
        <w:rPr>
          <w:sz w:val="24"/>
          <w:szCs w:val="24"/>
        </w:rPr>
        <w:t xml:space="preserve">hráčov </w:t>
      </w:r>
      <w:r w:rsidRPr="008A048B">
        <w:rPr>
          <w:sz w:val="24"/>
          <w:szCs w:val="24"/>
        </w:rPr>
        <w:t xml:space="preserve">do 20 rokov, kde pod vedením trénera Alberta Rusnáka postúpila zo svojej skupiny a nad ich sily bolo v osemfinále družstvo Kolumbie. Veľkým úspechom sa skončili aj dve kvalifikačné fázy ME </w:t>
      </w:r>
      <w:r w:rsidR="00E1347B" w:rsidRPr="008A048B">
        <w:rPr>
          <w:sz w:val="24"/>
          <w:szCs w:val="24"/>
        </w:rPr>
        <w:t xml:space="preserve">hráčov </w:t>
      </w:r>
      <w:r w:rsidRPr="008A048B">
        <w:rPr>
          <w:sz w:val="24"/>
          <w:szCs w:val="24"/>
        </w:rPr>
        <w:t>do 17 rokov, ktoré naše reprezentačné družstvo pod vedením trénera Branislava Fodreka a jeho realizačného tímu úspešne zvládlo a kvalifikovalo sa na záverečný turnaj ME tejto vekovej kategórie, ktorý sa uskutoční na Cypre.</w:t>
      </w:r>
    </w:p>
    <w:p w14:paraId="31A3FF27" w14:textId="77777777" w:rsidR="00904FE9" w:rsidRPr="008A048B" w:rsidRDefault="00904FE9" w:rsidP="00904FE9">
      <w:pPr>
        <w:ind w:left="0"/>
        <w:rPr>
          <w:sz w:val="12"/>
          <w:szCs w:val="12"/>
        </w:rPr>
      </w:pPr>
    </w:p>
    <w:p w14:paraId="7B5AD218" w14:textId="25D68360" w:rsidR="00560D57" w:rsidRPr="008A048B" w:rsidRDefault="00B52608" w:rsidP="00DA6157">
      <w:pPr>
        <w:pStyle w:val="Zkladntext"/>
        <w:spacing w:after="120"/>
        <w:ind w:left="0"/>
        <w:rPr>
          <w:sz w:val="24"/>
          <w:szCs w:val="24"/>
        </w:rPr>
      </w:pPr>
      <w:r w:rsidRPr="008A048B">
        <w:rPr>
          <w:rFonts w:ascii="Abadi" w:hAnsi="Abadi" w:cstheme="minorHAnsi"/>
          <w:b/>
          <w:bCs/>
          <w:sz w:val="24"/>
          <w:szCs w:val="24"/>
        </w:rPr>
        <w:t>4.</w:t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>8</w:t>
      </w:r>
      <w:r w:rsidRPr="008A048B">
        <w:rPr>
          <w:rFonts w:ascii="Abadi" w:hAnsi="Abadi" w:cstheme="minorHAnsi"/>
          <w:b/>
          <w:bCs/>
          <w:sz w:val="24"/>
          <w:szCs w:val="24"/>
        </w:rPr>
        <w:t xml:space="preserve">.2 </w:t>
      </w:r>
      <w:r w:rsidR="004C382A" w:rsidRPr="008A048B">
        <w:rPr>
          <w:rFonts w:ascii="Abadi" w:hAnsi="Abadi" w:cstheme="minorHAnsi"/>
          <w:b/>
          <w:bCs/>
          <w:sz w:val="24"/>
          <w:szCs w:val="24"/>
        </w:rPr>
        <w:t>Š</w:t>
      </w:r>
      <w:r w:rsidRPr="008A048B">
        <w:rPr>
          <w:rFonts w:ascii="Abadi" w:hAnsi="Abadi" w:cstheme="minorHAnsi"/>
          <w:b/>
          <w:bCs/>
          <w:sz w:val="24"/>
          <w:szCs w:val="24"/>
        </w:rPr>
        <w:t>port na Slovensku</w:t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8A048B">
        <w:rPr>
          <w:rFonts w:ascii="Abadi" w:hAnsi="Abadi" w:cstheme="minorHAnsi"/>
          <w:b/>
          <w:bCs/>
          <w:sz w:val="24"/>
          <w:szCs w:val="24"/>
        </w:rPr>
        <w:tab/>
        <w:t xml:space="preserve"> </w:t>
      </w:r>
      <w:r w:rsidR="00CD3606" w:rsidRPr="008A048B">
        <w:rPr>
          <w:sz w:val="24"/>
          <w:szCs w:val="24"/>
        </w:rPr>
        <w:t xml:space="preserve">Fond na podporu športu, </w:t>
      </w:r>
      <w:r w:rsidR="006661CE" w:rsidRPr="008A048B">
        <w:rPr>
          <w:sz w:val="24"/>
          <w:szCs w:val="24"/>
        </w:rPr>
        <w:t xml:space="preserve">ktorého predsedom správnej rady </w:t>
      </w:r>
      <w:r w:rsidR="00661DB7" w:rsidRPr="008A048B">
        <w:rPr>
          <w:sz w:val="24"/>
          <w:szCs w:val="24"/>
        </w:rPr>
        <w:t xml:space="preserve">je </w:t>
      </w:r>
      <w:r w:rsidR="006661CE" w:rsidRPr="008A048B">
        <w:rPr>
          <w:sz w:val="24"/>
          <w:szCs w:val="24"/>
        </w:rPr>
        <w:t xml:space="preserve">vedúci </w:t>
      </w:r>
      <w:r w:rsidR="00661DB7" w:rsidRPr="008A048B">
        <w:rPr>
          <w:sz w:val="24"/>
          <w:szCs w:val="24"/>
        </w:rPr>
        <w:t>L</w:t>
      </w:r>
      <w:r w:rsidR="006661CE" w:rsidRPr="008A048B">
        <w:rPr>
          <w:sz w:val="24"/>
          <w:szCs w:val="24"/>
        </w:rPr>
        <w:t xml:space="preserve">egislatívno-právneho oddelenia SFZ Lukáš </w:t>
      </w:r>
      <w:r w:rsidR="00CD3606" w:rsidRPr="008A048B">
        <w:rPr>
          <w:sz w:val="24"/>
          <w:szCs w:val="24"/>
        </w:rPr>
        <w:t>Pitek</w:t>
      </w:r>
      <w:r w:rsidR="00087F45" w:rsidRPr="008A048B">
        <w:rPr>
          <w:sz w:val="24"/>
          <w:szCs w:val="24"/>
        </w:rPr>
        <w:t xml:space="preserve">, </w:t>
      </w:r>
      <w:r w:rsidR="00CD3606" w:rsidRPr="008A048B">
        <w:rPr>
          <w:sz w:val="24"/>
          <w:szCs w:val="24"/>
        </w:rPr>
        <w:t>v roku 202</w:t>
      </w:r>
      <w:r w:rsidR="006661CE" w:rsidRPr="008A048B">
        <w:rPr>
          <w:sz w:val="24"/>
          <w:szCs w:val="24"/>
        </w:rPr>
        <w:t>3</w:t>
      </w:r>
      <w:r w:rsidR="00CD3606" w:rsidRPr="008A048B">
        <w:rPr>
          <w:sz w:val="24"/>
          <w:szCs w:val="24"/>
        </w:rPr>
        <w:t xml:space="preserve"> vyhlásil </w:t>
      </w:r>
      <w:r w:rsidR="006661CE" w:rsidRPr="008A048B">
        <w:rPr>
          <w:sz w:val="24"/>
          <w:szCs w:val="24"/>
        </w:rPr>
        <w:t>tretiu</w:t>
      </w:r>
      <w:r w:rsidR="00CD3606" w:rsidRPr="008A048B">
        <w:rPr>
          <w:sz w:val="24"/>
          <w:szCs w:val="24"/>
        </w:rPr>
        <w:t xml:space="preserve"> výzvu na predkladanie žiadostí o poskytnutie finančného príspevku na výstavbu, rekonštrukciu a modernizáciu športovej infraštruktúry </w:t>
      </w:r>
      <w:r w:rsidR="006661CE" w:rsidRPr="008A048B">
        <w:rPr>
          <w:sz w:val="24"/>
          <w:szCs w:val="24"/>
        </w:rPr>
        <w:t>v celkovej výške</w:t>
      </w:r>
      <w:r w:rsidR="00CD3606" w:rsidRPr="008A048B">
        <w:rPr>
          <w:sz w:val="24"/>
          <w:szCs w:val="24"/>
        </w:rPr>
        <w:t xml:space="preserve"> 17</w:t>
      </w:r>
      <w:r w:rsidR="00454FE6" w:rsidRPr="008A048B">
        <w:rPr>
          <w:sz w:val="24"/>
          <w:szCs w:val="24"/>
        </w:rPr>
        <w:t>,</w:t>
      </w:r>
      <w:r w:rsidR="00CD3606" w:rsidRPr="008A048B">
        <w:rPr>
          <w:sz w:val="24"/>
          <w:szCs w:val="24"/>
        </w:rPr>
        <w:t>6</w:t>
      </w:r>
      <w:r w:rsidR="00454FE6" w:rsidRPr="008A048B">
        <w:rPr>
          <w:sz w:val="24"/>
          <w:szCs w:val="24"/>
        </w:rPr>
        <w:t xml:space="preserve"> mil.</w:t>
      </w:r>
      <w:r w:rsidR="00CD3606" w:rsidRPr="008A048B">
        <w:rPr>
          <w:sz w:val="24"/>
          <w:szCs w:val="24"/>
        </w:rPr>
        <w:t xml:space="preserve"> eur, pričom podávanie žiadosti sa uskutočnilo </w:t>
      </w:r>
      <w:r w:rsidR="006661CE" w:rsidRPr="008A048B">
        <w:rPr>
          <w:sz w:val="24"/>
          <w:szCs w:val="24"/>
        </w:rPr>
        <w:t xml:space="preserve">prostredníctvom registračného systému </w:t>
      </w:r>
      <w:r w:rsidR="006661CE" w:rsidRPr="008A048B">
        <w:rPr>
          <w:i/>
          <w:iCs/>
          <w:sz w:val="24"/>
          <w:szCs w:val="24"/>
        </w:rPr>
        <w:t>„</w:t>
      </w:r>
      <w:r w:rsidR="00F658AD" w:rsidRPr="008A048B">
        <w:rPr>
          <w:i/>
          <w:iCs/>
          <w:sz w:val="24"/>
          <w:szCs w:val="24"/>
        </w:rPr>
        <w:t>E</w:t>
      </w:r>
      <w:r w:rsidR="006661CE" w:rsidRPr="008A048B">
        <w:rPr>
          <w:i/>
          <w:iCs/>
          <w:sz w:val="24"/>
          <w:szCs w:val="24"/>
        </w:rPr>
        <w:t>grant“</w:t>
      </w:r>
      <w:r w:rsidR="006661CE" w:rsidRPr="008A048B">
        <w:rPr>
          <w:sz w:val="24"/>
          <w:szCs w:val="24"/>
        </w:rPr>
        <w:t xml:space="preserve"> </w:t>
      </w:r>
      <w:r w:rsidR="00CD3606" w:rsidRPr="008A048B">
        <w:rPr>
          <w:sz w:val="24"/>
          <w:szCs w:val="24"/>
        </w:rPr>
        <w:t>počas mesiacov marec a apríl 2023.</w:t>
      </w:r>
    </w:p>
    <w:p w14:paraId="1F561B7A" w14:textId="547E21D3" w:rsidR="000D0C9B" w:rsidRPr="00094B60" w:rsidRDefault="00CD3606" w:rsidP="006D7E90">
      <w:pPr>
        <w:pStyle w:val="Normlnywebov"/>
        <w:shd w:val="clear" w:color="auto" w:fill="FFFFFF"/>
        <w:spacing w:before="0" w:beforeAutospacing="0" w:after="180"/>
        <w:jc w:val="both"/>
      </w:pPr>
      <w:r w:rsidRPr="008A048B">
        <w:t>Vo vzťahu k infraštruktúre národného významu bol</w:t>
      </w:r>
      <w:r w:rsidR="006661CE" w:rsidRPr="008A048B">
        <w:t>o</w:t>
      </w:r>
      <w:r w:rsidRPr="008A048B">
        <w:t xml:space="preserve"> pre SFZ kľúčov</w:t>
      </w:r>
      <w:r w:rsidR="006661CE" w:rsidRPr="008A048B">
        <w:t>é rozbehnutie výstavby</w:t>
      </w:r>
      <w:r w:rsidRPr="008A048B">
        <w:t xml:space="preserve"> futbalov</w:t>
      </w:r>
      <w:r w:rsidR="006661CE" w:rsidRPr="008A048B">
        <w:t>ého štadióna</w:t>
      </w:r>
      <w:r w:rsidRPr="008A048B">
        <w:t xml:space="preserve"> </w:t>
      </w:r>
      <w:r w:rsidR="006661CE" w:rsidRPr="008A048B">
        <w:t>v</w:t>
      </w:r>
      <w:r w:rsidR="006D7E90" w:rsidRPr="008A048B">
        <w:t> </w:t>
      </w:r>
      <w:r w:rsidR="006661CE" w:rsidRPr="008A048B">
        <w:t>Prešove</w:t>
      </w:r>
      <w:r w:rsidR="006D7E90" w:rsidRPr="008A048B">
        <w:t>. Položením  základného kameňa dňa 18.7.2023 stavba Futbal Tatran</w:t>
      </w:r>
      <w:r w:rsidR="004C1C69" w:rsidRPr="008A048B">
        <w:t xml:space="preserve"> </w:t>
      </w:r>
      <w:r w:rsidR="006D7E90" w:rsidRPr="008A048B">
        <w:t>Arény odštartovala</w:t>
      </w:r>
      <w:r w:rsidR="004C1C69" w:rsidRPr="008A048B">
        <w:t>.</w:t>
      </w:r>
      <w:r w:rsidR="000D0C9B" w:rsidRPr="008A048B">
        <w:t xml:space="preserve"> V</w:t>
      </w:r>
      <w:r w:rsidR="006D7E90" w:rsidRPr="008A048B">
        <w:t>erím, že</w:t>
      </w:r>
      <w:r w:rsidR="000D0C9B" w:rsidRPr="008A048B">
        <w:t xml:space="preserve"> po určitých komplikáciách, ktoré </w:t>
      </w:r>
      <w:r w:rsidR="005549C5" w:rsidRPr="008A048B">
        <w:t xml:space="preserve">výstavbu </w:t>
      </w:r>
      <w:r w:rsidR="004C1C69" w:rsidRPr="008A048B">
        <w:t>v poslednom štvrťroku</w:t>
      </w:r>
      <w:r w:rsidR="000D0C9B" w:rsidRPr="008A048B">
        <w:t xml:space="preserve"> 2023</w:t>
      </w:r>
      <w:r w:rsidR="00843108" w:rsidRPr="008A048B">
        <w:t xml:space="preserve"> </w:t>
      </w:r>
      <w:r w:rsidR="006C7F6D" w:rsidRPr="008A048B">
        <w:t xml:space="preserve">trocha </w:t>
      </w:r>
      <w:r w:rsidR="00843108" w:rsidRPr="008A048B">
        <w:t>pribrzdili</w:t>
      </w:r>
      <w:r w:rsidR="000D0C9B" w:rsidRPr="008A048B">
        <w:t xml:space="preserve">, </w:t>
      </w:r>
      <w:r w:rsidR="00CD1C4F" w:rsidRPr="008A048B">
        <w:t xml:space="preserve">budeme mať </w:t>
      </w:r>
      <w:r w:rsidR="006D7E90" w:rsidRPr="008A048B">
        <w:t>vo februári 2025</w:t>
      </w:r>
      <w:r w:rsidR="00CD1C4F" w:rsidRPr="008A048B">
        <w:t xml:space="preserve"> </w:t>
      </w:r>
      <w:r w:rsidR="005549C5" w:rsidRPr="008A048B">
        <w:t>postavený</w:t>
      </w:r>
      <w:r w:rsidR="006D7E90" w:rsidRPr="008A048B">
        <w:t xml:space="preserve"> posledný štadión </w:t>
      </w:r>
      <w:r w:rsidR="008973FA" w:rsidRPr="008A048B">
        <w:t>dlhodobého</w:t>
      </w:r>
      <w:r w:rsidR="006D7E90" w:rsidRPr="008A048B">
        <w:t xml:space="preserve"> </w:t>
      </w:r>
      <w:r w:rsidR="006D7E90" w:rsidRPr="00094B60">
        <w:t>infraštruktúrneho projektu SFZ, s ktorým sa počíta ako jedným z hostiteľských miest finálov</w:t>
      </w:r>
      <w:r w:rsidR="00F54164" w:rsidRPr="00094B60">
        <w:t>ého</w:t>
      </w:r>
      <w:r w:rsidR="006D7E90" w:rsidRPr="00094B60">
        <w:t xml:space="preserve"> turnaj</w:t>
      </w:r>
      <w:r w:rsidR="00F54164" w:rsidRPr="00094B60">
        <w:t>a</w:t>
      </w:r>
      <w:r w:rsidR="006D7E90" w:rsidRPr="00094B60">
        <w:t xml:space="preserve"> ME hráčov do 21 rokov v roku 2025.</w:t>
      </w:r>
    </w:p>
    <w:p w14:paraId="6468BD7E" w14:textId="442C1095" w:rsidR="00661028" w:rsidRPr="00094B60" w:rsidRDefault="006E2030" w:rsidP="006D7E90">
      <w:pPr>
        <w:pStyle w:val="Normlnywebov"/>
        <w:shd w:val="clear" w:color="auto" w:fill="FFFFFF"/>
        <w:spacing w:before="0" w:beforeAutospacing="0" w:after="180"/>
        <w:jc w:val="both"/>
        <w:rPr>
          <w:shd w:val="clear" w:color="auto" w:fill="FFFFFF"/>
        </w:rPr>
      </w:pPr>
      <w:r w:rsidRPr="00094B60">
        <w:t>Deklaráci</w:t>
      </w:r>
      <w:r w:rsidR="00843108" w:rsidRPr="00094B60">
        <w:t>u</w:t>
      </w:r>
      <w:r w:rsidRPr="00094B60">
        <w:t xml:space="preserve"> slovenského športu</w:t>
      </w:r>
      <w:r w:rsidR="00843108" w:rsidRPr="00094B60">
        <w:t>, ktorú sme spolu s pre</w:t>
      </w:r>
      <w:r w:rsidR="00661028" w:rsidRPr="00094B60">
        <w:t>zidentom</w:t>
      </w:r>
      <w:r w:rsidR="00843108" w:rsidRPr="00094B60">
        <w:t xml:space="preserve"> SOŠV Antonom Siekelom a</w:t>
      </w:r>
      <w:r w:rsidR="00661028" w:rsidRPr="00094B60">
        <w:t> viacerými známymi slovenskými športovcami prezentovali na tlačovej konferencii v júni 2023,</w:t>
      </w:r>
      <w:r w:rsidRPr="00094B60">
        <w:t xml:space="preserve"> </w:t>
      </w:r>
      <w:r w:rsidR="00843108" w:rsidRPr="00094B60">
        <w:t xml:space="preserve">som už v tejto výročnej správe spomínal. </w:t>
      </w:r>
      <w:r w:rsidR="00661028" w:rsidRPr="00094B60">
        <w:tab/>
      </w:r>
      <w:r w:rsidR="00661028" w:rsidRPr="00094B60">
        <w:tab/>
      </w:r>
      <w:r w:rsidR="00661028" w:rsidRPr="00094B60">
        <w:tab/>
      </w:r>
      <w:r w:rsidR="00661028" w:rsidRPr="00094B60">
        <w:tab/>
      </w:r>
      <w:r w:rsidR="00661028" w:rsidRPr="00094B60">
        <w:tab/>
      </w:r>
      <w:r w:rsidR="00661028" w:rsidRPr="00094B60">
        <w:tab/>
        <w:t xml:space="preserve">                          </w:t>
      </w:r>
      <w:r w:rsidR="00905E4F" w:rsidRPr="00094B60">
        <w:t xml:space="preserve">            </w:t>
      </w:r>
      <w:r w:rsidR="00843108" w:rsidRPr="00094B60">
        <w:rPr>
          <w:shd w:val="clear" w:color="auto" w:fill="FFFFFF"/>
        </w:rPr>
        <w:t xml:space="preserve">Má sedem bodov, vychádza zo Stratégie slovenského športu 2030 a apeluje, aby šport nebol iba príveskom v agende </w:t>
      </w:r>
      <w:r w:rsidR="006C7F6D" w:rsidRPr="00094B60">
        <w:rPr>
          <w:shd w:val="clear" w:color="auto" w:fill="FFFFFF"/>
        </w:rPr>
        <w:t>niektorého ministerstva</w:t>
      </w:r>
      <w:r w:rsidR="00843108" w:rsidRPr="00094B60">
        <w:rPr>
          <w:shd w:val="clear" w:color="auto" w:fill="FFFFFF"/>
        </w:rPr>
        <w:t>, vyzýva k systémovému financovaniu športu na všetkých jeho úrovniach a k tomu, aby sa legislatíva neprijímala bez diskusie so športovým hnutím.</w:t>
      </w:r>
      <w:r w:rsidR="006C7F6D" w:rsidRPr="00094B60">
        <w:rPr>
          <w:shd w:val="clear" w:color="auto" w:fill="FFFFFF"/>
        </w:rPr>
        <w:t xml:space="preserve"> </w:t>
      </w:r>
      <w:r w:rsidR="00843108" w:rsidRPr="00094B60">
        <w:rPr>
          <w:shd w:val="clear" w:color="auto" w:fill="FFFFFF"/>
        </w:rPr>
        <w:t>Zdôrazňuje význam budovania športovej infraštruktúry i systematickej podpory štátnych reprezentácií, žiada rozvíjať možnosti športu pre deti a mládež a zavedenie športových poukazov pre mládež, ale nie ako jediného či dominantného nástroja financovania športu.</w:t>
      </w:r>
    </w:p>
    <w:p w14:paraId="6891C9FF" w14:textId="570B8BFD" w:rsidR="00AF46E7" w:rsidRPr="00094B60" w:rsidRDefault="00661028" w:rsidP="006D7E90">
      <w:pPr>
        <w:pStyle w:val="Normlnywebov"/>
        <w:shd w:val="clear" w:color="auto" w:fill="FFFFFF"/>
        <w:spacing w:before="0" w:beforeAutospacing="0" w:after="180"/>
        <w:jc w:val="both"/>
      </w:pPr>
      <w:r w:rsidRPr="00094B60">
        <w:rPr>
          <w:shd w:val="clear" w:color="auto" w:fill="FFFFFF"/>
        </w:rPr>
        <w:t xml:space="preserve">Nie je to teda deklarácia </w:t>
      </w:r>
      <w:r w:rsidR="006C7F6D" w:rsidRPr="00094B60">
        <w:rPr>
          <w:shd w:val="clear" w:color="auto" w:fill="FFFFFF"/>
        </w:rPr>
        <w:t>iba</w:t>
      </w:r>
      <w:r w:rsidRPr="00094B60">
        <w:rPr>
          <w:shd w:val="clear" w:color="auto" w:fill="FFFFFF"/>
        </w:rPr>
        <w:t xml:space="preserve"> tých dvoch organizácií (SOŠV a SFZ), ktor</w:t>
      </w:r>
      <w:r w:rsidR="00E94F64" w:rsidRPr="00094B60">
        <w:rPr>
          <w:shd w:val="clear" w:color="auto" w:fill="FFFFFF"/>
        </w:rPr>
        <w:t>ých prezidenti</w:t>
      </w:r>
      <w:r w:rsidRPr="00094B60">
        <w:rPr>
          <w:shd w:val="clear" w:color="auto" w:fill="FFFFFF"/>
        </w:rPr>
        <w:t xml:space="preserve"> ju pre</w:t>
      </w:r>
      <w:r w:rsidR="006C7F6D" w:rsidRPr="00094B60">
        <w:rPr>
          <w:shd w:val="clear" w:color="auto" w:fill="FFFFFF"/>
        </w:rPr>
        <w:t>dstavili</w:t>
      </w:r>
      <w:r w:rsidRPr="00094B60">
        <w:rPr>
          <w:shd w:val="clear" w:color="auto" w:fill="FFFFFF"/>
        </w:rPr>
        <w:t xml:space="preserve"> </w:t>
      </w:r>
      <w:r w:rsidR="006C7F6D" w:rsidRPr="00094B60">
        <w:rPr>
          <w:shd w:val="clear" w:color="auto" w:fill="FFFFFF"/>
        </w:rPr>
        <w:t>zástupcom médií</w:t>
      </w:r>
      <w:r w:rsidRPr="00094B60">
        <w:rPr>
          <w:shd w:val="clear" w:color="auto" w:fill="FFFFFF"/>
        </w:rPr>
        <w:t>, ale deklarácia celého s</w:t>
      </w:r>
      <w:r w:rsidRPr="00094B60">
        <w:rPr>
          <w:rStyle w:val="Vrazn"/>
          <w:b w:val="0"/>
          <w:bCs w:val="0"/>
          <w:shd w:val="clear" w:color="auto" w:fill="FFFFFF"/>
        </w:rPr>
        <w:t>lovenského športového hnutia, ktoré našlo spoločný jazyk a zjednotilo sa v záujme byť relevantným a silným partnerom štátu, v snahe o jeho vrátenie na miesto, ktoré mu v spoločnosti právom patrí.</w:t>
      </w:r>
      <w:r w:rsidRPr="00094B60">
        <w:rPr>
          <w:rStyle w:val="Vrazn"/>
          <w:rFonts w:ascii="Roboto" w:hAnsi="Roboto"/>
          <w:shd w:val="clear" w:color="auto" w:fill="FFFFFF"/>
        </w:rPr>
        <w:t> </w:t>
      </w:r>
      <w:r w:rsidR="006D7E90" w:rsidRPr="00094B60">
        <w:t xml:space="preserve">  </w:t>
      </w:r>
      <w:r w:rsidR="00AF46E7" w:rsidRPr="00094B60">
        <w:t xml:space="preserve">                       </w:t>
      </w:r>
    </w:p>
    <w:p w14:paraId="11B8738E" w14:textId="1C0F03D0" w:rsidR="00E53775" w:rsidRPr="00094B60" w:rsidRDefault="00B52608" w:rsidP="00071C33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094B60">
        <w:rPr>
          <w:rFonts w:ascii="Abadi" w:hAnsi="Abadi" w:cstheme="minorHAnsi"/>
          <w:b/>
          <w:bCs/>
          <w:sz w:val="24"/>
          <w:szCs w:val="24"/>
        </w:rPr>
        <w:t>4.</w:t>
      </w:r>
      <w:r w:rsidR="00DA6157" w:rsidRPr="00094B60">
        <w:rPr>
          <w:rFonts w:ascii="Abadi" w:hAnsi="Abadi" w:cstheme="minorHAnsi"/>
          <w:b/>
          <w:bCs/>
          <w:sz w:val="24"/>
          <w:szCs w:val="24"/>
        </w:rPr>
        <w:t>8</w:t>
      </w:r>
      <w:r w:rsidRPr="00094B60">
        <w:rPr>
          <w:rFonts w:ascii="Abadi" w:hAnsi="Abadi" w:cstheme="minorHAnsi"/>
          <w:b/>
          <w:bCs/>
          <w:sz w:val="24"/>
          <w:szCs w:val="24"/>
        </w:rPr>
        <w:t>.</w:t>
      </w:r>
      <w:r w:rsidR="00364212" w:rsidRPr="00094B60">
        <w:rPr>
          <w:rFonts w:ascii="Abadi" w:hAnsi="Abadi" w:cstheme="minorHAnsi"/>
          <w:b/>
          <w:bCs/>
          <w:sz w:val="24"/>
          <w:szCs w:val="24"/>
        </w:rPr>
        <w:t>3</w:t>
      </w:r>
      <w:r w:rsidRPr="00094B60">
        <w:rPr>
          <w:rFonts w:ascii="Abadi" w:hAnsi="Abadi" w:cstheme="minorHAnsi"/>
          <w:b/>
          <w:bCs/>
          <w:sz w:val="24"/>
          <w:szCs w:val="24"/>
        </w:rPr>
        <w:t xml:space="preserve"> Boj proti negatívnym javom vo futbale</w:t>
      </w:r>
      <w:r w:rsidR="00DA6157" w:rsidRPr="00094B60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094B60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094B60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094B60">
        <w:rPr>
          <w:rFonts w:ascii="Abadi" w:hAnsi="Abadi" w:cstheme="minorHAnsi"/>
          <w:b/>
          <w:bCs/>
          <w:sz w:val="24"/>
          <w:szCs w:val="24"/>
        </w:rPr>
        <w:tab/>
      </w:r>
      <w:r w:rsidR="00DA6157" w:rsidRPr="00094B60">
        <w:rPr>
          <w:rFonts w:ascii="Abadi" w:hAnsi="Abadi" w:cstheme="minorHAnsi"/>
          <w:b/>
          <w:bCs/>
          <w:sz w:val="24"/>
          <w:szCs w:val="24"/>
        </w:rPr>
        <w:tab/>
        <w:t xml:space="preserve">    </w:t>
      </w:r>
      <w:r w:rsidR="00E53775" w:rsidRPr="00094B60">
        <w:rPr>
          <w:sz w:val="24"/>
          <w:szCs w:val="24"/>
          <w:lang w:eastAsia="sk-SK"/>
        </w:rPr>
        <w:t xml:space="preserve">Prostredníctvom svojho oddelenia integrity futbalu SFZ v roku 2023 pokračoval v aktívnom boji proti </w:t>
      </w:r>
      <w:r w:rsidR="00CC6752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 xml:space="preserve">ovplyvňovaniu </w:t>
      </w:r>
      <w:r w:rsidR="00CC6752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 xml:space="preserve">zápasov. Činnosť </w:t>
      </w:r>
      <w:r w:rsidR="00CC6752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 xml:space="preserve">oddelenia </w:t>
      </w:r>
      <w:r w:rsidR="00CC6752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 xml:space="preserve">je zameraná </w:t>
      </w:r>
      <w:r w:rsidR="00CC6752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 xml:space="preserve">na preventívne </w:t>
      </w:r>
      <w:r w:rsidR="00CC6752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>opatrenia, podporu</w:t>
      </w:r>
      <w:r w:rsidR="00905E4F" w:rsidRPr="00094B60">
        <w:rPr>
          <w:sz w:val="24"/>
          <w:szCs w:val="24"/>
          <w:lang w:eastAsia="sk-SK"/>
        </w:rPr>
        <w:t xml:space="preserve"> </w:t>
      </w:r>
      <w:r w:rsidR="00E53775" w:rsidRPr="00094B60">
        <w:rPr>
          <w:sz w:val="24"/>
          <w:szCs w:val="24"/>
          <w:lang w:eastAsia="sk-SK"/>
        </w:rPr>
        <w:t>vyšetrovania, nastavenie a kontrolu dodržiavania predpisov v oblasti ochrany integrity futbalu.</w:t>
      </w:r>
    </w:p>
    <w:p w14:paraId="6C35BF83" w14:textId="782B51A4" w:rsidR="00E53775" w:rsidRPr="00094B60" w:rsidRDefault="00E53775" w:rsidP="00071C33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094B60">
        <w:rPr>
          <w:sz w:val="24"/>
          <w:szCs w:val="24"/>
          <w:lang w:eastAsia="sk-SK"/>
        </w:rPr>
        <w:t>V rámci prevencie sa zameriavame najmä na prípravu a realizáciu preventívnych školení pre našich členov. Každoročne tieto školenia absolvujú rozhodcovia a pozorovatelia rozhodcov I. a </w:t>
      </w:r>
      <w:r w:rsidR="005C708C">
        <w:rPr>
          <w:sz w:val="24"/>
          <w:szCs w:val="24"/>
          <w:lang w:eastAsia="sk-SK"/>
        </w:rPr>
        <w:t>2</w:t>
      </w:r>
      <w:r w:rsidRPr="00094B60">
        <w:rPr>
          <w:sz w:val="24"/>
          <w:szCs w:val="24"/>
          <w:lang w:eastAsia="sk-SK"/>
        </w:rPr>
        <w:t>. ligy mužov. V dvojročných cykloch realizujeme školenia hráčov a realizačných tímov v kluboch I. a </w:t>
      </w:r>
      <w:r w:rsidR="005C708C">
        <w:rPr>
          <w:sz w:val="24"/>
          <w:szCs w:val="24"/>
          <w:lang w:eastAsia="sk-SK"/>
        </w:rPr>
        <w:t>2</w:t>
      </w:r>
      <w:r w:rsidRPr="00094B60">
        <w:rPr>
          <w:sz w:val="24"/>
          <w:szCs w:val="24"/>
          <w:lang w:eastAsia="sk-SK"/>
        </w:rPr>
        <w:t xml:space="preserve">. ligy a v najvyšších súťažiach kategórií mládeže U15 – U19. Okrem toho, v prípade postupu na záverečný turnaj, zabezpečujeme školenia reprezentačných výberov, prípadne, ak na území Slovenska prebieha Elite Round turnaj kvalifikácie </w:t>
      </w:r>
      <w:r w:rsidR="00E95B15">
        <w:rPr>
          <w:sz w:val="24"/>
          <w:szCs w:val="24"/>
          <w:lang w:eastAsia="sk-SK"/>
        </w:rPr>
        <w:t>M</w:t>
      </w:r>
      <w:r w:rsidRPr="00094B60">
        <w:rPr>
          <w:sz w:val="24"/>
          <w:szCs w:val="24"/>
          <w:lang w:eastAsia="sk-SK"/>
        </w:rPr>
        <w:t xml:space="preserve">ajstrovstiev Európy alebo sveta. </w:t>
      </w:r>
    </w:p>
    <w:p w14:paraId="70E5AB27" w14:textId="792891EF" w:rsidR="00E53775" w:rsidRPr="00094B60" w:rsidRDefault="00E53775" w:rsidP="00736C21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094B60">
        <w:rPr>
          <w:sz w:val="24"/>
          <w:szCs w:val="24"/>
          <w:lang w:eastAsia="sk-SK"/>
        </w:rPr>
        <w:t>V roku 2023 boli realizované tieto školenia:</w:t>
      </w:r>
    </w:p>
    <w:p w14:paraId="01EF935E" w14:textId="13AF4306" w:rsidR="00E53775" w:rsidRPr="00094B60" w:rsidRDefault="00E53775" w:rsidP="00F37303">
      <w:pPr>
        <w:pStyle w:val="Zkladntext"/>
        <w:numPr>
          <w:ilvl w:val="0"/>
          <w:numId w:val="22"/>
        </w:numPr>
        <w:spacing w:after="120"/>
        <w:ind w:left="284" w:hanging="284"/>
        <w:rPr>
          <w:sz w:val="24"/>
          <w:szCs w:val="24"/>
          <w:lang w:eastAsia="sk-SK"/>
        </w:rPr>
      </w:pPr>
      <w:r w:rsidRPr="00094B60">
        <w:rPr>
          <w:sz w:val="24"/>
          <w:szCs w:val="24"/>
          <w:lang w:eastAsia="sk-SK"/>
        </w:rPr>
        <w:t>Školenia integrita (júl 2023) – rozhodcovia a delegáti I. až III. liga, cca 160 účastníkov;</w:t>
      </w:r>
    </w:p>
    <w:p w14:paraId="5EF53ABD" w14:textId="0CFC9723" w:rsidR="00E53775" w:rsidRPr="00094B60" w:rsidRDefault="00E53775" w:rsidP="00F37303">
      <w:pPr>
        <w:pStyle w:val="Zkladntext"/>
        <w:numPr>
          <w:ilvl w:val="0"/>
          <w:numId w:val="22"/>
        </w:numPr>
        <w:spacing w:after="120"/>
        <w:ind w:left="284" w:hanging="284"/>
        <w:rPr>
          <w:sz w:val="24"/>
          <w:szCs w:val="24"/>
          <w:lang w:eastAsia="sk-SK"/>
        </w:rPr>
      </w:pPr>
      <w:r w:rsidRPr="00094B60">
        <w:rPr>
          <w:sz w:val="24"/>
          <w:szCs w:val="24"/>
          <w:lang w:eastAsia="sk-SK"/>
        </w:rPr>
        <w:t xml:space="preserve">Školenia integrita (august 2023) – </w:t>
      </w:r>
      <w:r w:rsidR="00071C33" w:rsidRPr="00094B60">
        <w:rPr>
          <w:sz w:val="24"/>
          <w:szCs w:val="24"/>
          <w:lang w:eastAsia="sk-SK"/>
        </w:rPr>
        <w:t xml:space="preserve">2 kluby – </w:t>
      </w:r>
      <w:r w:rsidRPr="00094B60">
        <w:rPr>
          <w:sz w:val="24"/>
          <w:szCs w:val="24"/>
          <w:lang w:eastAsia="sk-SK"/>
        </w:rPr>
        <w:t>nováčikovia 2. ligy, 40 účastníkov;</w:t>
      </w:r>
    </w:p>
    <w:p w14:paraId="00DB4A58" w14:textId="23886BFD" w:rsidR="00E53775" w:rsidRPr="00094B60" w:rsidRDefault="00E53775" w:rsidP="00F37303">
      <w:pPr>
        <w:pStyle w:val="Zkladntext"/>
        <w:numPr>
          <w:ilvl w:val="0"/>
          <w:numId w:val="22"/>
        </w:numPr>
        <w:spacing w:after="120"/>
        <w:ind w:left="284" w:hanging="284"/>
        <w:rPr>
          <w:sz w:val="24"/>
          <w:szCs w:val="24"/>
          <w:lang w:eastAsia="sk-SK"/>
        </w:rPr>
      </w:pPr>
      <w:r w:rsidRPr="00094B60">
        <w:rPr>
          <w:sz w:val="24"/>
          <w:szCs w:val="24"/>
          <w:lang w:eastAsia="sk-SK"/>
        </w:rPr>
        <w:t>Školenia mládežníck</w:t>
      </w:r>
      <w:r w:rsidR="00071C33" w:rsidRPr="00094B60">
        <w:rPr>
          <w:sz w:val="24"/>
          <w:szCs w:val="24"/>
          <w:lang w:eastAsia="sk-SK"/>
        </w:rPr>
        <w:t>ych</w:t>
      </w:r>
      <w:r w:rsidRPr="00094B60">
        <w:rPr>
          <w:sz w:val="24"/>
          <w:szCs w:val="24"/>
          <w:lang w:eastAsia="sk-SK"/>
        </w:rPr>
        <w:t xml:space="preserve"> reprezentáci</w:t>
      </w:r>
      <w:r w:rsidR="00071C33" w:rsidRPr="00094B60">
        <w:rPr>
          <w:sz w:val="24"/>
          <w:szCs w:val="24"/>
          <w:lang w:eastAsia="sk-SK"/>
        </w:rPr>
        <w:t>í</w:t>
      </w:r>
      <w:r w:rsidRPr="00094B60">
        <w:rPr>
          <w:sz w:val="24"/>
          <w:szCs w:val="24"/>
          <w:lang w:eastAsia="sk-SK"/>
        </w:rPr>
        <w:t xml:space="preserve"> U15 – U19 mužov a žien, 80 účastníkov</w:t>
      </w:r>
      <w:r w:rsidR="00071C33" w:rsidRPr="00094B60">
        <w:rPr>
          <w:sz w:val="24"/>
          <w:szCs w:val="24"/>
          <w:lang w:eastAsia="sk-SK"/>
        </w:rPr>
        <w:t>.</w:t>
      </w:r>
      <w:r w:rsidRPr="00094B60">
        <w:rPr>
          <w:sz w:val="24"/>
          <w:szCs w:val="24"/>
          <w:lang w:eastAsia="sk-SK"/>
        </w:rPr>
        <w:t xml:space="preserve">  </w:t>
      </w:r>
    </w:p>
    <w:p w14:paraId="1384F266" w14:textId="47EF4A6A" w:rsidR="00E53775" w:rsidRPr="00094B60" w:rsidRDefault="00E53775" w:rsidP="00736C21">
      <w:pPr>
        <w:ind w:left="0"/>
        <w:rPr>
          <w:sz w:val="24"/>
          <w:szCs w:val="24"/>
        </w:rPr>
      </w:pPr>
      <w:r w:rsidRPr="00094B60">
        <w:rPr>
          <w:sz w:val="24"/>
          <w:szCs w:val="24"/>
        </w:rPr>
        <w:t>Disciplinárna komisia SFZ</w:t>
      </w:r>
      <w:r w:rsidR="00071C33" w:rsidRPr="00094B60">
        <w:rPr>
          <w:sz w:val="24"/>
          <w:szCs w:val="24"/>
        </w:rPr>
        <w:t xml:space="preserve"> riešila</w:t>
      </w:r>
      <w:r w:rsidRPr="00094B60">
        <w:rPr>
          <w:sz w:val="24"/>
          <w:szCs w:val="24"/>
        </w:rPr>
        <w:t xml:space="preserve"> na základe podnetu oddelenia integrity nasledujúce prípady: </w:t>
      </w:r>
    </w:p>
    <w:p w14:paraId="0D33B37E" w14:textId="796C6BD6" w:rsidR="00071C33" w:rsidRPr="00094B60" w:rsidRDefault="00E53775" w:rsidP="00DA6157">
      <w:pPr>
        <w:pStyle w:val="Odsekzoznamu"/>
        <w:numPr>
          <w:ilvl w:val="0"/>
          <w:numId w:val="17"/>
        </w:numPr>
        <w:spacing w:line="240" w:lineRule="auto"/>
        <w:ind w:left="284" w:hanging="284"/>
        <w:jc w:val="both"/>
      </w:pPr>
      <w:r w:rsidRPr="00094B60">
        <w:t>Pr</w:t>
      </w:r>
      <w:r w:rsidR="00071C33" w:rsidRPr="00094B60">
        <w:t>ípravný</w:t>
      </w:r>
      <w:r w:rsidRPr="00094B60">
        <w:t xml:space="preserve"> zápas z januára 2023 Rijeka – MFK Dolný Kubín 14:0 </w:t>
      </w:r>
      <w:r w:rsidR="00071C33" w:rsidRPr="00094B60">
        <w:t>–</w:t>
      </w:r>
      <w:r w:rsidRPr="00094B60">
        <w:t xml:space="preserve"> pre podozrenie z manipulácie stretnutia zo stávkových dôvodov a poškodenie dobrého mena futbal</w:t>
      </w:r>
      <w:r w:rsidR="00071C33" w:rsidRPr="00094B60">
        <w:t xml:space="preserve">u. Udelená </w:t>
      </w:r>
      <w:r w:rsidRPr="00094B60">
        <w:t>pokuta 5 000 eur pre MFK Dolný Kubín</w:t>
      </w:r>
      <w:r w:rsidR="00071C33" w:rsidRPr="00094B60">
        <w:t>.</w:t>
      </w:r>
    </w:p>
    <w:p w14:paraId="5DB74DCE" w14:textId="77777777" w:rsidR="00071C33" w:rsidRPr="00094B60" w:rsidRDefault="00E53775" w:rsidP="00DA6157">
      <w:pPr>
        <w:pStyle w:val="Odsekzoznamu"/>
        <w:numPr>
          <w:ilvl w:val="0"/>
          <w:numId w:val="17"/>
        </w:numPr>
        <w:spacing w:line="240" w:lineRule="auto"/>
        <w:ind w:left="284" w:hanging="284"/>
        <w:jc w:val="both"/>
      </w:pPr>
      <w:r w:rsidRPr="00094B60">
        <w:t>Prípad ochrany člena SFZ v rámci podozrení zo sexuálneho zneužívania v rámci ObFZ Žilina (safeguarding)</w:t>
      </w:r>
    </w:p>
    <w:p w14:paraId="21E2F666" w14:textId="1A887ED6" w:rsidR="00E53775" w:rsidRPr="00094B60" w:rsidRDefault="00E53775" w:rsidP="00DA6157">
      <w:pPr>
        <w:pStyle w:val="Odsekzoznamu"/>
        <w:numPr>
          <w:ilvl w:val="0"/>
          <w:numId w:val="17"/>
        </w:numPr>
        <w:spacing w:line="240" w:lineRule="auto"/>
        <w:ind w:left="284" w:hanging="284"/>
        <w:jc w:val="both"/>
      </w:pPr>
      <w:r w:rsidRPr="00094B60">
        <w:t>Zápas 2. ligy</w:t>
      </w:r>
      <w:r w:rsidR="00071C33" w:rsidRPr="00094B60">
        <w:t xml:space="preserve"> mužov</w:t>
      </w:r>
      <w:r w:rsidRPr="00094B60">
        <w:t xml:space="preserve"> MŠK Považská Bystrica – Tatran Prešov 1:0</w:t>
      </w:r>
      <w:r w:rsidR="00071C33" w:rsidRPr="00094B60">
        <w:t>. Za narušenie integrity boli p</w:t>
      </w:r>
      <w:r w:rsidRPr="00094B60">
        <w:t>otrestan</w:t>
      </w:r>
      <w:r w:rsidR="00071C33" w:rsidRPr="00094B60">
        <w:t xml:space="preserve">í </w:t>
      </w:r>
      <w:r w:rsidRPr="00094B60">
        <w:t>členovia SFZ Matej Jakúbek</w:t>
      </w:r>
      <w:r w:rsidR="00071C33" w:rsidRPr="00094B60">
        <w:t xml:space="preserve"> – </w:t>
      </w:r>
      <w:r w:rsidRPr="00094B60">
        <w:t xml:space="preserve">zákaz činnosti na 2,5 roka a Dragan Andrič </w:t>
      </w:r>
      <w:r w:rsidR="00BB4184">
        <w:t xml:space="preserve">– </w:t>
      </w:r>
      <w:r w:rsidR="00071C33" w:rsidRPr="00094B60">
        <w:t xml:space="preserve">zákaz činnosti </w:t>
      </w:r>
      <w:r w:rsidRPr="00094B60">
        <w:t>na 1,5 roka</w:t>
      </w:r>
      <w:r w:rsidR="00071C33" w:rsidRPr="00094B60">
        <w:t>.</w:t>
      </w:r>
    </w:p>
    <w:p w14:paraId="5068265F" w14:textId="076FBBB5" w:rsidR="00E53775" w:rsidRPr="00094B60" w:rsidRDefault="00E53775" w:rsidP="00E53775">
      <w:pPr>
        <w:ind w:left="0"/>
      </w:pPr>
      <w:r w:rsidRPr="00094B60">
        <w:rPr>
          <w:sz w:val="24"/>
          <w:szCs w:val="24"/>
        </w:rPr>
        <w:t xml:space="preserve">Oddelenie integrity bolo aj súčasťou pracovnej skupiny pre prípravu novelizácie </w:t>
      </w:r>
      <w:r w:rsidR="005C41A7">
        <w:rPr>
          <w:sz w:val="24"/>
          <w:szCs w:val="24"/>
        </w:rPr>
        <w:t>s</w:t>
      </w:r>
      <w:r w:rsidRPr="00094B60">
        <w:rPr>
          <w:sz w:val="24"/>
          <w:szCs w:val="24"/>
        </w:rPr>
        <w:t>mernice o právno-organizačných zmenách v kluboch, ktorej cieľom je väčšia ochrana slovenských klubov a celkovo futbalového prostredia. Smernica bola schválenia V</w:t>
      </w:r>
      <w:r w:rsidR="00071C33" w:rsidRPr="00094B60">
        <w:rPr>
          <w:sz w:val="24"/>
          <w:szCs w:val="24"/>
        </w:rPr>
        <w:t>V</w:t>
      </w:r>
      <w:r w:rsidRPr="00094B60">
        <w:rPr>
          <w:sz w:val="24"/>
          <w:szCs w:val="24"/>
        </w:rPr>
        <w:t xml:space="preserve"> SFZ a je účinná od 1.7.2023.</w:t>
      </w:r>
    </w:p>
    <w:p w14:paraId="012A45BC" w14:textId="77777777" w:rsidR="00071C33" w:rsidRPr="00094B60" w:rsidRDefault="00071C33" w:rsidP="00071C33">
      <w:pPr>
        <w:ind w:left="0"/>
        <w:rPr>
          <w:sz w:val="6"/>
          <w:szCs w:val="6"/>
        </w:rPr>
      </w:pPr>
    </w:p>
    <w:p w14:paraId="59651E3A" w14:textId="43F3A1F9" w:rsidR="00E53775" w:rsidRPr="005C41A7" w:rsidRDefault="00E53775" w:rsidP="00735200">
      <w:pPr>
        <w:ind w:left="0"/>
        <w:rPr>
          <w:b/>
          <w:bCs/>
        </w:rPr>
      </w:pPr>
      <w:r w:rsidRPr="005C41A7">
        <w:rPr>
          <w:sz w:val="24"/>
          <w:szCs w:val="24"/>
        </w:rPr>
        <w:t>V oblasti medzinárodnej spolupráce sa manažér integrity</w:t>
      </w:r>
      <w:r w:rsidR="00071C33" w:rsidRPr="005C41A7">
        <w:rPr>
          <w:sz w:val="24"/>
          <w:szCs w:val="24"/>
        </w:rPr>
        <w:t xml:space="preserve"> SFZ Jakub Čavoj</w:t>
      </w:r>
      <w:r w:rsidRPr="005C41A7">
        <w:rPr>
          <w:sz w:val="24"/>
          <w:szCs w:val="24"/>
        </w:rPr>
        <w:t xml:space="preserve"> zúčastnil a prednášal na nasledujúcich konferenciách:</w:t>
      </w:r>
      <w:r w:rsidRPr="005C41A7">
        <w:rPr>
          <w:b/>
          <w:bCs/>
        </w:rPr>
        <w:t xml:space="preserve"> </w:t>
      </w:r>
    </w:p>
    <w:p w14:paraId="465A1A61" w14:textId="30E80AF9" w:rsidR="00736C21" w:rsidRPr="005C41A7" w:rsidRDefault="00E53775" w:rsidP="00F37303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</w:pPr>
      <w:r w:rsidRPr="005C41A7">
        <w:t>Prednáška na konferencii projektu Erasmus + Španielsko – pre</w:t>
      </w:r>
      <w:r w:rsidR="005C708C">
        <w:t>d</w:t>
      </w:r>
      <w:r w:rsidRPr="005C41A7">
        <w:t xml:space="preserve"> zástupc</w:t>
      </w:r>
      <w:r w:rsidR="00071C33" w:rsidRPr="005C41A7">
        <w:t>ami</w:t>
      </w:r>
      <w:r w:rsidRPr="005C41A7">
        <w:t xml:space="preserve"> orgánov činných v trestnom konaní v</w:t>
      </w:r>
      <w:r w:rsidR="00071C33" w:rsidRPr="005C41A7">
        <w:t> </w:t>
      </w:r>
      <w:r w:rsidRPr="005C41A7">
        <w:t>Španielsku</w:t>
      </w:r>
      <w:r w:rsidR="00071C33" w:rsidRPr="005C41A7">
        <w:t>;</w:t>
      </w:r>
    </w:p>
    <w:p w14:paraId="241DDDFC" w14:textId="7A2E7DE0" w:rsidR="00E53775" w:rsidRPr="005C41A7" w:rsidRDefault="00E53775" w:rsidP="00F37303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</w:pPr>
      <w:r w:rsidRPr="005C41A7">
        <w:t>Zastupovanie SR v Rámci Rady Európy (Francúzsko, Maroko)</w:t>
      </w:r>
      <w:r w:rsidR="00071C33" w:rsidRPr="005C41A7">
        <w:t>;</w:t>
      </w:r>
    </w:p>
    <w:p w14:paraId="28D9D155" w14:textId="4713CFB5" w:rsidR="00E53775" w:rsidRPr="005C41A7" w:rsidRDefault="00E53775" w:rsidP="00F37303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</w:pPr>
      <w:r w:rsidRPr="005C41A7">
        <w:t>Konferencie 2023</w:t>
      </w:r>
      <w:r w:rsidR="00071C33" w:rsidRPr="005C41A7">
        <w:t xml:space="preserve"> </w:t>
      </w:r>
      <w:r w:rsidRPr="005C41A7">
        <w:t>– ULIS (Švajčiarsko), UEFA, Responsible game (Lotyšsko), IntegriSportNext (Erasmus</w:t>
      </w:r>
      <w:r w:rsidR="00DA6157" w:rsidRPr="005C41A7">
        <w:t xml:space="preserve"> </w:t>
      </w:r>
      <w:r w:rsidRPr="005C41A7">
        <w:t>+</w:t>
      </w:r>
      <w:r w:rsidR="00DA6157" w:rsidRPr="005C41A7">
        <w:t xml:space="preserve"> </w:t>
      </w:r>
      <w:r w:rsidRPr="005C41A7">
        <w:t>Španielsko)</w:t>
      </w:r>
      <w:r w:rsidR="00071C33" w:rsidRPr="005C41A7">
        <w:t>.</w:t>
      </w:r>
    </w:p>
    <w:p w14:paraId="3607CA7F" w14:textId="4EA98A4C" w:rsidR="008A0BA3" w:rsidRPr="005C41A7" w:rsidRDefault="00736C21" w:rsidP="00735200">
      <w:pPr>
        <w:ind w:left="0"/>
        <w:rPr>
          <w:sz w:val="24"/>
          <w:szCs w:val="24"/>
          <w:shd w:val="clear" w:color="auto" w:fill="FFFFFF"/>
        </w:rPr>
      </w:pPr>
      <w:r w:rsidRPr="005C41A7">
        <w:rPr>
          <w:sz w:val="24"/>
          <w:szCs w:val="24"/>
          <w:shd w:val="clear" w:color="auto" w:fill="FFFFFF"/>
        </w:rPr>
        <w:t xml:space="preserve">Oddelenie integrity </w:t>
      </w:r>
      <w:r w:rsidR="008A0BA3" w:rsidRPr="005C41A7">
        <w:rPr>
          <w:sz w:val="24"/>
          <w:szCs w:val="24"/>
          <w:shd w:val="clear" w:color="auto" w:fill="FFFFFF"/>
        </w:rPr>
        <w:t xml:space="preserve"> </w:t>
      </w:r>
      <w:r w:rsidRPr="005C41A7">
        <w:rPr>
          <w:sz w:val="24"/>
          <w:szCs w:val="24"/>
          <w:shd w:val="clear" w:color="auto" w:fill="FFFFFF"/>
        </w:rPr>
        <w:t xml:space="preserve">SFZ je </w:t>
      </w:r>
      <w:r w:rsidR="008A0BA3" w:rsidRPr="005C41A7">
        <w:rPr>
          <w:sz w:val="24"/>
          <w:szCs w:val="24"/>
          <w:shd w:val="clear" w:color="auto" w:fill="FFFFFF"/>
        </w:rPr>
        <w:t xml:space="preserve"> </w:t>
      </w:r>
      <w:r w:rsidRPr="005C41A7">
        <w:rPr>
          <w:sz w:val="24"/>
          <w:szCs w:val="24"/>
          <w:shd w:val="clear" w:color="auto" w:fill="FFFFFF"/>
        </w:rPr>
        <w:t xml:space="preserve">v zahraničí oceňované najmä za to, </w:t>
      </w:r>
      <w:r w:rsidR="008A0BA3" w:rsidRPr="005C41A7">
        <w:rPr>
          <w:sz w:val="24"/>
          <w:szCs w:val="24"/>
          <w:shd w:val="clear" w:color="auto" w:fill="FFFFFF"/>
        </w:rPr>
        <w:t xml:space="preserve"> </w:t>
      </w:r>
      <w:r w:rsidRPr="005C41A7">
        <w:rPr>
          <w:sz w:val="24"/>
          <w:szCs w:val="24"/>
          <w:shd w:val="clear" w:color="auto" w:fill="FFFFFF"/>
        </w:rPr>
        <w:t>že v posledných 6</w:t>
      </w:r>
      <w:r w:rsidR="008A0BA3" w:rsidRPr="005C41A7">
        <w:rPr>
          <w:sz w:val="24"/>
          <w:szCs w:val="24"/>
          <w:shd w:val="clear" w:color="auto" w:fill="FFFFFF"/>
        </w:rPr>
        <w:t xml:space="preserve"> – </w:t>
      </w:r>
      <w:r w:rsidRPr="005C41A7">
        <w:rPr>
          <w:sz w:val="24"/>
          <w:szCs w:val="24"/>
          <w:shd w:val="clear" w:color="auto" w:fill="FFFFFF"/>
        </w:rPr>
        <w:t xml:space="preserve">7 rokoch sa na </w:t>
      </w:r>
    </w:p>
    <w:p w14:paraId="07571DAE" w14:textId="71771E4D" w:rsidR="00B52608" w:rsidRPr="005C41A7" w:rsidRDefault="00736C21" w:rsidP="00735200">
      <w:pPr>
        <w:ind w:left="0"/>
        <w:rPr>
          <w:sz w:val="24"/>
          <w:szCs w:val="24"/>
          <w:shd w:val="clear" w:color="auto" w:fill="FFFFFF"/>
        </w:rPr>
      </w:pPr>
      <w:r w:rsidRPr="005C41A7">
        <w:rPr>
          <w:sz w:val="24"/>
          <w:szCs w:val="24"/>
          <w:shd w:val="clear" w:color="auto" w:fill="FFFFFF"/>
        </w:rPr>
        <w:t>Slovensku podarilo odhaliť a potrestať narušenie integrity až u cca 50-tich členov SFZ, čo je číslo, ktoré nás radí</w:t>
      </w:r>
      <w:r w:rsidR="00003585">
        <w:rPr>
          <w:sz w:val="24"/>
          <w:szCs w:val="24"/>
          <w:shd w:val="clear" w:color="auto" w:fill="FFFFFF"/>
        </w:rPr>
        <w:t xml:space="preserve"> do</w:t>
      </w:r>
      <w:r w:rsidRPr="005C41A7">
        <w:rPr>
          <w:sz w:val="24"/>
          <w:szCs w:val="24"/>
          <w:shd w:val="clear" w:color="auto" w:fill="FFFFFF"/>
        </w:rPr>
        <w:t xml:space="preserve"> </w:t>
      </w:r>
      <w:r w:rsidR="00003585">
        <w:rPr>
          <w:sz w:val="24"/>
          <w:szCs w:val="24"/>
          <w:shd w:val="clear" w:color="auto" w:fill="FFFFFF"/>
        </w:rPr>
        <w:t>„</w:t>
      </w:r>
      <w:r w:rsidR="00003585" w:rsidRPr="0089467F">
        <w:rPr>
          <w:sz w:val="24"/>
          <w:szCs w:val="24"/>
          <w:lang w:eastAsia="sk-SK"/>
        </w:rPr>
        <w:t>TOP 3</w:t>
      </w:r>
      <w:r w:rsidR="00003585">
        <w:rPr>
          <w:sz w:val="24"/>
          <w:szCs w:val="24"/>
          <w:lang w:eastAsia="sk-SK"/>
        </w:rPr>
        <w:t xml:space="preserve">“ </w:t>
      </w:r>
      <w:r w:rsidRPr="005C41A7">
        <w:rPr>
          <w:sz w:val="24"/>
          <w:szCs w:val="24"/>
          <w:shd w:val="clear" w:color="auto" w:fill="FFFFFF"/>
        </w:rPr>
        <w:t>v Európe. Zároveň oceňujú, že sme aktívni v rámci vyšetrovania medzinárodných prípadov a</w:t>
      </w:r>
      <w:r w:rsidR="00735200" w:rsidRPr="005C41A7">
        <w:rPr>
          <w:sz w:val="24"/>
          <w:szCs w:val="24"/>
          <w:shd w:val="clear" w:color="auto" w:fill="FFFFFF"/>
        </w:rPr>
        <w:t> </w:t>
      </w:r>
      <w:r w:rsidRPr="005C41A7">
        <w:rPr>
          <w:sz w:val="24"/>
          <w:szCs w:val="24"/>
          <w:shd w:val="clear" w:color="auto" w:fill="FFFFFF"/>
        </w:rPr>
        <w:t>že</w:t>
      </w:r>
      <w:r w:rsidR="00735200" w:rsidRPr="005C41A7">
        <w:rPr>
          <w:sz w:val="24"/>
          <w:szCs w:val="24"/>
          <w:shd w:val="clear" w:color="auto" w:fill="FFFFFF"/>
        </w:rPr>
        <w:t xml:space="preserve"> popri všetkom </w:t>
      </w:r>
      <w:r w:rsidRPr="005C41A7">
        <w:rPr>
          <w:sz w:val="24"/>
          <w:szCs w:val="24"/>
          <w:shd w:val="clear" w:color="auto" w:fill="FFFFFF"/>
        </w:rPr>
        <w:t xml:space="preserve"> pracujeme </w:t>
      </w:r>
      <w:r w:rsidR="00735200" w:rsidRPr="005C41A7">
        <w:rPr>
          <w:sz w:val="24"/>
          <w:szCs w:val="24"/>
          <w:shd w:val="clear" w:color="auto" w:fill="FFFFFF"/>
        </w:rPr>
        <w:t>a</w:t>
      </w:r>
      <w:r w:rsidRPr="005C41A7">
        <w:rPr>
          <w:sz w:val="24"/>
          <w:szCs w:val="24"/>
          <w:shd w:val="clear" w:color="auto" w:fill="FFFFFF"/>
        </w:rPr>
        <w:t>j na prevencii a že sme za posledné roky vyškolili už viac ako 9000 našich členov.</w:t>
      </w:r>
      <w:r w:rsidR="00735200" w:rsidRPr="005C41A7">
        <w:rPr>
          <w:sz w:val="24"/>
          <w:szCs w:val="24"/>
          <w:shd w:val="clear" w:color="auto" w:fill="FFFFFF"/>
        </w:rPr>
        <w:t xml:space="preserve"> </w:t>
      </w:r>
      <w:r w:rsidRPr="005C41A7">
        <w:rPr>
          <w:sz w:val="24"/>
          <w:szCs w:val="24"/>
          <w:shd w:val="clear" w:color="auto" w:fill="FFFFFF"/>
        </w:rPr>
        <w:t xml:space="preserve">Vnímajú nás ako aktívnych a veľakrát nás dávajú za príklad iným </w:t>
      </w:r>
      <w:r w:rsidR="007A3B4B">
        <w:rPr>
          <w:sz w:val="24"/>
          <w:szCs w:val="24"/>
          <w:shd w:val="clear" w:color="auto" w:fill="FFFFFF"/>
        </w:rPr>
        <w:t>futbalovým asociáciám</w:t>
      </w:r>
      <w:r w:rsidRPr="005C41A7">
        <w:rPr>
          <w:sz w:val="24"/>
          <w:szCs w:val="24"/>
          <w:shd w:val="clear" w:color="auto" w:fill="FFFFFF"/>
        </w:rPr>
        <w:t xml:space="preserve">. </w:t>
      </w:r>
    </w:p>
    <w:p w14:paraId="7F38E228" w14:textId="77777777" w:rsidR="00736C21" w:rsidRPr="005C41A7" w:rsidRDefault="00736C21" w:rsidP="00B52608">
      <w:pPr>
        <w:ind w:left="0"/>
        <w:rPr>
          <w:sz w:val="12"/>
          <w:szCs w:val="12"/>
          <w:lang w:eastAsia="sk-SK"/>
        </w:rPr>
      </w:pPr>
    </w:p>
    <w:p w14:paraId="569E40B3" w14:textId="39411C1B" w:rsidR="004C382A" w:rsidRPr="005C41A7" w:rsidRDefault="004C382A" w:rsidP="004C382A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4.</w:t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8</w:t>
      </w:r>
      <w:r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.</w:t>
      </w:r>
      <w:r w:rsidR="00364212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4</w:t>
      </w:r>
      <w:r w:rsidR="00A0404F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 xml:space="preserve"> </w:t>
      </w:r>
      <w:r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Futbalista roka</w:t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  <w:t xml:space="preserve">                       </w:t>
      </w:r>
      <w:r w:rsidRPr="005C41A7">
        <w:rPr>
          <w:sz w:val="24"/>
          <w:szCs w:val="24"/>
          <w:lang w:eastAsia="sk-SK"/>
        </w:rPr>
        <w:t xml:space="preserve">Výsledky </w:t>
      </w:r>
      <w:r w:rsidR="00AB5400" w:rsidRPr="005C41A7">
        <w:rPr>
          <w:sz w:val="24"/>
          <w:szCs w:val="24"/>
          <w:lang w:eastAsia="sk-SK"/>
        </w:rPr>
        <w:t>jubilejného 30</w:t>
      </w:r>
      <w:r w:rsidR="00F27555" w:rsidRPr="005C41A7">
        <w:rPr>
          <w:sz w:val="24"/>
          <w:szCs w:val="24"/>
          <w:lang w:eastAsia="sk-SK"/>
        </w:rPr>
        <w:t xml:space="preserve">. ročníka </w:t>
      </w:r>
      <w:r w:rsidR="00656F39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 xml:space="preserve">ankety </w:t>
      </w:r>
      <w:r w:rsidR="00F27555" w:rsidRPr="005C41A7">
        <w:rPr>
          <w:sz w:val="24"/>
          <w:szCs w:val="24"/>
          <w:lang w:eastAsia="sk-SK"/>
        </w:rPr>
        <w:t>a</w:t>
      </w:r>
      <w:r w:rsidR="00AA6132" w:rsidRPr="005C41A7">
        <w:rPr>
          <w:sz w:val="24"/>
          <w:szCs w:val="24"/>
          <w:lang w:eastAsia="sk-SK"/>
        </w:rPr>
        <w:t> </w:t>
      </w:r>
      <w:r w:rsidR="00656F39" w:rsidRPr="005C41A7">
        <w:rPr>
          <w:sz w:val="24"/>
          <w:szCs w:val="24"/>
          <w:lang w:eastAsia="sk-SK"/>
        </w:rPr>
        <w:t>niekoľkých</w:t>
      </w:r>
      <w:r w:rsidR="00AA6132" w:rsidRPr="005C41A7">
        <w:rPr>
          <w:sz w:val="24"/>
          <w:szCs w:val="24"/>
          <w:lang w:eastAsia="sk-SK"/>
        </w:rPr>
        <w:t xml:space="preserve"> </w:t>
      </w:r>
      <w:r w:rsidR="00F27555" w:rsidRPr="005C41A7">
        <w:rPr>
          <w:sz w:val="24"/>
          <w:szCs w:val="24"/>
          <w:lang w:eastAsia="sk-SK"/>
        </w:rPr>
        <w:t>ďalších</w:t>
      </w:r>
      <w:r w:rsidR="00AA6132" w:rsidRPr="005C41A7">
        <w:rPr>
          <w:sz w:val="24"/>
          <w:szCs w:val="24"/>
          <w:lang w:eastAsia="sk-SK"/>
        </w:rPr>
        <w:t xml:space="preserve"> </w:t>
      </w:r>
      <w:r w:rsidR="00F27555" w:rsidRPr="005C41A7">
        <w:rPr>
          <w:sz w:val="24"/>
          <w:szCs w:val="24"/>
          <w:lang w:eastAsia="sk-SK"/>
        </w:rPr>
        <w:t>ankiet</w:t>
      </w:r>
      <w:r w:rsidR="00AB5400" w:rsidRPr="005C41A7">
        <w:rPr>
          <w:sz w:val="24"/>
          <w:szCs w:val="24"/>
          <w:lang w:eastAsia="sk-SK"/>
        </w:rPr>
        <w:t>, ktorých organizátorom bol premiérovo samostatne S</w:t>
      </w:r>
      <w:r w:rsidR="00914A7F">
        <w:rPr>
          <w:sz w:val="24"/>
          <w:szCs w:val="24"/>
          <w:lang w:eastAsia="sk-SK"/>
        </w:rPr>
        <w:t>FZ</w:t>
      </w:r>
      <w:r w:rsidR="00AB5400" w:rsidRPr="005C41A7">
        <w:rPr>
          <w:sz w:val="24"/>
          <w:szCs w:val="24"/>
          <w:lang w:eastAsia="sk-SK"/>
        </w:rPr>
        <w:t>, boli</w:t>
      </w:r>
      <w:r w:rsidR="00F27555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vyhlás</w:t>
      </w:r>
      <w:r w:rsidR="00F27555" w:rsidRPr="005C41A7">
        <w:rPr>
          <w:sz w:val="24"/>
          <w:szCs w:val="24"/>
          <w:lang w:eastAsia="sk-SK"/>
        </w:rPr>
        <w:t>ené</w:t>
      </w:r>
      <w:r w:rsidRPr="005C41A7">
        <w:rPr>
          <w:sz w:val="24"/>
          <w:szCs w:val="24"/>
          <w:lang w:eastAsia="sk-SK"/>
        </w:rPr>
        <w:t xml:space="preserve"> </w:t>
      </w:r>
      <w:r w:rsidR="00656F39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na</w:t>
      </w:r>
      <w:r w:rsidR="00F27555" w:rsidRPr="005C41A7">
        <w:rPr>
          <w:sz w:val="24"/>
          <w:szCs w:val="24"/>
          <w:lang w:eastAsia="sk-SK"/>
        </w:rPr>
        <w:t xml:space="preserve"> slávnostnom</w:t>
      </w:r>
      <w:r w:rsidRPr="005C41A7">
        <w:rPr>
          <w:sz w:val="24"/>
          <w:szCs w:val="24"/>
          <w:lang w:eastAsia="sk-SK"/>
        </w:rPr>
        <w:t xml:space="preserve"> galavečer</w:t>
      </w:r>
      <w:r w:rsidR="00E004F9" w:rsidRPr="005C41A7">
        <w:rPr>
          <w:sz w:val="24"/>
          <w:szCs w:val="24"/>
          <w:lang w:eastAsia="sk-SK"/>
        </w:rPr>
        <w:t>e</w:t>
      </w:r>
      <w:r w:rsidR="00F27555" w:rsidRPr="005C41A7">
        <w:rPr>
          <w:sz w:val="24"/>
          <w:szCs w:val="24"/>
          <w:lang w:eastAsia="sk-SK"/>
        </w:rPr>
        <w:t>,</w:t>
      </w:r>
      <w:r w:rsidR="00AB193F" w:rsidRPr="005C41A7">
        <w:rPr>
          <w:sz w:val="24"/>
          <w:szCs w:val="24"/>
          <w:lang w:eastAsia="sk-SK"/>
        </w:rPr>
        <w:t xml:space="preserve"> </w:t>
      </w:r>
      <w:r w:rsidR="00F27555" w:rsidRPr="005C41A7">
        <w:rPr>
          <w:sz w:val="24"/>
          <w:szCs w:val="24"/>
          <w:lang w:eastAsia="sk-SK"/>
        </w:rPr>
        <w:t xml:space="preserve">konanom </w:t>
      </w:r>
      <w:r w:rsidR="00A94181" w:rsidRPr="005C41A7">
        <w:rPr>
          <w:sz w:val="24"/>
          <w:szCs w:val="24"/>
          <w:lang w:eastAsia="sk-SK"/>
        </w:rPr>
        <w:t>20</w:t>
      </w:r>
      <w:r w:rsidR="006A74FB" w:rsidRPr="005C41A7">
        <w:rPr>
          <w:sz w:val="24"/>
          <w:szCs w:val="24"/>
          <w:lang w:eastAsia="sk-SK"/>
        </w:rPr>
        <w:t>. marca 202</w:t>
      </w:r>
      <w:r w:rsidR="00A94181" w:rsidRPr="005C41A7">
        <w:rPr>
          <w:sz w:val="24"/>
          <w:szCs w:val="24"/>
          <w:lang w:eastAsia="sk-SK"/>
        </w:rPr>
        <w:t>3</w:t>
      </w:r>
      <w:r w:rsidR="006A74FB" w:rsidRPr="005C41A7">
        <w:rPr>
          <w:sz w:val="24"/>
          <w:szCs w:val="24"/>
          <w:lang w:eastAsia="sk-SK"/>
        </w:rPr>
        <w:t xml:space="preserve"> </w:t>
      </w:r>
      <w:r w:rsidR="00AA6132" w:rsidRPr="005C41A7">
        <w:rPr>
          <w:sz w:val="24"/>
          <w:szCs w:val="24"/>
          <w:lang w:eastAsia="sk-SK"/>
        </w:rPr>
        <w:t>v</w:t>
      </w:r>
      <w:r w:rsidR="00AB5400" w:rsidRPr="005C41A7">
        <w:rPr>
          <w:sz w:val="24"/>
          <w:szCs w:val="24"/>
          <w:lang w:eastAsia="sk-SK"/>
        </w:rPr>
        <w:t> Hoteli Senec v Senci</w:t>
      </w:r>
      <w:r w:rsidR="00AA6132" w:rsidRPr="005C41A7">
        <w:rPr>
          <w:sz w:val="24"/>
          <w:szCs w:val="24"/>
          <w:lang w:eastAsia="sk-SK"/>
        </w:rPr>
        <w:t>.</w:t>
      </w:r>
    </w:p>
    <w:p w14:paraId="4BA6405D" w14:textId="7819C0B2" w:rsidR="00F27555" w:rsidRPr="005C41A7" w:rsidRDefault="00A0404F" w:rsidP="004C382A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5C41A7">
        <w:rPr>
          <w:sz w:val="24"/>
          <w:szCs w:val="24"/>
          <w:lang w:eastAsia="sk-SK"/>
        </w:rPr>
        <w:t>Futbalistom roka sa</w:t>
      </w:r>
      <w:r w:rsidR="00F27555" w:rsidRPr="005C41A7">
        <w:rPr>
          <w:sz w:val="24"/>
          <w:szCs w:val="24"/>
          <w:lang w:eastAsia="sk-SK"/>
        </w:rPr>
        <w:t xml:space="preserve"> </w:t>
      </w:r>
      <w:r w:rsidR="00B774AC" w:rsidRPr="005C41A7">
        <w:rPr>
          <w:sz w:val="24"/>
          <w:szCs w:val="24"/>
          <w:lang w:eastAsia="sk-SK"/>
        </w:rPr>
        <w:t>po</w:t>
      </w:r>
      <w:r w:rsidR="006A74FB" w:rsidRPr="005C41A7">
        <w:rPr>
          <w:sz w:val="24"/>
          <w:szCs w:val="24"/>
          <w:lang w:eastAsia="sk-SK"/>
        </w:rPr>
        <w:t>dľa očakávania</w:t>
      </w:r>
      <w:r w:rsidR="00B774AC" w:rsidRPr="005C41A7">
        <w:rPr>
          <w:sz w:val="24"/>
          <w:szCs w:val="24"/>
          <w:lang w:eastAsia="sk-SK"/>
        </w:rPr>
        <w:t xml:space="preserve"> </w:t>
      </w:r>
      <w:r w:rsidR="00F27555" w:rsidRPr="005C41A7">
        <w:rPr>
          <w:sz w:val="24"/>
          <w:szCs w:val="24"/>
          <w:lang w:eastAsia="sk-SK"/>
        </w:rPr>
        <w:t xml:space="preserve">stal </w:t>
      </w:r>
      <w:r w:rsidR="006A74FB" w:rsidRPr="005C41A7">
        <w:rPr>
          <w:sz w:val="24"/>
          <w:szCs w:val="24"/>
          <w:lang w:eastAsia="sk-SK"/>
        </w:rPr>
        <w:t xml:space="preserve">opäť </w:t>
      </w:r>
      <w:r w:rsidR="00F27555" w:rsidRPr="005C41A7">
        <w:rPr>
          <w:sz w:val="24"/>
          <w:szCs w:val="24"/>
          <w:lang w:eastAsia="sk-SK"/>
        </w:rPr>
        <w:t>Milan Škriniar</w:t>
      </w:r>
      <w:r w:rsidR="00AB5400" w:rsidRPr="005C41A7">
        <w:rPr>
          <w:sz w:val="24"/>
          <w:szCs w:val="24"/>
          <w:lang w:eastAsia="sk-SK"/>
        </w:rPr>
        <w:t>.</w:t>
      </w:r>
      <w:r w:rsidR="00AA6132" w:rsidRPr="005C41A7">
        <w:rPr>
          <w:sz w:val="24"/>
          <w:szCs w:val="24"/>
          <w:lang w:eastAsia="sk-SK"/>
        </w:rPr>
        <w:t xml:space="preserve"> </w:t>
      </w:r>
      <w:r w:rsidR="006A74FB" w:rsidRPr="005C41A7">
        <w:rPr>
          <w:sz w:val="24"/>
          <w:szCs w:val="24"/>
          <w:lang w:eastAsia="sk-SK"/>
        </w:rPr>
        <w:t>Cenu</w:t>
      </w:r>
      <w:r w:rsidR="00F27555" w:rsidRPr="005C41A7">
        <w:rPr>
          <w:sz w:val="24"/>
          <w:szCs w:val="24"/>
          <w:lang w:eastAsia="sk-SK"/>
        </w:rPr>
        <w:t xml:space="preserve"> fanúšikov</w:t>
      </w:r>
      <w:r w:rsidR="00AB5400" w:rsidRPr="005C41A7">
        <w:rPr>
          <w:sz w:val="24"/>
          <w:szCs w:val="24"/>
          <w:lang w:eastAsia="sk-SK"/>
        </w:rPr>
        <w:t xml:space="preserve"> získal Stanislav Lobotka.</w:t>
      </w:r>
      <w:r w:rsidR="00B13627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Futbalistkou roka</w:t>
      </w:r>
      <w:r w:rsidR="00CC6752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sa</w:t>
      </w:r>
      <w:r w:rsidR="005C26CB" w:rsidRPr="005C41A7">
        <w:rPr>
          <w:sz w:val="24"/>
          <w:szCs w:val="24"/>
          <w:lang w:eastAsia="sk-SK"/>
        </w:rPr>
        <w:t xml:space="preserve">  už</w:t>
      </w:r>
      <w:r w:rsidR="00AB5400" w:rsidRPr="005C41A7">
        <w:rPr>
          <w:sz w:val="24"/>
          <w:szCs w:val="24"/>
          <w:lang w:eastAsia="sk-SK"/>
        </w:rPr>
        <w:t xml:space="preserve"> </w:t>
      </w:r>
      <w:r w:rsidR="005C26CB" w:rsidRPr="005C41A7">
        <w:rPr>
          <w:sz w:val="24"/>
          <w:szCs w:val="24"/>
          <w:lang w:eastAsia="sk-SK"/>
        </w:rPr>
        <w:t xml:space="preserve"> </w:t>
      </w:r>
      <w:r w:rsidR="00AB5400" w:rsidRPr="005C41A7">
        <w:rPr>
          <w:sz w:val="24"/>
          <w:szCs w:val="24"/>
          <w:lang w:eastAsia="sk-SK"/>
        </w:rPr>
        <w:t>jedenásty</w:t>
      </w:r>
      <w:r w:rsidR="009C6798" w:rsidRPr="005C41A7">
        <w:rPr>
          <w:sz w:val="24"/>
          <w:szCs w:val="24"/>
          <w:lang w:eastAsia="sk-SK"/>
        </w:rPr>
        <w:t xml:space="preserve"> </w:t>
      </w:r>
      <w:r w:rsidR="005C26CB" w:rsidRPr="005C41A7">
        <w:rPr>
          <w:sz w:val="24"/>
          <w:szCs w:val="24"/>
          <w:lang w:eastAsia="sk-SK"/>
        </w:rPr>
        <w:t xml:space="preserve"> </w:t>
      </w:r>
      <w:r w:rsidR="009C6798" w:rsidRPr="005C41A7">
        <w:rPr>
          <w:sz w:val="24"/>
          <w:szCs w:val="24"/>
          <w:lang w:eastAsia="sk-SK"/>
        </w:rPr>
        <w:t>raz</w:t>
      </w:r>
      <w:r w:rsidR="00AA6132" w:rsidRPr="005C41A7">
        <w:rPr>
          <w:sz w:val="24"/>
          <w:szCs w:val="24"/>
          <w:lang w:eastAsia="sk-SK"/>
        </w:rPr>
        <w:t xml:space="preserve"> </w:t>
      </w:r>
      <w:r w:rsidR="005C26CB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 xml:space="preserve">stala </w:t>
      </w:r>
      <w:r w:rsidR="00AA6132" w:rsidRPr="005C41A7">
        <w:rPr>
          <w:sz w:val="24"/>
          <w:szCs w:val="24"/>
          <w:lang w:eastAsia="sk-SK"/>
        </w:rPr>
        <w:t>Dominika Škorvánková,</w:t>
      </w:r>
      <w:r w:rsidR="00F27555" w:rsidRPr="005C41A7">
        <w:rPr>
          <w:sz w:val="24"/>
          <w:szCs w:val="24"/>
          <w:lang w:eastAsia="sk-SK"/>
        </w:rPr>
        <w:t xml:space="preserve"> </w:t>
      </w:r>
      <w:r w:rsidR="00AA6132" w:rsidRPr="005C41A7">
        <w:rPr>
          <w:sz w:val="24"/>
          <w:szCs w:val="24"/>
          <w:lang w:eastAsia="sk-SK"/>
        </w:rPr>
        <w:t>c</w:t>
      </w:r>
      <w:r w:rsidRPr="005C41A7">
        <w:rPr>
          <w:sz w:val="24"/>
          <w:szCs w:val="24"/>
          <w:lang w:eastAsia="sk-SK"/>
        </w:rPr>
        <w:t>enu</w:t>
      </w:r>
      <w:r w:rsidR="00364212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pre</w:t>
      </w:r>
      <w:r w:rsidR="005C26CB" w:rsidRPr="005C41A7">
        <w:rPr>
          <w:sz w:val="24"/>
          <w:szCs w:val="24"/>
          <w:lang w:eastAsia="sk-SK"/>
        </w:rPr>
        <w:t xml:space="preserve"> najlepšieho</w:t>
      </w:r>
      <w:r w:rsidR="00011FBB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hráča do 21</w:t>
      </w:r>
      <w:r w:rsidR="00B13627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 xml:space="preserve">rokov získal </w:t>
      </w:r>
      <w:r w:rsidR="00AA6132" w:rsidRPr="005C41A7">
        <w:rPr>
          <w:sz w:val="24"/>
          <w:szCs w:val="24"/>
          <w:lang w:eastAsia="sk-SK"/>
        </w:rPr>
        <w:t>Tomáš</w:t>
      </w:r>
      <w:r w:rsidRPr="005C41A7">
        <w:rPr>
          <w:sz w:val="24"/>
          <w:szCs w:val="24"/>
          <w:lang w:eastAsia="sk-SK"/>
        </w:rPr>
        <w:t xml:space="preserve"> S</w:t>
      </w:r>
      <w:r w:rsidR="00AA6132" w:rsidRPr="005C41A7">
        <w:rPr>
          <w:sz w:val="24"/>
          <w:szCs w:val="24"/>
          <w:lang w:eastAsia="sk-SK"/>
        </w:rPr>
        <w:t>uslov</w:t>
      </w:r>
      <w:r w:rsidRPr="005C41A7">
        <w:rPr>
          <w:sz w:val="24"/>
          <w:szCs w:val="24"/>
          <w:lang w:eastAsia="sk-SK"/>
        </w:rPr>
        <w:t xml:space="preserve"> a trénerom roka sa stal Vladimír Weiss.</w:t>
      </w:r>
      <w:r w:rsidR="00AC6E15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st.</w:t>
      </w:r>
    </w:p>
    <w:p w14:paraId="086ADA5E" w14:textId="4276E341" w:rsidR="00AA6132" w:rsidRPr="005C41A7" w:rsidRDefault="00AA6132" w:rsidP="004C382A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5C41A7">
        <w:rPr>
          <w:sz w:val="24"/>
          <w:szCs w:val="24"/>
          <w:shd w:val="clear" w:color="auto" w:fill="FFFFFF"/>
        </w:rPr>
        <w:t>Na galavečer</w:t>
      </w:r>
      <w:r w:rsidR="00BE16D4" w:rsidRPr="005C41A7">
        <w:rPr>
          <w:sz w:val="24"/>
          <w:szCs w:val="24"/>
          <w:shd w:val="clear" w:color="auto" w:fill="FFFFFF"/>
        </w:rPr>
        <w:t>e</w:t>
      </w:r>
      <w:r w:rsidRPr="005C41A7">
        <w:rPr>
          <w:sz w:val="24"/>
          <w:szCs w:val="24"/>
          <w:shd w:val="clear" w:color="auto" w:fill="FFFFFF"/>
        </w:rPr>
        <w:t xml:space="preserve"> </w:t>
      </w:r>
      <w:r w:rsidR="009C6798" w:rsidRPr="005C41A7">
        <w:rPr>
          <w:sz w:val="24"/>
          <w:szCs w:val="24"/>
          <w:shd w:val="clear" w:color="auto" w:fill="FFFFFF"/>
        </w:rPr>
        <w:t>boli</w:t>
      </w:r>
      <w:r w:rsidRPr="005C41A7">
        <w:rPr>
          <w:sz w:val="24"/>
          <w:szCs w:val="24"/>
          <w:shd w:val="clear" w:color="auto" w:fill="FFFFFF"/>
        </w:rPr>
        <w:t xml:space="preserve"> do </w:t>
      </w:r>
      <w:r w:rsidR="00AB5400" w:rsidRPr="005C41A7">
        <w:rPr>
          <w:sz w:val="24"/>
          <w:szCs w:val="24"/>
          <w:shd w:val="clear" w:color="auto" w:fill="FFFFFF"/>
        </w:rPr>
        <w:t>S</w:t>
      </w:r>
      <w:r w:rsidRPr="005C41A7">
        <w:rPr>
          <w:sz w:val="24"/>
          <w:szCs w:val="24"/>
          <w:shd w:val="clear" w:color="auto" w:fill="FFFFFF"/>
        </w:rPr>
        <w:t>iene slávy slovenského futbalu</w:t>
      </w:r>
      <w:r w:rsidR="009C6798" w:rsidRPr="005C41A7">
        <w:rPr>
          <w:sz w:val="24"/>
          <w:szCs w:val="24"/>
          <w:shd w:val="clear" w:color="auto" w:fill="FFFFFF"/>
        </w:rPr>
        <w:t xml:space="preserve"> slávnostne uvedení aj</w:t>
      </w:r>
      <w:r w:rsidRPr="005C41A7">
        <w:rPr>
          <w:sz w:val="24"/>
          <w:szCs w:val="24"/>
          <w:shd w:val="clear" w:color="auto" w:fill="FFFFFF"/>
        </w:rPr>
        <w:t xml:space="preserve"> </w:t>
      </w:r>
      <w:r w:rsidR="00AB5400" w:rsidRPr="005C41A7">
        <w:rPr>
          <w:sz w:val="24"/>
          <w:szCs w:val="24"/>
          <w:shd w:val="clear" w:color="auto" w:fill="FFFFFF"/>
        </w:rPr>
        <w:t>ďalší</w:t>
      </w:r>
      <w:r w:rsidR="00656F39" w:rsidRPr="005C41A7">
        <w:rPr>
          <w:sz w:val="24"/>
          <w:szCs w:val="24"/>
          <w:shd w:val="clear" w:color="auto" w:fill="FFFFFF"/>
        </w:rPr>
        <w:t xml:space="preserve"> </w:t>
      </w:r>
      <w:r w:rsidRPr="005C41A7">
        <w:rPr>
          <w:sz w:val="24"/>
          <w:szCs w:val="24"/>
          <w:shd w:val="clear" w:color="auto" w:fill="FFFFFF"/>
        </w:rPr>
        <w:t>piati</w:t>
      </w:r>
      <w:r w:rsidR="00AB5400" w:rsidRPr="005C41A7">
        <w:rPr>
          <w:sz w:val="24"/>
          <w:szCs w:val="24"/>
          <w:shd w:val="clear" w:color="auto" w:fill="FFFFFF"/>
        </w:rPr>
        <w:t xml:space="preserve"> l</w:t>
      </w:r>
      <w:r w:rsidR="009C6798" w:rsidRPr="005C41A7">
        <w:rPr>
          <w:sz w:val="24"/>
          <w:szCs w:val="24"/>
          <w:shd w:val="clear" w:color="auto" w:fill="FFFFFF"/>
        </w:rPr>
        <w:t>a</w:t>
      </w:r>
      <w:r w:rsidR="00AB5400" w:rsidRPr="005C41A7">
        <w:rPr>
          <w:sz w:val="24"/>
          <w:szCs w:val="24"/>
          <w:shd w:val="clear" w:color="auto" w:fill="FFFFFF"/>
        </w:rPr>
        <w:t>ureáti</w:t>
      </w:r>
      <w:r w:rsidR="00656F39" w:rsidRPr="005C41A7">
        <w:rPr>
          <w:sz w:val="24"/>
          <w:szCs w:val="24"/>
          <w:shd w:val="clear" w:color="auto" w:fill="FFFFFF"/>
        </w:rPr>
        <w:t>:</w:t>
      </w:r>
      <w:r w:rsidRPr="005C41A7">
        <w:rPr>
          <w:sz w:val="24"/>
          <w:szCs w:val="24"/>
          <w:shd w:val="clear" w:color="auto" w:fill="FFFFFF"/>
        </w:rPr>
        <w:t xml:space="preserve"> </w:t>
      </w:r>
      <w:r w:rsidR="00AB5400" w:rsidRPr="005C41A7">
        <w:rPr>
          <w:sz w:val="24"/>
          <w:szCs w:val="24"/>
          <w:shd w:val="clear" w:color="auto" w:fill="FFFFFF"/>
        </w:rPr>
        <w:t>Karol Polák</w:t>
      </w:r>
      <w:r w:rsidRPr="005C41A7">
        <w:rPr>
          <w:sz w:val="24"/>
          <w:szCs w:val="24"/>
          <w:shd w:val="clear" w:color="auto" w:fill="FFFFFF"/>
        </w:rPr>
        <w:t xml:space="preserve"> a</w:t>
      </w:r>
      <w:r w:rsidR="00AB5400" w:rsidRPr="005C41A7">
        <w:rPr>
          <w:sz w:val="24"/>
          <w:szCs w:val="24"/>
          <w:shd w:val="clear" w:color="auto" w:fill="FFFFFF"/>
        </w:rPr>
        <w:t> Koloman G</w:t>
      </w:r>
      <w:r w:rsidR="00AB5400" w:rsidRPr="005C41A7">
        <w:rPr>
          <w:rFonts w:ascii="Calibri" w:hAnsi="Calibri" w:cs="Calibri"/>
          <w:sz w:val="24"/>
          <w:szCs w:val="24"/>
          <w:shd w:val="clear" w:color="auto" w:fill="FFFFFF"/>
        </w:rPr>
        <w:t>ögh</w:t>
      </w:r>
      <w:r w:rsidR="00A94181" w:rsidRPr="005C41A7">
        <w:rPr>
          <w:rFonts w:ascii="Calibri" w:hAnsi="Calibri" w:cs="Calibri"/>
          <w:sz w:val="24"/>
          <w:szCs w:val="24"/>
          <w:shd w:val="clear" w:color="auto" w:fill="FFFFFF"/>
        </w:rPr>
        <w:t xml:space="preserve"> – </w:t>
      </w:r>
      <w:r w:rsidR="00A94181" w:rsidRPr="005C41A7">
        <w:rPr>
          <w:sz w:val="24"/>
          <w:szCs w:val="24"/>
          <w:shd w:val="clear" w:color="auto" w:fill="FFFFFF"/>
        </w:rPr>
        <w:t>in memoriam</w:t>
      </w:r>
      <w:r w:rsidRPr="005C41A7">
        <w:rPr>
          <w:sz w:val="24"/>
          <w:szCs w:val="24"/>
          <w:shd w:val="clear" w:color="auto" w:fill="FFFFFF"/>
        </w:rPr>
        <w:t xml:space="preserve">, spolu s nimi Ján </w:t>
      </w:r>
      <w:r w:rsidR="00AB5400" w:rsidRPr="005C41A7">
        <w:rPr>
          <w:sz w:val="24"/>
          <w:szCs w:val="24"/>
          <w:shd w:val="clear" w:color="auto" w:fill="FFFFFF"/>
        </w:rPr>
        <w:t>Čapkovič, Stanislav Seman a MUDr. Ján Michalko.</w:t>
      </w:r>
      <w:r w:rsidRPr="005C41A7">
        <w:rPr>
          <w:sz w:val="24"/>
          <w:szCs w:val="24"/>
          <w:shd w:val="clear" w:color="auto" w:fill="FFFFFF"/>
        </w:rPr>
        <w:t> </w:t>
      </w:r>
    </w:p>
    <w:p w14:paraId="334C6F92" w14:textId="445AC4F1" w:rsidR="001A0F7B" w:rsidRPr="005C41A7" w:rsidRDefault="00B52608" w:rsidP="001A0F7B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4.</w:t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8</w:t>
      </w:r>
      <w:r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.</w:t>
      </w:r>
      <w:r w:rsidR="00364212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>5</w:t>
      </w:r>
      <w:r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 xml:space="preserve"> Nadácia SFZ</w:t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</w:r>
      <w:r w:rsidR="00DA6157" w:rsidRPr="005C41A7">
        <w:rPr>
          <w:rFonts w:ascii="Abadi" w:hAnsi="Abadi" w:cstheme="minorHAnsi"/>
          <w:b/>
          <w:bCs/>
          <w:sz w:val="24"/>
          <w:szCs w:val="24"/>
          <w:lang w:eastAsia="sk-SK"/>
        </w:rPr>
        <w:tab/>
        <w:t xml:space="preserve">                </w:t>
      </w:r>
      <w:r w:rsidRPr="005C41A7">
        <w:rPr>
          <w:sz w:val="24"/>
          <w:szCs w:val="24"/>
          <w:lang w:eastAsia="sk-SK"/>
        </w:rPr>
        <w:t>Nadácia SFZ</w:t>
      </w:r>
      <w:r w:rsidR="00613BA5" w:rsidRPr="005C41A7">
        <w:rPr>
          <w:sz w:val="24"/>
          <w:szCs w:val="24"/>
          <w:lang w:eastAsia="sk-SK"/>
        </w:rPr>
        <w:t xml:space="preserve"> už od svojho vzniku</w:t>
      </w:r>
      <w:r w:rsidRPr="005C41A7">
        <w:rPr>
          <w:sz w:val="24"/>
          <w:szCs w:val="24"/>
          <w:lang w:eastAsia="sk-SK"/>
        </w:rPr>
        <w:t xml:space="preserve"> podpor</w:t>
      </w:r>
      <w:r w:rsidR="00CC795B" w:rsidRPr="005C41A7">
        <w:rPr>
          <w:sz w:val="24"/>
          <w:szCs w:val="24"/>
          <w:lang w:eastAsia="sk-SK"/>
        </w:rPr>
        <w:t>uje</w:t>
      </w:r>
      <w:r w:rsidR="00C97E2D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>rozvoj futbalu na v</w:t>
      </w:r>
      <w:r w:rsidR="009C6798" w:rsidRPr="005C41A7">
        <w:rPr>
          <w:sz w:val="24"/>
          <w:szCs w:val="24"/>
          <w:lang w:eastAsia="sk-SK"/>
        </w:rPr>
        <w:t>iacer</w:t>
      </w:r>
      <w:r w:rsidRPr="005C41A7">
        <w:rPr>
          <w:sz w:val="24"/>
          <w:szCs w:val="24"/>
          <w:lang w:eastAsia="sk-SK"/>
        </w:rPr>
        <w:t xml:space="preserve">ých úrovniach, predovšetkým </w:t>
      </w:r>
      <w:r w:rsidR="004E567D" w:rsidRPr="005C41A7">
        <w:rPr>
          <w:sz w:val="24"/>
          <w:szCs w:val="24"/>
          <w:lang w:eastAsia="sk-SK"/>
        </w:rPr>
        <w:t xml:space="preserve">však </w:t>
      </w:r>
      <w:r w:rsidRPr="005C41A7">
        <w:rPr>
          <w:sz w:val="24"/>
          <w:szCs w:val="24"/>
          <w:lang w:eastAsia="sk-SK"/>
        </w:rPr>
        <w:t>amatérsk</w:t>
      </w:r>
      <w:r w:rsidR="00C97E2D" w:rsidRPr="005C41A7">
        <w:rPr>
          <w:sz w:val="24"/>
          <w:szCs w:val="24"/>
          <w:lang w:eastAsia="sk-SK"/>
        </w:rPr>
        <w:t>y</w:t>
      </w:r>
      <w:r w:rsidRPr="005C41A7">
        <w:rPr>
          <w:sz w:val="24"/>
          <w:szCs w:val="24"/>
          <w:lang w:eastAsia="sk-SK"/>
        </w:rPr>
        <w:t xml:space="preserve"> a mládežníck</w:t>
      </w:r>
      <w:r w:rsidR="00C97E2D" w:rsidRPr="005C41A7">
        <w:rPr>
          <w:sz w:val="24"/>
          <w:szCs w:val="24"/>
          <w:lang w:eastAsia="sk-SK"/>
        </w:rPr>
        <w:t>y</w:t>
      </w:r>
      <w:r w:rsidRPr="005C41A7">
        <w:rPr>
          <w:sz w:val="24"/>
          <w:szCs w:val="24"/>
          <w:lang w:eastAsia="sk-SK"/>
        </w:rPr>
        <w:t xml:space="preserve"> futbal. Jej</w:t>
      </w:r>
      <w:r w:rsidR="00C97E2D" w:rsidRPr="005C41A7">
        <w:rPr>
          <w:sz w:val="24"/>
          <w:szCs w:val="24"/>
          <w:lang w:eastAsia="sk-SK"/>
        </w:rPr>
        <w:t xml:space="preserve"> hlavným</w:t>
      </w:r>
      <w:r w:rsidRPr="005C41A7">
        <w:rPr>
          <w:sz w:val="24"/>
          <w:szCs w:val="24"/>
          <w:lang w:eastAsia="sk-SK"/>
        </w:rPr>
        <w:t xml:space="preserve"> cieľom je vybudovať</w:t>
      </w:r>
      <w:r w:rsidR="00C97E2D" w:rsidRPr="005C41A7">
        <w:rPr>
          <w:sz w:val="24"/>
          <w:szCs w:val="24"/>
          <w:lang w:eastAsia="sk-SK"/>
        </w:rPr>
        <w:t xml:space="preserve"> </w:t>
      </w:r>
      <w:r w:rsidRPr="005C41A7">
        <w:rPr>
          <w:sz w:val="24"/>
          <w:szCs w:val="24"/>
          <w:lang w:eastAsia="sk-SK"/>
        </w:rPr>
        <w:t xml:space="preserve">systém </w:t>
      </w:r>
      <w:r w:rsidR="009C6798" w:rsidRPr="005C41A7">
        <w:rPr>
          <w:sz w:val="24"/>
          <w:szCs w:val="24"/>
          <w:lang w:eastAsia="sk-SK"/>
        </w:rPr>
        <w:t>pravidel</w:t>
      </w:r>
      <w:r w:rsidR="00C16F99" w:rsidRPr="005C41A7">
        <w:rPr>
          <w:sz w:val="24"/>
          <w:szCs w:val="24"/>
          <w:lang w:eastAsia="sk-SK"/>
        </w:rPr>
        <w:t xml:space="preserve">nej </w:t>
      </w:r>
      <w:r w:rsidRPr="005C41A7">
        <w:rPr>
          <w:sz w:val="24"/>
          <w:szCs w:val="24"/>
          <w:lang w:eastAsia="sk-SK"/>
        </w:rPr>
        <w:t>podpory talentovaných futbalistov a futbalistiek zo sociálne znevýhodneného prostredia a podporovať grassroots</w:t>
      </w:r>
      <w:r w:rsidR="00C16F99" w:rsidRPr="005C41A7">
        <w:rPr>
          <w:sz w:val="24"/>
          <w:szCs w:val="24"/>
          <w:lang w:eastAsia="sk-SK"/>
        </w:rPr>
        <w:t xml:space="preserve"> činnosti a</w:t>
      </w:r>
      <w:r w:rsidRPr="005C41A7">
        <w:rPr>
          <w:sz w:val="24"/>
          <w:szCs w:val="24"/>
          <w:lang w:eastAsia="sk-SK"/>
        </w:rPr>
        <w:t xml:space="preserve"> aktivity.</w:t>
      </w:r>
    </w:p>
    <w:p w14:paraId="37B3DDA9" w14:textId="146797E8" w:rsidR="00337D8D" w:rsidRPr="005C41A7" w:rsidRDefault="001A0F7B" w:rsidP="001A0F7B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5C41A7">
        <w:rPr>
          <w:sz w:val="24"/>
          <w:szCs w:val="24"/>
        </w:rPr>
        <w:t>Nadácia SFZ</w:t>
      </w:r>
      <w:r w:rsidR="00DB0C50">
        <w:rPr>
          <w:sz w:val="24"/>
          <w:szCs w:val="24"/>
        </w:rPr>
        <w:t>,</w:t>
      </w:r>
      <w:r w:rsidRPr="005C41A7">
        <w:rPr>
          <w:sz w:val="24"/>
          <w:szCs w:val="24"/>
        </w:rPr>
        <w:t xml:space="preserve"> v rámci </w:t>
      </w:r>
      <w:r w:rsidR="004E567D" w:rsidRPr="005C41A7">
        <w:rPr>
          <w:sz w:val="24"/>
          <w:szCs w:val="24"/>
        </w:rPr>
        <w:t xml:space="preserve">už etablovaných </w:t>
      </w:r>
      <w:r w:rsidRPr="005C41A7">
        <w:rPr>
          <w:sz w:val="24"/>
          <w:szCs w:val="24"/>
        </w:rPr>
        <w:t>projektov</w:t>
      </w:r>
      <w:r w:rsidR="004E567D" w:rsidRPr="005C41A7">
        <w:rPr>
          <w:sz w:val="24"/>
          <w:szCs w:val="24"/>
        </w:rPr>
        <w:t xml:space="preserve"> </w:t>
      </w:r>
      <w:r w:rsidRPr="005C41A7">
        <w:rPr>
          <w:i/>
          <w:iCs/>
          <w:sz w:val="24"/>
          <w:szCs w:val="24"/>
        </w:rPr>
        <w:t>„Pomôžme spolu</w:t>
      </w:r>
      <w:r w:rsidR="009C1988" w:rsidRPr="005C41A7">
        <w:rPr>
          <w:i/>
          <w:iCs/>
          <w:sz w:val="24"/>
          <w:szCs w:val="24"/>
        </w:rPr>
        <w:t>“</w:t>
      </w:r>
      <w:r w:rsidR="00762BFF">
        <w:rPr>
          <w:i/>
          <w:iCs/>
          <w:sz w:val="24"/>
          <w:szCs w:val="24"/>
        </w:rPr>
        <w:t xml:space="preserve">, </w:t>
      </w:r>
      <w:r w:rsidR="00762BFF" w:rsidRPr="005C41A7">
        <w:rPr>
          <w:i/>
          <w:iCs/>
          <w:sz w:val="24"/>
          <w:szCs w:val="24"/>
        </w:rPr>
        <w:t>„Človek v ohrození“</w:t>
      </w:r>
      <w:r w:rsidR="00762BFF">
        <w:rPr>
          <w:i/>
          <w:iCs/>
          <w:sz w:val="24"/>
          <w:szCs w:val="24"/>
        </w:rPr>
        <w:t>,</w:t>
      </w:r>
      <w:r w:rsidR="009C1988" w:rsidRPr="005C41A7">
        <w:rPr>
          <w:sz w:val="24"/>
          <w:szCs w:val="24"/>
        </w:rPr>
        <w:t xml:space="preserve"> </w:t>
      </w:r>
      <w:r w:rsidRPr="005C41A7">
        <w:rPr>
          <w:i/>
          <w:iCs/>
          <w:sz w:val="24"/>
          <w:szCs w:val="24"/>
        </w:rPr>
        <w:t>„</w:t>
      </w:r>
      <w:r w:rsidR="004E567D" w:rsidRPr="005C41A7">
        <w:rPr>
          <w:i/>
          <w:iCs/>
          <w:sz w:val="24"/>
          <w:szCs w:val="24"/>
        </w:rPr>
        <w:t>Škola futbalu</w:t>
      </w:r>
      <w:r w:rsidRPr="005C41A7">
        <w:rPr>
          <w:i/>
          <w:iCs/>
          <w:sz w:val="24"/>
          <w:szCs w:val="24"/>
        </w:rPr>
        <w:t>“</w:t>
      </w:r>
      <w:r w:rsidR="00DB0C50">
        <w:rPr>
          <w:i/>
          <w:iCs/>
          <w:sz w:val="24"/>
          <w:szCs w:val="24"/>
        </w:rPr>
        <w:t xml:space="preserve"> </w:t>
      </w:r>
      <w:r w:rsidRPr="005C41A7">
        <w:rPr>
          <w:sz w:val="24"/>
          <w:szCs w:val="24"/>
        </w:rPr>
        <w:t>a viacerých ďalších</w:t>
      </w:r>
      <w:r w:rsidR="007D1854">
        <w:rPr>
          <w:sz w:val="24"/>
          <w:szCs w:val="24"/>
        </w:rPr>
        <w:t>,</w:t>
      </w:r>
      <w:r w:rsidR="00DB0C50">
        <w:rPr>
          <w:sz w:val="24"/>
          <w:szCs w:val="24"/>
        </w:rPr>
        <w:t xml:space="preserve"> </w:t>
      </w:r>
      <w:r w:rsidRPr="005C41A7">
        <w:rPr>
          <w:sz w:val="24"/>
          <w:szCs w:val="24"/>
        </w:rPr>
        <w:t xml:space="preserve"> podporila </w:t>
      </w:r>
      <w:r w:rsidR="004E567D" w:rsidRPr="005C41A7">
        <w:rPr>
          <w:sz w:val="24"/>
          <w:szCs w:val="24"/>
        </w:rPr>
        <w:t>viacero</w:t>
      </w:r>
      <w:r w:rsidRPr="005C41A7">
        <w:rPr>
          <w:sz w:val="24"/>
          <w:szCs w:val="24"/>
        </w:rPr>
        <w:t xml:space="preserve"> subjektov a</w:t>
      </w:r>
      <w:r w:rsidR="00C16F99" w:rsidRPr="005C41A7">
        <w:rPr>
          <w:sz w:val="24"/>
          <w:szCs w:val="24"/>
        </w:rPr>
        <w:t> </w:t>
      </w:r>
      <w:r w:rsidRPr="005C41A7">
        <w:rPr>
          <w:sz w:val="24"/>
          <w:szCs w:val="24"/>
        </w:rPr>
        <w:t>jednotlivcov</w:t>
      </w:r>
      <w:r w:rsidR="00C16F99" w:rsidRPr="005C41A7">
        <w:rPr>
          <w:sz w:val="24"/>
          <w:szCs w:val="24"/>
        </w:rPr>
        <w:t xml:space="preserve">, </w:t>
      </w:r>
      <w:r w:rsidR="00C16F99" w:rsidRPr="005C41A7">
        <w:rPr>
          <w:sz w:val="24"/>
          <w:szCs w:val="24"/>
          <w:lang w:eastAsia="sk-SK"/>
        </w:rPr>
        <w:t>futbalové prípravky, žiacke družstvá z celého Slovenska či Klub ligových kanonierov</w:t>
      </w:r>
      <w:r w:rsidR="004E567D" w:rsidRPr="005C41A7">
        <w:rPr>
          <w:sz w:val="24"/>
          <w:szCs w:val="24"/>
          <w:lang w:eastAsia="sk-SK"/>
        </w:rPr>
        <w:t>. Č</w:t>
      </w:r>
      <w:r w:rsidR="00C97E2D" w:rsidRPr="005C41A7">
        <w:rPr>
          <w:sz w:val="24"/>
          <w:szCs w:val="24"/>
          <w:lang w:eastAsia="sk-SK"/>
        </w:rPr>
        <w:t xml:space="preserve">iastkou 2000 eur podporila aj mladú </w:t>
      </w:r>
      <w:r w:rsidR="004E567D" w:rsidRPr="005C41A7">
        <w:rPr>
          <w:sz w:val="24"/>
          <w:szCs w:val="24"/>
          <w:lang w:eastAsia="sk-SK"/>
        </w:rPr>
        <w:t xml:space="preserve">trenčiansku </w:t>
      </w:r>
      <w:r w:rsidR="00C97E2D" w:rsidRPr="005C41A7">
        <w:rPr>
          <w:sz w:val="24"/>
          <w:szCs w:val="24"/>
          <w:lang w:eastAsia="sk-SK"/>
        </w:rPr>
        <w:t>futbalistku Mi</w:t>
      </w:r>
      <w:r w:rsidR="004E567D" w:rsidRPr="005C41A7">
        <w:rPr>
          <w:sz w:val="24"/>
          <w:szCs w:val="24"/>
          <w:lang w:eastAsia="sk-SK"/>
        </w:rPr>
        <w:t>chaelu</w:t>
      </w:r>
      <w:r w:rsidR="00C97E2D" w:rsidRPr="005C41A7">
        <w:rPr>
          <w:sz w:val="24"/>
          <w:szCs w:val="24"/>
          <w:lang w:eastAsia="sk-SK"/>
        </w:rPr>
        <w:t xml:space="preserve"> Hozákovu, ktorá ako </w:t>
      </w:r>
      <w:r w:rsidR="004E567D" w:rsidRPr="005C41A7">
        <w:rPr>
          <w:sz w:val="24"/>
          <w:szCs w:val="24"/>
          <w:lang w:eastAsia="sk-SK"/>
        </w:rPr>
        <w:t xml:space="preserve">policajná </w:t>
      </w:r>
      <w:r w:rsidR="00C97E2D" w:rsidRPr="005C41A7">
        <w:rPr>
          <w:sz w:val="24"/>
          <w:szCs w:val="24"/>
          <w:lang w:eastAsia="sk-SK"/>
        </w:rPr>
        <w:t>kadetka utrpela</w:t>
      </w:r>
      <w:r w:rsidR="004E567D" w:rsidRPr="005C41A7">
        <w:rPr>
          <w:sz w:val="24"/>
          <w:szCs w:val="24"/>
          <w:lang w:eastAsia="sk-SK"/>
        </w:rPr>
        <w:t xml:space="preserve"> pri výcviku </w:t>
      </w:r>
      <w:r w:rsidR="00C97E2D" w:rsidRPr="005C41A7">
        <w:rPr>
          <w:sz w:val="24"/>
          <w:szCs w:val="24"/>
          <w:lang w:eastAsia="sk-SK"/>
        </w:rPr>
        <w:t xml:space="preserve">ťažké </w:t>
      </w:r>
      <w:r w:rsidR="00613BA5" w:rsidRPr="005C41A7">
        <w:rPr>
          <w:sz w:val="24"/>
          <w:szCs w:val="24"/>
          <w:lang w:eastAsia="sk-SK"/>
        </w:rPr>
        <w:t>zranenie s trvalými následkami.</w:t>
      </w:r>
    </w:p>
    <w:p w14:paraId="4BF62378" w14:textId="48E0847C" w:rsidR="00310DB2" w:rsidRPr="005C41A7" w:rsidRDefault="00CB6DE7" w:rsidP="001A0F7B">
      <w:pPr>
        <w:pStyle w:val="Zkladntext"/>
        <w:spacing w:after="120"/>
        <w:ind w:left="0"/>
        <w:rPr>
          <w:sz w:val="24"/>
          <w:szCs w:val="24"/>
          <w:lang w:eastAsia="sk-SK"/>
        </w:rPr>
      </w:pPr>
      <w:r w:rsidRPr="005C41A7">
        <w:rPr>
          <w:sz w:val="24"/>
          <w:szCs w:val="24"/>
          <w:lang w:eastAsia="sk-SK"/>
        </w:rPr>
        <w:t>Z</w:t>
      </w:r>
      <w:r w:rsidR="00337D8D" w:rsidRPr="005C41A7">
        <w:rPr>
          <w:sz w:val="24"/>
          <w:szCs w:val="24"/>
          <w:lang w:eastAsia="sk-SK"/>
        </w:rPr>
        <w:t xml:space="preserve"> tejto </w:t>
      </w:r>
      <w:r w:rsidRPr="005C41A7">
        <w:rPr>
          <w:sz w:val="24"/>
          <w:szCs w:val="24"/>
          <w:lang w:eastAsia="sk-SK"/>
        </w:rPr>
        <w:t>oblas</w:t>
      </w:r>
      <w:r w:rsidR="00337D8D" w:rsidRPr="005C41A7">
        <w:rPr>
          <w:sz w:val="24"/>
          <w:szCs w:val="24"/>
          <w:lang w:eastAsia="sk-SK"/>
        </w:rPr>
        <w:t xml:space="preserve">ti spomeniem aj projekt </w:t>
      </w:r>
      <w:r w:rsidR="00337D8D" w:rsidRPr="005C41A7">
        <w:rPr>
          <w:i/>
          <w:iCs/>
          <w:sz w:val="24"/>
          <w:szCs w:val="24"/>
          <w:lang w:eastAsia="sk-SK"/>
        </w:rPr>
        <w:t>„Olympic dreams“</w:t>
      </w:r>
      <w:r w:rsidR="00337D8D" w:rsidRPr="005C41A7">
        <w:rPr>
          <w:sz w:val="24"/>
          <w:szCs w:val="24"/>
          <w:lang w:eastAsia="sk-SK"/>
        </w:rPr>
        <w:t xml:space="preserve">, v ktorom </w:t>
      </w:r>
      <w:r w:rsidR="009B039F" w:rsidRPr="005C41A7">
        <w:rPr>
          <w:sz w:val="24"/>
          <w:szCs w:val="24"/>
          <w:lang w:eastAsia="sk-SK"/>
        </w:rPr>
        <w:t xml:space="preserve">sa </w:t>
      </w:r>
      <w:r w:rsidR="00337D8D" w:rsidRPr="005C41A7">
        <w:rPr>
          <w:sz w:val="24"/>
          <w:szCs w:val="24"/>
          <w:lang w:eastAsia="sk-SK"/>
        </w:rPr>
        <w:t>SFZ</w:t>
      </w:r>
      <w:r w:rsidR="009B039F" w:rsidRPr="005C41A7">
        <w:rPr>
          <w:sz w:val="24"/>
          <w:szCs w:val="24"/>
          <w:lang w:eastAsia="sk-SK"/>
        </w:rPr>
        <w:t>, spolu s niek</w:t>
      </w:r>
      <w:r w:rsidR="004F6CD7" w:rsidRPr="005C41A7">
        <w:rPr>
          <w:sz w:val="24"/>
          <w:szCs w:val="24"/>
          <w:lang w:eastAsia="sk-SK"/>
        </w:rPr>
        <w:t>tor</w:t>
      </w:r>
      <w:r w:rsidR="009B039F" w:rsidRPr="005C41A7">
        <w:rPr>
          <w:sz w:val="24"/>
          <w:szCs w:val="24"/>
          <w:lang w:eastAsia="sk-SK"/>
        </w:rPr>
        <w:t>ými ďalšími slovenskými športovými zväzmi</w:t>
      </w:r>
      <w:r w:rsidR="006C465A" w:rsidRPr="005C41A7">
        <w:rPr>
          <w:sz w:val="24"/>
          <w:szCs w:val="24"/>
          <w:lang w:eastAsia="sk-SK"/>
        </w:rPr>
        <w:t>, zapojil do pomoci mladým ukrajinským športovcom</w:t>
      </w:r>
      <w:r w:rsidR="005A7194" w:rsidRPr="005C41A7">
        <w:rPr>
          <w:sz w:val="24"/>
          <w:szCs w:val="24"/>
          <w:lang w:eastAsia="sk-SK"/>
        </w:rPr>
        <w:t xml:space="preserve"> </w:t>
      </w:r>
      <w:r w:rsidR="00310DB2" w:rsidRPr="005C41A7">
        <w:rPr>
          <w:sz w:val="24"/>
          <w:szCs w:val="24"/>
          <w:lang w:eastAsia="sk-SK"/>
        </w:rPr>
        <w:t xml:space="preserve">a ich trénerom </w:t>
      </w:r>
      <w:r w:rsidR="005A7194" w:rsidRPr="005C41A7">
        <w:rPr>
          <w:sz w:val="24"/>
          <w:szCs w:val="24"/>
          <w:lang w:eastAsia="sk-SK"/>
        </w:rPr>
        <w:t>vytvorením tréningových podmienok</w:t>
      </w:r>
      <w:r w:rsidR="006C465A" w:rsidRPr="005C41A7">
        <w:rPr>
          <w:sz w:val="24"/>
          <w:szCs w:val="24"/>
          <w:lang w:eastAsia="sk-SK"/>
        </w:rPr>
        <w:t xml:space="preserve"> na území Slovenskej republiky.</w:t>
      </w:r>
      <w:r w:rsidR="00310DB2" w:rsidRPr="005C41A7">
        <w:rPr>
          <w:sz w:val="24"/>
          <w:szCs w:val="24"/>
          <w:lang w:eastAsia="sk-SK"/>
        </w:rPr>
        <w:tab/>
        <w:t xml:space="preserve">                                           Za túto aktivitu</w:t>
      </w:r>
      <w:r w:rsidR="004D4D44" w:rsidRPr="005C41A7">
        <w:rPr>
          <w:sz w:val="24"/>
          <w:szCs w:val="24"/>
          <w:lang w:eastAsia="sk-SK"/>
        </w:rPr>
        <w:t xml:space="preserve"> sa SFZ v septembri 2023 </w:t>
      </w:r>
      <w:r w:rsidR="00310DB2" w:rsidRPr="005C41A7">
        <w:rPr>
          <w:sz w:val="24"/>
          <w:szCs w:val="24"/>
          <w:lang w:eastAsia="sk-SK"/>
        </w:rPr>
        <w:t>dostalo aj oficiálne</w:t>
      </w:r>
      <w:r w:rsidR="004D4D44" w:rsidRPr="005C41A7">
        <w:rPr>
          <w:sz w:val="24"/>
          <w:szCs w:val="24"/>
          <w:lang w:eastAsia="sk-SK"/>
        </w:rPr>
        <w:t>ho</w:t>
      </w:r>
      <w:r w:rsidR="00310DB2" w:rsidRPr="005C41A7">
        <w:rPr>
          <w:sz w:val="24"/>
          <w:szCs w:val="24"/>
          <w:lang w:eastAsia="sk-SK"/>
        </w:rPr>
        <w:t xml:space="preserve"> poďakovania</w:t>
      </w:r>
      <w:r w:rsidR="00C34EA0" w:rsidRPr="005C41A7">
        <w:rPr>
          <w:sz w:val="24"/>
          <w:szCs w:val="24"/>
          <w:lang w:eastAsia="sk-SK"/>
        </w:rPr>
        <w:t xml:space="preserve"> na pôde </w:t>
      </w:r>
      <w:r w:rsidR="0017544A" w:rsidRPr="005C41A7">
        <w:rPr>
          <w:sz w:val="24"/>
          <w:szCs w:val="24"/>
          <w:lang w:eastAsia="sk-SK"/>
        </w:rPr>
        <w:t>ukrajinského Veľvyslanectva v Bratislave.</w:t>
      </w:r>
      <w:r w:rsidR="004D4D44" w:rsidRPr="005C41A7">
        <w:rPr>
          <w:sz w:val="24"/>
          <w:szCs w:val="24"/>
          <w:lang w:eastAsia="sk-SK"/>
        </w:rPr>
        <w:t xml:space="preserve"> </w:t>
      </w:r>
      <w:r w:rsidR="00310DB2" w:rsidRPr="005C41A7">
        <w:rPr>
          <w:sz w:val="24"/>
          <w:szCs w:val="24"/>
          <w:lang w:eastAsia="sk-SK"/>
        </w:rPr>
        <w:t xml:space="preserve"> </w:t>
      </w:r>
    </w:p>
    <w:p w14:paraId="086B642D" w14:textId="67737433" w:rsidR="00922093" w:rsidRPr="0089467F" w:rsidRDefault="004C382A" w:rsidP="00FD09B3">
      <w:pPr>
        <w:spacing w:after="120"/>
        <w:ind w:left="0"/>
        <w:rPr>
          <w:sz w:val="24"/>
          <w:szCs w:val="24"/>
        </w:rPr>
      </w:pPr>
      <w:r w:rsidRPr="005C41A7">
        <w:rPr>
          <w:rFonts w:ascii="Abadi" w:hAnsi="Abadi" w:cstheme="minorHAnsi"/>
          <w:b/>
          <w:bCs/>
          <w:sz w:val="24"/>
          <w:szCs w:val="24"/>
        </w:rPr>
        <w:t>4.</w:t>
      </w:r>
      <w:r w:rsidR="00DA6157" w:rsidRPr="005C41A7">
        <w:rPr>
          <w:rFonts w:ascii="Abadi" w:hAnsi="Abadi" w:cstheme="minorHAnsi"/>
          <w:b/>
          <w:bCs/>
          <w:sz w:val="24"/>
          <w:szCs w:val="24"/>
        </w:rPr>
        <w:t>8</w:t>
      </w:r>
      <w:r w:rsidRPr="005C41A7">
        <w:rPr>
          <w:rFonts w:ascii="Abadi" w:hAnsi="Abadi" w:cstheme="minorHAnsi"/>
          <w:b/>
          <w:bCs/>
          <w:sz w:val="24"/>
          <w:szCs w:val="24"/>
        </w:rPr>
        <w:t>.</w:t>
      </w:r>
      <w:r w:rsidR="005549C5" w:rsidRPr="005C41A7">
        <w:rPr>
          <w:rFonts w:ascii="Abadi" w:hAnsi="Abadi" w:cstheme="minorHAnsi"/>
          <w:b/>
          <w:bCs/>
          <w:sz w:val="24"/>
          <w:szCs w:val="24"/>
        </w:rPr>
        <w:t>6</w:t>
      </w:r>
      <w:r w:rsidRPr="005C41A7">
        <w:rPr>
          <w:rFonts w:ascii="Abadi" w:hAnsi="Abadi" w:cstheme="minorHAnsi"/>
          <w:b/>
          <w:bCs/>
          <w:sz w:val="24"/>
          <w:szCs w:val="24"/>
        </w:rPr>
        <w:t xml:space="preserve"> Konferenci</w:t>
      </w:r>
      <w:r w:rsidR="00FE5622" w:rsidRPr="005C41A7">
        <w:rPr>
          <w:rFonts w:ascii="Abadi" w:hAnsi="Abadi" w:cstheme="minorHAnsi"/>
          <w:b/>
          <w:bCs/>
          <w:sz w:val="24"/>
          <w:szCs w:val="24"/>
        </w:rPr>
        <w:t>a</w:t>
      </w:r>
      <w:r w:rsidRPr="005C41A7">
        <w:rPr>
          <w:rFonts w:ascii="Abadi" w:hAnsi="Abadi" w:cstheme="minorHAnsi"/>
          <w:b/>
          <w:bCs/>
          <w:sz w:val="24"/>
          <w:szCs w:val="24"/>
        </w:rPr>
        <w:t xml:space="preserve"> Šport a</w:t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> spolo</w:t>
      </w:r>
      <w:r w:rsidR="00922093" w:rsidRPr="005C41A7">
        <w:rPr>
          <w:rFonts w:ascii="Calibri" w:hAnsi="Calibri" w:cs="Calibri"/>
          <w:b/>
          <w:bCs/>
          <w:sz w:val="24"/>
          <w:szCs w:val="24"/>
        </w:rPr>
        <w:t>č</w:t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>nos</w:t>
      </w:r>
      <w:r w:rsidR="00922093" w:rsidRPr="005C41A7">
        <w:rPr>
          <w:rFonts w:ascii="Calibri" w:hAnsi="Calibri" w:cs="Calibri"/>
          <w:b/>
          <w:bCs/>
          <w:sz w:val="24"/>
          <w:szCs w:val="24"/>
        </w:rPr>
        <w:t>ť</w:t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="Abadi" w:hAnsi="Abadi" w:cstheme="minorHAnsi"/>
          <w:b/>
          <w:bCs/>
          <w:sz w:val="24"/>
          <w:szCs w:val="24"/>
        </w:rPr>
        <w:tab/>
      </w:r>
      <w:r w:rsidR="00922093" w:rsidRPr="005C41A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="00922093" w:rsidRPr="005C41A7">
        <w:rPr>
          <w:rStyle w:val="Vrazn"/>
          <w:b w:val="0"/>
          <w:bCs w:val="0"/>
          <w:sz w:val="24"/>
          <w:szCs w:val="24"/>
        </w:rPr>
        <w:t>V dňoch 21.</w:t>
      </w:r>
      <w:r w:rsidR="00CB519B">
        <w:rPr>
          <w:rStyle w:val="Vrazn"/>
          <w:b w:val="0"/>
          <w:bCs w:val="0"/>
          <w:sz w:val="24"/>
          <w:szCs w:val="24"/>
        </w:rPr>
        <w:t>9.</w:t>
      </w:r>
      <w:r w:rsidR="00922093" w:rsidRPr="005C41A7">
        <w:rPr>
          <w:rStyle w:val="Vrazn"/>
          <w:b w:val="0"/>
          <w:bCs w:val="0"/>
          <w:sz w:val="24"/>
          <w:szCs w:val="24"/>
        </w:rPr>
        <w:t xml:space="preserve"> a 22.9.2023 sa v kongresových priestoroch AquaCity </w:t>
      </w:r>
      <w:r w:rsidR="006253E1" w:rsidRPr="005C41A7">
        <w:rPr>
          <w:rStyle w:val="Vrazn"/>
          <w:b w:val="0"/>
          <w:bCs w:val="0"/>
          <w:sz w:val="24"/>
          <w:szCs w:val="24"/>
        </w:rPr>
        <w:t xml:space="preserve">v </w:t>
      </w:r>
      <w:r w:rsidR="00922093" w:rsidRPr="005C41A7">
        <w:rPr>
          <w:rStyle w:val="Vrazn"/>
          <w:b w:val="0"/>
          <w:bCs w:val="0"/>
          <w:sz w:val="24"/>
          <w:szCs w:val="24"/>
        </w:rPr>
        <w:t>Poprad</w:t>
      </w:r>
      <w:r w:rsidR="006253E1" w:rsidRPr="005C41A7">
        <w:rPr>
          <w:rStyle w:val="Vrazn"/>
          <w:b w:val="0"/>
          <w:bCs w:val="0"/>
          <w:sz w:val="24"/>
          <w:szCs w:val="24"/>
        </w:rPr>
        <w:t>e</w:t>
      </w:r>
      <w:r w:rsidR="00922093" w:rsidRPr="005C41A7">
        <w:rPr>
          <w:rStyle w:val="Vrazn"/>
          <w:b w:val="0"/>
          <w:bCs w:val="0"/>
          <w:sz w:val="24"/>
          <w:szCs w:val="24"/>
        </w:rPr>
        <w:t xml:space="preserve"> konala odborná konferencia Šport a spoločnosť, ktorá nadviazala na desať ročníkov konferencie Šport a právo. Jej organizátormi boli Slovenský futbalový zväz a Slovenský olympijský a športový výbor, v spolupráci s Učenou právnickou spoločnosťou a ďalšími partnermi.</w:t>
      </w:r>
      <w:r w:rsidR="006253E1" w:rsidRPr="005C41A7">
        <w:rPr>
          <w:rStyle w:val="Vrazn"/>
          <w:b w:val="0"/>
          <w:bCs w:val="0"/>
          <w:sz w:val="24"/>
          <w:szCs w:val="24"/>
        </w:rPr>
        <w:tab/>
        <w:t xml:space="preserve">                                          </w:t>
      </w:r>
      <w:r w:rsidR="003D605D" w:rsidRPr="005C41A7">
        <w:rPr>
          <w:rStyle w:val="Vrazn"/>
          <w:b w:val="0"/>
          <w:bCs w:val="0"/>
          <w:sz w:val="24"/>
          <w:szCs w:val="24"/>
        </w:rPr>
        <w:t xml:space="preserve">            </w:t>
      </w:r>
      <w:r w:rsidR="00922093" w:rsidRPr="00CD3F7E">
        <w:rPr>
          <w:sz w:val="24"/>
          <w:szCs w:val="24"/>
          <w:shd w:val="clear" w:color="auto" w:fill="FFFFFF"/>
        </w:rPr>
        <w:t xml:space="preserve">Cieľom organizátorov tohto unikátneho podujatia bolo vytvoriť jedinečnú platformu na osobné </w:t>
      </w:r>
      <w:r w:rsidR="00922093" w:rsidRPr="0089467F">
        <w:rPr>
          <w:sz w:val="24"/>
          <w:szCs w:val="24"/>
          <w:shd w:val="clear" w:color="auto" w:fill="FFFFFF"/>
        </w:rPr>
        <w:t xml:space="preserve">stretnutia najdôležitejších, športovou terminológiou povedané, </w:t>
      </w:r>
      <w:r w:rsidR="00922093" w:rsidRPr="0089467F">
        <w:rPr>
          <w:i/>
          <w:iCs/>
          <w:sz w:val="24"/>
          <w:szCs w:val="24"/>
          <w:shd w:val="clear" w:color="auto" w:fill="FFFFFF"/>
        </w:rPr>
        <w:t>„hráčov“</w:t>
      </w:r>
      <w:r w:rsidR="00922093" w:rsidRPr="0089467F">
        <w:rPr>
          <w:sz w:val="24"/>
          <w:szCs w:val="24"/>
          <w:shd w:val="clear" w:color="auto" w:fill="FFFFFF"/>
        </w:rPr>
        <w:t xml:space="preserve"> majúcich mandát, ako aj spoločensko-politické postavenie, aby mohli diskutovať a prinášať návrhy riešení</w:t>
      </w:r>
      <w:r w:rsidR="006253E1" w:rsidRPr="0089467F">
        <w:rPr>
          <w:sz w:val="24"/>
          <w:szCs w:val="24"/>
          <w:shd w:val="clear" w:color="auto" w:fill="FFFFFF"/>
        </w:rPr>
        <w:t>,</w:t>
      </w:r>
      <w:r w:rsidR="00922093" w:rsidRPr="0089467F">
        <w:rPr>
          <w:sz w:val="24"/>
          <w:szCs w:val="24"/>
          <w:shd w:val="clear" w:color="auto" w:fill="FFFFFF"/>
        </w:rPr>
        <w:t xml:space="preserve"> s trvalým cieľom posunúť šport na Slovensku z úzadia na miesto, ktoré mu zaslúžene patrí.</w:t>
      </w:r>
      <w:r w:rsidR="00FD09B3" w:rsidRPr="0089467F">
        <w:rPr>
          <w:sz w:val="24"/>
          <w:szCs w:val="24"/>
          <w:shd w:val="clear" w:color="auto" w:fill="FFFFFF"/>
        </w:rPr>
        <w:tab/>
      </w:r>
      <w:r w:rsidR="006253E1" w:rsidRPr="0089467F">
        <w:rPr>
          <w:sz w:val="24"/>
          <w:szCs w:val="24"/>
          <w:shd w:val="clear" w:color="auto" w:fill="FFFFFF"/>
        </w:rPr>
        <w:t xml:space="preserve">                        </w:t>
      </w:r>
      <w:r w:rsidR="00922093" w:rsidRPr="0089467F">
        <w:rPr>
          <w:sz w:val="24"/>
          <w:szCs w:val="24"/>
        </w:rPr>
        <w:t>Konferencia sa</w:t>
      </w:r>
      <w:r w:rsidR="00FD09B3" w:rsidRPr="0089467F">
        <w:rPr>
          <w:sz w:val="24"/>
          <w:szCs w:val="24"/>
        </w:rPr>
        <w:t xml:space="preserve"> konala</w:t>
      </w:r>
      <w:r w:rsidR="00612875" w:rsidRPr="0089467F">
        <w:rPr>
          <w:sz w:val="24"/>
          <w:szCs w:val="24"/>
        </w:rPr>
        <w:t xml:space="preserve"> </w:t>
      </w:r>
      <w:r w:rsidR="00922093" w:rsidRPr="0089467F">
        <w:rPr>
          <w:sz w:val="24"/>
          <w:szCs w:val="24"/>
        </w:rPr>
        <w:t>týždeň pred voľbami do Národnej rady S</w:t>
      </w:r>
      <w:r w:rsidR="00612875" w:rsidRPr="0089467F">
        <w:rPr>
          <w:sz w:val="24"/>
          <w:szCs w:val="24"/>
        </w:rPr>
        <w:t>R</w:t>
      </w:r>
      <w:r w:rsidR="00922093" w:rsidRPr="0089467F">
        <w:rPr>
          <w:sz w:val="24"/>
          <w:szCs w:val="24"/>
        </w:rPr>
        <w:t>. Jej súčasťou teda bola aj prezentácia viacerých relevantných kandidujúcich politických strán a hnutí. Ich volebné programy</w:t>
      </w:r>
      <w:r w:rsidR="00FD24CA">
        <w:rPr>
          <w:sz w:val="24"/>
          <w:szCs w:val="24"/>
        </w:rPr>
        <w:t xml:space="preserve">     </w:t>
      </w:r>
      <w:r w:rsidR="00922093" w:rsidRPr="0089467F">
        <w:rPr>
          <w:sz w:val="24"/>
          <w:szCs w:val="24"/>
        </w:rPr>
        <w:t xml:space="preserve"> v oblasti športu boli konfrontované s požiadavkami športovej obce</w:t>
      </w:r>
      <w:r w:rsidR="00FD09B3" w:rsidRPr="0089467F">
        <w:rPr>
          <w:sz w:val="24"/>
          <w:szCs w:val="24"/>
        </w:rPr>
        <w:t>,</w:t>
      </w:r>
      <w:r w:rsidR="00922093" w:rsidRPr="0089467F">
        <w:rPr>
          <w:sz w:val="24"/>
          <w:szCs w:val="24"/>
        </w:rPr>
        <w:t xml:space="preserve"> obsiahnutými v </w:t>
      </w:r>
      <w:hyperlink r:id="rId11" w:tgtFrame="_self" w:history="1">
        <w:r w:rsidR="00922093" w:rsidRPr="0089467F">
          <w:rPr>
            <w:rStyle w:val="Hypertextovprepojenie"/>
            <w:sz w:val="24"/>
            <w:szCs w:val="24"/>
          </w:rPr>
          <w:t>Deklarácii slovenského športu</w:t>
        </w:r>
      </w:hyperlink>
      <w:r w:rsidR="00922093" w:rsidRPr="0089467F">
        <w:rPr>
          <w:sz w:val="24"/>
          <w:szCs w:val="24"/>
        </w:rPr>
        <w:t xml:space="preserve">, ktorú jednomyseľne schválili na </w:t>
      </w:r>
      <w:r w:rsidR="00612875" w:rsidRPr="0089467F">
        <w:rPr>
          <w:sz w:val="24"/>
          <w:szCs w:val="24"/>
        </w:rPr>
        <w:t>V</w:t>
      </w:r>
      <w:r w:rsidR="00922093" w:rsidRPr="0089467F">
        <w:rPr>
          <w:sz w:val="24"/>
          <w:szCs w:val="24"/>
        </w:rPr>
        <w:t>alnom zhromaždení SOŠV</w:t>
      </w:r>
      <w:r w:rsidR="00FD09B3" w:rsidRPr="0089467F">
        <w:rPr>
          <w:sz w:val="24"/>
          <w:szCs w:val="24"/>
        </w:rPr>
        <w:t xml:space="preserve"> v máji 2023</w:t>
      </w:r>
      <w:r w:rsidR="00922093" w:rsidRPr="0089467F">
        <w:rPr>
          <w:sz w:val="24"/>
          <w:szCs w:val="24"/>
        </w:rPr>
        <w:t xml:space="preserve"> a vo verejnej výzve ju podporilo viac ako d</w:t>
      </w:r>
      <w:r w:rsidR="00B36313" w:rsidRPr="0089467F">
        <w:rPr>
          <w:sz w:val="24"/>
          <w:szCs w:val="24"/>
        </w:rPr>
        <w:t>vanásť</w:t>
      </w:r>
      <w:r w:rsidR="00922093" w:rsidRPr="0089467F">
        <w:rPr>
          <w:sz w:val="24"/>
          <w:szCs w:val="24"/>
        </w:rPr>
        <w:t xml:space="preserve"> tisíc ľudí.</w:t>
      </w:r>
      <w:r w:rsidR="00FD09B3" w:rsidRPr="0089467F">
        <w:rPr>
          <w:sz w:val="24"/>
          <w:szCs w:val="24"/>
        </w:rPr>
        <w:tab/>
        <w:t xml:space="preserve"> </w:t>
      </w:r>
      <w:r w:rsidR="00612875" w:rsidRPr="0089467F">
        <w:rPr>
          <w:sz w:val="24"/>
          <w:szCs w:val="24"/>
        </w:rPr>
        <w:t xml:space="preserve">                      </w:t>
      </w:r>
      <w:r w:rsidR="00515231" w:rsidRPr="0089467F">
        <w:rPr>
          <w:sz w:val="24"/>
          <w:szCs w:val="24"/>
        </w:rPr>
        <w:t xml:space="preserve">                        </w:t>
      </w:r>
      <w:r w:rsidR="00922093" w:rsidRPr="0089467F">
        <w:rPr>
          <w:sz w:val="24"/>
          <w:szCs w:val="24"/>
          <w:shd w:val="clear" w:color="auto" w:fill="FFFFFF"/>
        </w:rPr>
        <w:t xml:space="preserve">Konferencie sa zúčastnilo viac ako 150 účastníkov (medzi nimi aj zástupcovia </w:t>
      </w:r>
      <w:r w:rsidR="00612875" w:rsidRPr="0089467F">
        <w:rPr>
          <w:sz w:val="24"/>
          <w:szCs w:val="24"/>
          <w:shd w:val="clear" w:color="auto" w:fill="FFFFFF"/>
        </w:rPr>
        <w:t>ôsmi</w:t>
      </w:r>
      <w:r w:rsidR="00922093" w:rsidRPr="0089467F">
        <w:rPr>
          <w:sz w:val="24"/>
          <w:szCs w:val="24"/>
          <w:shd w:val="clear" w:color="auto" w:fill="FFFFFF"/>
        </w:rPr>
        <w:t>ch</w:t>
      </w:r>
      <w:r w:rsidR="006253E1" w:rsidRPr="0089467F">
        <w:rPr>
          <w:sz w:val="24"/>
          <w:szCs w:val="24"/>
          <w:shd w:val="clear" w:color="auto" w:fill="FFFFFF"/>
        </w:rPr>
        <w:t xml:space="preserve"> politických strán a</w:t>
      </w:r>
      <w:r w:rsidR="00612875" w:rsidRPr="0089467F">
        <w:rPr>
          <w:sz w:val="24"/>
          <w:szCs w:val="24"/>
          <w:shd w:val="clear" w:color="auto" w:fill="FFFFFF"/>
        </w:rPr>
        <w:t> </w:t>
      </w:r>
      <w:r w:rsidR="006253E1" w:rsidRPr="0089467F">
        <w:rPr>
          <w:sz w:val="24"/>
          <w:szCs w:val="24"/>
          <w:shd w:val="clear" w:color="auto" w:fill="FFFFFF"/>
        </w:rPr>
        <w:t>hnutí</w:t>
      </w:r>
      <w:r w:rsidR="00612875" w:rsidRPr="0089467F">
        <w:rPr>
          <w:sz w:val="24"/>
          <w:szCs w:val="24"/>
          <w:shd w:val="clear" w:color="auto" w:fill="FFFFFF"/>
        </w:rPr>
        <w:t>, kandidujúcich vo voľbách</w:t>
      </w:r>
      <w:r w:rsidR="006253E1" w:rsidRPr="0089467F">
        <w:rPr>
          <w:sz w:val="24"/>
          <w:szCs w:val="24"/>
          <w:shd w:val="clear" w:color="auto" w:fill="FFFFFF"/>
        </w:rPr>
        <w:t>),</w:t>
      </w:r>
      <w:r w:rsidR="00922093" w:rsidRPr="0089467F">
        <w:rPr>
          <w:sz w:val="24"/>
          <w:szCs w:val="24"/>
          <w:shd w:val="clear" w:color="auto" w:fill="FFFFFF"/>
        </w:rPr>
        <w:t xml:space="preserve">  reprezentujúcich celoštátnu, regionálnu i lokálnu politiku, športovú obec, ekonomiku, marketing a v neposlednom rade aj médiá. Účastníkom jednotlivých tematických blokov b</w:t>
      </w:r>
      <w:r w:rsidR="006253E1" w:rsidRPr="0089467F">
        <w:rPr>
          <w:sz w:val="24"/>
          <w:szCs w:val="24"/>
          <w:shd w:val="clear" w:color="auto" w:fill="FFFFFF"/>
        </w:rPr>
        <w:t>olo</w:t>
      </w:r>
      <w:r w:rsidR="00922093" w:rsidRPr="0089467F">
        <w:rPr>
          <w:sz w:val="24"/>
          <w:szCs w:val="24"/>
          <w:shd w:val="clear" w:color="auto" w:fill="FFFFFF"/>
        </w:rPr>
        <w:t xml:space="preserve"> možné klásť otázky prostredníctvom</w:t>
      </w:r>
      <w:r w:rsidR="00612875" w:rsidRPr="0089467F">
        <w:rPr>
          <w:sz w:val="24"/>
          <w:szCs w:val="24"/>
          <w:shd w:val="clear" w:color="auto" w:fill="FFFFFF"/>
        </w:rPr>
        <w:t xml:space="preserve"> konferenčnej</w:t>
      </w:r>
      <w:r w:rsidR="00922093" w:rsidRPr="0089467F">
        <w:rPr>
          <w:sz w:val="24"/>
          <w:szCs w:val="24"/>
          <w:shd w:val="clear" w:color="auto" w:fill="FFFFFF"/>
        </w:rPr>
        <w:t xml:space="preserve"> platformy</w:t>
      </w:r>
      <w:r w:rsidR="006253E1" w:rsidRPr="0089467F">
        <w:rPr>
          <w:sz w:val="24"/>
          <w:szCs w:val="24"/>
          <w:shd w:val="clear" w:color="auto" w:fill="FFFFFF"/>
        </w:rPr>
        <w:t xml:space="preserve"> </w:t>
      </w:r>
      <w:r w:rsidR="006253E1" w:rsidRPr="0089467F">
        <w:rPr>
          <w:i/>
          <w:iCs/>
          <w:sz w:val="24"/>
          <w:szCs w:val="24"/>
          <w:shd w:val="clear" w:color="auto" w:fill="FFFFFF"/>
        </w:rPr>
        <w:t>„Slido“</w:t>
      </w:r>
      <w:r w:rsidR="006253E1" w:rsidRPr="0089467F">
        <w:rPr>
          <w:sz w:val="24"/>
          <w:szCs w:val="24"/>
          <w:shd w:val="clear" w:color="auto" w:fill="FFFFFF"/>
        </w:rPr>
        <w:t xml:space="preserve"> a bola vysielaná v priamom prenose na webstránke sportaspolocnost.sk.</w:t>
      </w:r>
      <w:r w:rsidR="00922093" w:rsidRPr="0089467F">
        <w:rPr>
          <w:sz w:val="24"/>
          <w:szCs w:val="24"/>
        </w:rPr>
        <w:t> </w:t>
      </w:r>
    </w:p>
    <w:p w14:paraId="746A4094" w14:textId="16266D09" w:rsidR="006E6A86" w:rsidRPr="0089467F" w:rsidRDefault="00B52608" w:rsidP="006E6A86">
      <w:pPr>
        <w:spacing w:after="120"/>
        <w:ind w:left="0"/>
        <w:rPr>
          <w:sz w:val="24"/>
          <w:szCs w:val="24"/>
        </w:rPr>
      </w:pPr>
      <w:bookmarkStart w:id="4" w:name="_Hlk133929622"/>
      <w:bookmarkStart w:id="5" w:name="_Hlk102375613"/>
      <w:r w:rsidRPr="0089467F">
        <w:rPr>
          <w:rStyle w:val="Vrazn"/>
          <w:rFonts w:ascii="Abadi" w:hAnsi="Abadi" w:cstheme="minorHAnsi"/>
          <w:sz w:val="24"/>
          <w:szCs w:val="24"/>
        </w:rPr>
        <w:t>4.</w:t>
      </w:r>
      <w:r w:rsidR="00DA6157" w:rsidRPr="0089467F">
        <w:rPr>
          <w:rStyle w:val="Vrazn"/>
          <w:rFonts w:ascii="Abadi" w:hAnsi="Abadi" w:cstheme="minorHAnsi"/>
          <w:sz w:val="24"/>
          <w:szCs w:val="24"/>
        </w:rPr>
        <w:t>8</w:t>
      </w:r>
      <w:r w:rsidR="00364212" w:rsidRPr="0089467F">
        <w:rPr>
          <w:rStyle w:val="Vrazn"/>
          <w:rFonts w:ascii="Abadi" w:hAnsi="Abadi" w:cstheme="minorHAnsi"/>
          <w:sz w:val="24"/>
          <w:szCs w:val="24"/>
        </w:rPr>
        <w:t>.</w:t>
      </w:r>
      <w:r w:rsidR="00C60FDB" w:rsidRPr="0089467F">
        <w:rPr>
          <w:rStyle w:val="Vrazn"/>
          <w:rFonts w:ascii="Abadi" w:hAnsi="Abadi" w:cstheme="minorHAnsi"/>
          <w:sz w:val="24"/>
          <w:szCs w:val="24"/>
        </w:rPr>
        <w:t>7</w:t>
      </w:r>
      <w:r w:rsidRPr="0089467F">
        <w:rPr>
          <w:rStyle w:val="Vrazn"/>
          <w:rFonts w:ascii="Abadi" w:hAnsi="Abadi" w:cstheme="minorHAnsi"/>
          <w:sz w:val="24"/>
          <w:szCs w:val="24"/>
        </w:rPr>
        <w:t xml:space="preserve"> Informa</w:t>
      </w:r>
      <w:r w:rsidRPr="0089467F">
        <w:rPr>
          <w:rStyle w:val="Vrazn"/>
          <w:rFonts w:ascii="Calibri" w:hAnsi="Calibri" w:cs="Calibri"/>
          <w:sz w:val="24"/>
          <w:szCs w:val="24"/>
        </w:rPr>
        <w:t>č</w:t>
      </w:r>
      <w:r w:rsidRPr="0089467F">
        <w:rPr>
          <w:rStyle w:val="Vrazn"/>
          <w:rFonts w:ascii="Abadi" w:hAnsi="Abadi" w:cstheme="minorHAnsi"/>
          <w:sz w:val="24"/>
          <w:szCs w:val="24"/>
        </w:rPr>
        <w:t>n</w:t>
      </w:r>
      <w:r w:rsidRPr="0089467F">
        <w:rPr>
          <w:rStyle w:val="Vrazn"/>
          <w:rFonts w:ascii="Abadi" w:hAnsi="Abadi" w:cs="Abadi"/>
          <w:sz w:val="24"/>
          <w:szCs w:val="24"/>
        </w:rPr>
        <w:t>ý</w:t>
      </w:r>
      <w:r w:rsidRPr="0089467F">
        <w:rPr>
          <w:rStyle w:val="Vrazn"/>
          <w:rFonts w:ascii="Abadi" w:hAnsi="Abadi" w:cstheme="minorHAnsi"/>
          <w:sz w:val="24"/>
          <w:szCs w:val="24"/>
        </w:rPr>
        <w:t xml:space="preserve"> syst</w:t>
      </w:r>
      <w:r w:rsidRPr="0089467F">
        <w:rPr>
          <w:rStyle w:val="Vrazn"/>
          <w:rFonts w:ascii="Abadi" w:hAnsi="Abadi" w:cs="Abadi"/>
          <w:sz w:val="24"/>
          <w:szCs w:val="24"/>
        </w:rPr>
        <w:t>é</w:t>
      </w:r>
      <w:r w:rsidRPr="0089467F">
        <w:rPr>
          <w:rStyle w:val="Vrazn"/>
          <w:rFonts w:ascii="Abadi" w:hAnsi="Abadi" w:cstheme="minorHAnsi"/>
          <w:sz w:val="24"/>
          <w:szCs w:val="24"/>
        </w:rPr>
        <w:t>m slovensk</w:t>
      </w:r>
      <w:r w:rsidRPr="0089467F">
        <w:rPr>
          <w:rStyle w:val="Vrazn"/>
          <w:rFonts w:ascii="Abadi" w:hAnsi="Abadi" w:cs="Abadi"/>
          <w:sz w:val="24"/>
          <w:szCs w:val="24"/>
        </w:rPr>
        <w:t>é</w:t>
      </w:r>
      <w:r w:rsidRPr="0089467F">
        <w:rPr>
          <w:rStyle w:val="Vrazn"/>
          <w:rFonts w:ascii="Abadi" w:hAnsi="Abadi" w:cstheme="minorHAnsi"/>
          <w:sz w:val="24"/>
          <w:szCs w:val="24"/>
        </w:rPr>
        <w:t>ho futbalu, Futbalnet a</w:t>
      </w:r>
      <w:r w:rsidRPr="0089467F">
        <w:rPr>
          <w:rStyle w:val="Vrazn"/>
          <w:rFonts w:ascii="Abadi" w:hAnsi="Abadi" w:cs="Abadi"/>
          <w:sz w:val="24"/>
          <w:szCs w:val="24"/>
        </w:rPr>
        <w:t> </w:t>
      </w:r>
      <w:r w:rsidRPr="0089467F">
        <w:rPr>
          <w:rStyle w:val="Vrazn"/>
          <w:rFonts w:ascii="Abadi" w:hAnsi="Abadi" w:cstheme="minorHAnsi"/>
          <w:sz w:val="24"/>
          <w:szCs w:val="24"/>
        </w:rPr>
        <w:t>rozvoj digitaliz</w:t>
      </w:r>
      <w:r w:rsidRPr="0089467F">
        <w:rPr>
          <w:rStyle w:val="Vrazn"/>
          <w:rFonts w:ascii="Abadi" w:hAnsi="Abadi" w:cs="Abadi"/>
          <w:sz w:val="24"/>
          <w:szCs w:val="24"/>
        </w:rPr>
        <w:t>á</w:t>
      </w:r>
      <w:r w:rsidRPr="0089467F">
        <w:rPr>
          <w:rStyle w:val="Vrazn"/>
          <w:rFonts w:ascii="Abadi" w:hAnsi="Abadi" w:cstheme="minorHAnsi"/>
          <w:sz w:val="24"/>
          <w:szCs w:val="24"/>
        </w:rPr>
        <w:t>cie</w:t>
      </w:r>
      <w:bookmarkEnd w:id="4"/>
      <w:r w:rsidR="008716AC" w:rsidRPr="0089467F">
        <w:rPr>
          <w:rStyle w:val="Vrazn"/>
          <w:rFonts w:ascii="Abadi" w:hAnsi="Abadi" w:cstheme="minorHAnsi"/>
          <w:sz w:val="24"/>
          <w:szCs w:val="24"/>
        </w:rPr>
        <w:tab/>
        <w:t xml:space="preserve">         </w:t>
      </w:r>
      <w:r w:rsidR="00DA6157" w:rsidRPr="0089467F">
        <w:rPr>
          <w:rStyle w:val="Vrazn"/>
          <w:rFonts w:asciiTheme="minorHAnsi" w:hAnsiTheme="minorHAnsi" w:cstheme="minorHAnsi"/>
          <w:sz w:val="24"/>
          <w:szCs w:val="24"/>
        </w:rPr>
        <w:t xml:space="preserve">               </w:t>
      </w:r>
      <w:r w:rsidR="006E6A86" w:rsidRPr="0089467F">
        <w:rPr>
          <w:sz w:val="24"/>
          <w:szCs w:val="24"/>
        </w:rPr>
        <w:t>SFZ priebežne konsoliduje dáta, nevyhnutné pre jeho ďalší efektívny chod a</w:t>
      </w:r>
      <w:r w:rsidR="00843CE6">
        <w:rPr>
          <w:sz w:val="24"/>
          <w:szCs w:val="24"/>
        </w:rPr>
        <w:t> </w:t>
      </w:r>
      <w:r w:rsidR="006E6A86" w:rsidRPr="0089467F">
        <w:rPr>
          <w:sz w:val="24"/>
          <w:szCs w:val="24"/>
        </w:rPr>
        <w:t>rozvoj</w:t>
      </w:r>
      <w:r w:rsidR="00843CE6">
        <w:rPr>
          <w:sz w:val="24"/>
          <w:szCs w:val="24"/>
        </w:rPr>
        <w:t xml:space="preserve"> </w:t>
      </w:r>
      <w:r w:rsidR="006E6A86" w:rsidRPr="0089467F">
        <w:rPr>
          <w:sz w:val="24"/>
          <w:szCs w:val="24"/>
        </w:rPr>
        <w:t>slovenského futbalu. V oblasti ERP systémov sa rozšírili služby SAP/4HANA, ktoré nám prinášajú výrazné zníženie papierovej agendy, transparentnosť interných procesov, prehľad čerpania jednotlivých rozpočtov a v neposlednom rade aj podstatne vyššiu rýchlosť spracovania agendy, s prihliadnutím na manažovanie niekoľkých stoviek projektov</w:t>
      </w:r>
      <w:r w:rsidR="00E42683">
        <w:rPr>
          <w:sz w:val="24"/>
          <w:szCs w:val="24"/>
        </w:rPr>
        <w:t xml:space="preserve"> </w:t>
      </w:r>
      <w:r w:rsidR="006E6A86" w:rsidRPr="0089467F">
        <w:rPr>
          <w:sz w:val="24"/>
          <w:szCs w:val="24"/>
        </w:rPr>
        <w:t>/</w:t>
      </w:r>
      <w:r w:rsidR="00E42683">
        <w:rPr>
          <w:sz w:val="24"/>
          <w:szCs w:val="24"/>
        </w:rPr>
        <w:t xml:space="preserve"> </w:t>
      </w:r>
      <w:r w:rsidR="006E6A86" w:rsidRPr="0089467F">
        <w:rPr>
          <w:sz w:val="24"/>
          <w:szCs w:val="24"/>
        </w:rPr>
        <w:t>podujatí ročne. Pre vizualizáciu a priebežné výkazníctvo naďalej využívame SAP Analytics Cloud, ktorý prináša vyhodnocovanie ekonomických dát v reálnom čase.</w:t>
      </w:r>
    </w:p>
    <w:p w14:paraId="2B3C5279" w14:textId="1ECB2AB3" w:rsidR="006E6A86" w:rsidRPr="0089467F" w:rsidRDefault="006E6A86" w:rsidP="006E6A86">
      <w:pPr>
        <w:spacing w:after="120"/>
        <w:ind w:left="0"/>
        <w:rPr>
          <w:sz w:val="24"/>
          <w:szCs w:val="24"/>
        </w:rPr>
      </w:pPr>
      <w:r w:rsidRPr="0089467F">
        <w:rPr>
          <w:sz w:val="24"/>
          <w:szCs w:val="24"/>
        </w:rPr>
        <w:t>Pre analýzu a vyhodnocovanie športovo-technických dát v reálnom čase SFZ implementoval riešenie XPS</w:t>
      </w:r>
      <w:r w:rsidR="00496A81">
        <w:rPr>
          <w:sz w:val="24"/>
          <w:szCs w:val="24"/>
        </w:rPr>
        <w:t xml:space="preserve"> (viď aj str. 26 tejto výročnej správy)</w:t>
      </w:r>
      <w:r w:rsidRPr="0089467F">
        <w:rPr>
          <w:sz w:val="24"/>
          <w:szCs w:val="24"/>
        </w:rPr>
        <w:t>, pričom bolo ukončené používanie SAP Sport One pre úrovne talentovanej mládeže (</w:t>
      </w:r>
      <w:r w:rsidR="00A25990">
        <w:rPr>
          <w:sz w:val="24"/>
          <w:szCs w:val="24"/>
        </w:rPr>
        <w:t xml:space="preserve">futbalové </w:t>
      </w:r>
      <w:r w:rsidRPr="0089467F">
        <w:rPr>
          <w:sz w:val="24"/>
          <w:szCs w:val="24"/>
        </w:rPr>
        <w:t>akadémie a ÚTM). Do budúcna plánujeme používanie riešenia XPS aj pre ostatné amatérske kluby na celom Slovensku.</w:t>
      </w:r>
    </w:p>
    <w:p w14:paraId="4434A43A" w14:textId="0A78B862" w:rsidR="006E6A86" w:rsidRPr="0089467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89467F">
        <w:rPr>
          <w:sz w:val="24"/>
          <w:szCs w:val="24"/>
          <w:lang w:eastAsia="sk-SK"/>
        </w:rPr>
        <w:t>Značka Futbalnet, pod ktorou komunikujeme a prezentujeme slovenský futbal nielen ako šport, ale aj ako určitú spoločenskú hodnotu, sa využitím dát z ISSF a pridaním služieb z platformy  https://</w:t>
      </w:r>
      <w:hyperlink r:id="rId12" w:history="1">
        <w:r w:rsidRPr="0089467F">
          <w:rPr>
            <w:sz w:val="24"/>
            <w:szCs w:val="24"/>
            <w:lang w:eastAsia="sk-SK"/>
          </w:rPr>
          <w:t>sportnet.online</w:t>
        </w:r>
      </w:hyperlink>
      <w:r w:rsidRPr="0089467F">
        <w:rPr>
          <w:sz w:val="24"/>
          <w:szCs w:val="24"/>
          <w:lang w:eastAsia="sk-SK"/>
        </w:rPr>
        <w:t xml:space="preserve"> potvrdzuje svoju jedinečnosť a dominanciu medzi výsledkovými portálmi na </w:t>
      </w:r>
      <w:r w:rsidR="00F253FF">
        <w:rPr>
          <w:sz w:val="24"/>
          <w:szCs w:val="24"/>
          <w:lang w:eastAsia="sk-SK"/>
        </w:rPr>
        <w:t>S</w:t>
      </w:r>
      <w:r w:rsidRPr="0089467F">
        <w:rPr>
          <w:sz w:val="24"/>
          <w:szCs w:val="24"/>
          <w:lang w:eastAsia="sk-SK"/>
        </w:rPr>
        <w:t xml:space="preserve">lovensku. Futbalnet je nosnou súčasťou multišportového portálu </w:t>
      </w:r>
      <w:hyperlink r:id="rId13" w:history="1">
        <w:r w:rsidRPr="0089467F">
          <w:rPr>
            <w:rStyle w:val="Hypertextovprepojenie"/>
            <w:sz w:val="24"/>
            <w:szCs w:val="24"/>
          </w:rPr>
          <w:t>https://sportnet.sk</w:t>
        </w:r>
      </w:hyperlink>
      <w:r w:rsidRPr="0089467F">
        <w:rPr>
          <w:sz w:val="24"/>
          <w:szCs w:val="24"/>
          <w:lang w:eastAsia="sk-SK"/>
        </w:rPr>
        <w:t xml:space="preserve">, kde má svoje výhradné postavenie popri ostatných informáciách zo sport.sme.sk, ktorý je druhou veľkou súčasťou portálu. </w:t>
      </w:r>
    </w:p>
    <w:p w14:paraId="6D462707" w14:textId="486004CE" w:rsidR="006E6A86" w:rsidRPr="0089467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89467F">
        <w:rPr>
          <w:sz w:val="24"/>
          <w:szCs w:val="24"/>
          <w:lang w:eastAsia="sk-SK"/>
        </w:rPr>
        <w:t xml:space="preserve">Futbalnet, ale aj propagácia futbalových športových a spoločenských hodnôt, má stabilizovaný tím redaktorov pre rozšírený spravodajský servis nielen reprezentačného, ale aj amatérskeho futbalu a projektov rozvoja futbalu vo všetkých vekových kategóriách. Portál </w:t>
      </w:r>
      <w:hyperlink r:id="rId14" w:history="1">
        <w:r w:rsidRPr="0089467F">
          <w:rPr>
            <w:rStyle w:val="Hypertextovprepojenie"/>
            <w:sz w:val="24"/>
            <w:szCs w:val="24"/>
          </w:rPr>
          <w:t>https://sportnet.sk</w:t>
        </w:r>
      </w:hyperlink>
      <w:r w:rsidRPr="0089467F">
        <w:rPr>
          <w:rStyle w:val="Hypertextovprepojenie"/>
          <w:sz w:val="24"/>
          <w:szCs w:val="24"/>
        </w:rPr>
        <w:t xml:space="preserve"> </w:t>
      </w:r>
      <w:r w:rsidRPr="0089467F">
        <w:rPr>
          <w:sz w:val="24"/>
          <w:szCs w:val="24"/>
          <w:lang w:eastAsia="sk-SK"/>
        </w:rPr>
        <w:t xml:space="preserve">je pravidelne v </w:t>
      </w:r>
      <w:r w:rsidR="004552BC">
        <w:rPr>
          <w:sz w:val="24"/>
          <w:szCs w:val="24"/>
          <w:lang w:eastAsia="sk-SK"/>
        </w:rPr>
        <w:t>„</w:t>
      </w:r>
      <w:r w:rsidRPr="0089467F">
        <w:rPr>
          <w:sz w:val="24"/>
          <w:szCs w:val="24"/>
          <w:lang w:eastAsia="sk-SK"/>
        </w:rPr>
        <w:t>TOP 3</w:t>
      </w:r>
      <w:r w:rsidR="004552BC">
        <w:rPr>
          <w:sz w:val="24"/>
          <w:szCs w:val="24"/>
          <w:lang w:eastAsia="sk-SK"/>
        </w:rPr>
        <w:t>“</w:t>
      </w:r>
      <w:r w:rsidRPr="0089467F">
        <w:rPr>
          <w:sz w:val="24"/>
          <w:szCs w:val="24"/>
          <w:lang w:eastAsia="sk-SK"/>
        </w:rPr>
        <w:t xml:space="preserve"> medzi športovými portálmi na Slovensku.</w:t>
      </w:r>
    </w:p>
    <w:p w14:paraId="37541DBF" w14:textId="77777777" w:rsidR="006E6A86" w:rsidRPr="0089467F" w:rsidRDefault="006E6A86" w:rsidP="006E6A86">
      <w:pPr>
        <w:suppressAutoHyphens w:val="0"/>
        <w:ind w:left="0"/>
        <w:rPr>
          <w:sz w:val="6"/>
          <w:szCs w:val="6"/>
          <w:lang w:eastAsia="sk-SK"/>
        </w:rPr>
      </w:pPr>
    </w:p>
    <w:p w14:paraId="3105F8F0" w14:textId="54462E6A" w:rsidR="006E6A86" w:rsidRPr="0089467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89467F">
        <w:rPr>
          <w:sz w:val="24"/>
          <w:szCs w:val="24"/>
          <w:lang w:eastAsia="sk-SK"/>
        </w:rPr>
        <w:t>V spolupráci s platformou  https://</w:t>
      </w:r>
      <w:hyperlink r:id="rId15" w:history="1">
        <w:r w:rsidRPr="0089467F">
          <w:rPr>
            <w:sz w:val="24"/>
            <w:szCs w:val="24"/>
            <w:lang w:eastAsia="sk-SK"/>
          </w:rPr>
          <w:t>sportnet.online</w:t>
        </w:r>
      </w:hyperlink>
      <w:r w:rsidRPr="0089467F">
        <w:rPr>
          <w:sz w:val="24"/>
          <w:szCs w:val="24"/>
          <w:lang w:eastAsia="sk-SK"/>
        </w:rPr>
        <w:t xml:space="preserve">  sa pridávajú a aktualizujú služby,  ktoré nie</w:t>
      </w:r>
      <w:r w:rsidR="00496A81">
        <w:rPr>
          <w:sz w:val="24"/>
          <w:szCs w:val="24"/>
          <w:lang w:eastAsia="sk-SK"/>
        </w:rPr>
        <w:t xml:space="preserve"> </w:t>
      </w:r>
      <w:r w:rsidRPr="0089467F">
        <w:rPr>
          <w:sz w:val="24"/>
          <w:szCs w:val="24"/>
          <w:lang w:eastAsia="sk-SK"/>
        </w:rPr>
        <w:t>len fanúšikom slovenského futbalu, ale vlastne každému, kto portál navštívi, prinesú vyššiu pridanú hodnotu. Viaceré z nich, ako videoarchív, vzdelávanie a testovanie, tvorba webových stránok a organizácia podujatí, kalendáre, smartforms a ďalšie, prinášajú denne vysokú pridanú hodnotu v podobe „smart“ služieb pre dennú agendu nie</w:t>
      </w:r>
      <w:r w:rsidR="00496A81">
        <w:rPr>
          <w:sz w:val="24"/>
          <w:szCs w:val="24"/>
          <w:lang w:eastAsia="sk-SK"/>
        </w:rPr>
        <w:t xml:space="preserve"> </w:t>
      </w:r>
      <w:r w:rsidRPr="0089467F">
        <w:rPr>
          <w:sz w:val="24"/>
          <w:szCs w:val="24"/>
          <w:lang w:eastAsia="sk-SK"/>
        </w:rPr>
        <w:t>len vo futbale.</w:t>
      </w:r>
    </w:p>
    <w:p w14:paraId="4D2BCCC7" w14:textId="77777777" w:rsidR="006E6A86" w:rsidRPr="0089467F" w:rsidRDefault="006E6A86" w:rsidP="006E6A86">
      <w:pPr>
        <w:suppressAutoHyphens w:val="0"/>
        <w:ind w:left="0"/>
        <w:rPr>
          <w:sz w:val="6"/>
          <w:szCs w:val="6"/>
          <w:lang w:eastAsia="sk-SK"/>
        </w:rPr>
      </w:pPr>
    </w:p>
    <w:p w14:paraId="245BD3F9" w14:textId="167FC001" w:rsidR="006E6A86" w:rsidRPr="0089467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89467F">
        <w:rPr>
          <w:sz w:val="24"/>
          <w:szCs w:val="24"/>
          <w:lang w:eastAsia="sk-SK"/>
        </w:rPr>
        <w:t xml:space="preserve">V komerčnej oblasti sa kladie dôraz na vývoj a implementáciu e-commerce služieb typu </w:t>
      </w:r>
      <w:hyperlink r:id="rId16" w:history="1">
        <w:r w:rsidRPr="0089467F">
          <w:rPr>
            <w:rStyle w:val="Hypertextovprepojenie"/>
            <w:sz w:val="24"/>
            <w:szCs w:val="24"/>
            <w:lang w:eastAsia="sk-SK"/>
          </w:rPr>
          <w:t>https://fanshop.futbalsfz.sk</w:t>
        </w:r>
      </w:hyperlink>
      <w:r w:rsidR="00496A81">
        <w:rPr>
          <w:rStyle w:val="Hypertextovprepojenie"/>
          <w:sz w:val="24"/>
          <w:szCs w:val="24"/>
          <w:lang w:eastAsia="sk-SK"/>
        </w:rPr>
        <w:t xml:space="preserve"> </w:t>
      </w:r>
      <w:r w:rsidRPr="0089467F">
        <w:rPr>
          <w:sz w:val="24"/>
          <w:szCs w:val="24"/>
          <w:lang w:eastAsia="sk-SK"/>
        </w:rPr>
        <w:t>a https://futbalnet.shop, ktoré dopĺňajú</w:t>
      </w:r>
      <w:r w:rsidR="00496A81">
        <w:rPr>
          <w:sz w:val="24"/>
          <w:szCs w:val="24"/>
          <w:lang w:eastAsia="sk-SK"/>
        </w:rPr>
        <w:t xml:space="preserve"> </w:t>
      </w:r>
      <w:r w:rsidRPr="0089467F">
        <w:rPr>
          <w:sz w:val="24"/>
          <w:szCs w:val="24"/>
          <w:lang w:eastAsia="sk-SK"/>
        </w:rPr>
        <w:t>portfólio</w:t>
      </w:r>
      <w:r w:rsidR="00496A81">
        <w:rPr>
          <w:sz w:val="24"/>
          <w:szCs w:val="24"/>
          <w:lang w:eastAsia="sk-SK"/>
        </w:rPr>
        <w:t xml:space="preserve"> </w:t>
      </w:r>
      <w:r w:rsidRPr="0089467F">
        <w:rPr>
          <w:sz w:val="24"/>
          <w:szCs w:val="24"/>
          <w:lang w:eastAsia="sk-SK"/>
        </w:rPr>
        <w:t>základných</w:t>
      </w:r>
      <w:r w:rsidR="00496A81">
        <w:rPr>
          <w:sz w:val="24"/>
          <w:szCs w:val="24"/>
          <w:lang w:eastAsia="sk-SK"/>
        </w:rPr>
        <w:t xml:space="preserve"> </w:t>
      </w:r>
      <w:r w:rsidRPr="0089467F">
        <w:rPr>
          <w:sz w:val="24"/>
          <w:szCs w:val="24"/>
          <w:lang w:eastAsia="sk-SK"/>
        </w:rPr>
        <w:t>aj doplnkových služieb platformy https://sportnet.online a SFZ.</w:t>
      </w:r>
    </w:p>
    <w:p w14:paraId="2F79244C" w14:textId="40188840" w:rsidR="006E6A86" w:rsidRPr="002D133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89467F">
        <w:rPr>
          <w:sz w:val="24"/>
          <w:szCs w:val="24"/>
          <w:lang w:eastAsia="sk-SK"/>
        </w:rPr>
        <w:t xml:space="preserve">V oblasti športu pre všetkých, ako aj v oblasti rozvoja futbalu, sú prevádzkované aplikácie https://dajmespolugol.sk a https://playmakers.sk, ktoré sú taktiež postavené na CRM a iných službách </w:t>
      </w:r>
      <w:r w:rsidRPr="002D133F">
        <w:rPr>
          <w:sz w:val="24"/>
          <w:szCs w:val="24"/>
          <w:lang w:eastAsia="sk-SK"/>
        </w:rPr>
        <w:t>sportnet.online.</w:t>
      </w:r>
      <w:r w:rsidR="00D23217" w:rsidRPr="002D133F">
        <w:rPr>
          <w:sz w:val="24"/>
          <w:szCs w:val="24"/>
          <w:lang w:eastAsia="sk-SK"/>
        </w:rPr>
        <w:t xml:space="preserve"> </w:t>
      </w:r>
      <w:r w:rsidRPr="002D133F">
        <w:rPr>
          <w:sz w:val="24"/>
          <w:szCs w:val="24"/>
          <w:lang w:eastAsia="sk-SK"/>
        </w:rPr>
        <w:t xml:space="preserve">Projekt </w:t>
      </w:r>
      <w:hyperlink r:id="rId17" w:history="1">
        <w:r w:rsidRPr="002D133F">
          <w:rPr>
            <w:rStyle w:val="Hypertextovprepojenie"/>
            <w:sz w:val="24"/>
            <w:szCs w:val="24"/>
          </w:rPr>
          <w:t>https://dajmespolugol.sk</w:t>
        </w:r>
      </w:hyperlink>
      <w:r w:rsidRPr="002D133F">
        <w:rPr>
          <w:sz w:val="24"/>
          <w:szCs w:val="24"/>
          <w:lang w:eastAsia="sk-SK"/>
        </w:rPr>
        <w:t xml:space="preserve"> sa stal nosným projektom rozvoja voľnočasového</w:t>
      </w:r>
      <w:r w:rsidR="002D133F" w:rsidRPr="002D133F">
        <w:rPr>
          <w:sz w:val="24"/>
          <w:szCs w:val="24"/>
          <w:lang w:eastAsia="sk-SK"/>
        </w:rPr>
        <w:t xml:space="preserve"> </w:t>
      </w:r>
      <w:r w:rsidRPr="002D133F">
        <w:rPr>
          <w:sz w:val="24"/>
          <w:szCs w:val="24"/>
          <w:lang w:eastAsia="sk-SK"/>
        </w:rPr>
        <w:t>/</w:t>
      </w:r>
      <w:r w:rsidR="002D133F" w:rsidRPr="002D133F">
        <w:rPr>
          <w:sz w:val="24"/>
          <w:szCs w:val="24"/>
          <w:lang w:eastAsia="sk-SK"/>
        </w:rPr>
        <w:t xml:space="preserve"> </w:t>
      </w:r>
      <w:r w:rsidRPr="002D133F">
        <w:rPr>
          <w:sz w:val="24"/>
          <w:szCs w:val="24"/>
          <w:lang w:eastAsia="sk-SK"/>
        </w:rPr>
        <w:t>neorganizovaného futbalu a pripravuje sa jeho rozšírenie aj pre ďalšie vekové úrovne a typy škôl. Popri tomto projekte sa pripravuje „monetizačná“ otvorená platforma pre partnerov projektu</w:t>
      </w:r>
      <w:r w:rsidR="00496A81">
        <w:rPr>
          <w:sz w:val="24"/>
          <w:szCs w:val="24"/>
          <w:lang w:eastAsia="sk-SK"/>
        </w:rPr>
        <w:t xml:space="preserve">                  </w:t>
      </w:r>
      <w:r w:rsidRPr="002D133F">
        <w:rPr>
          <w:sz w:val="24"/>
          <w:szCs w:val="24"/>
          <w:lang w:eastAsia="sk-SK"/>
        </w:rPr>
        <w:t xml:space="preserve"> s verejným výkazníctvom a použitie ich zdrojov na účely rozvoja a vzdelávania.</w:t>
      </w:r>
    </w:p>
    <w:p w14:paraId="19502CA1" w14:textId="77777777" w:rsidR="006E6A86" w:rsidRPr="002D133F" w:rsidRDefault="006E6A86" w:rsidP="006E6A86">
      <w:pPr>
        <w:suppressAutoHyphens w:val="0"/>
        <w:ind w:left="0"/>
        <w:rPr>
          <w:sz w:val="4"/>
          <w:szCs w:val="4"/>
          <w:lang w:eastAsia="sk-SK"/>
        </w:rPr>
      </w:pPr>
    </w:p>
    <w:p w14:paraId="33CCE997" w14:textId="0A114205" w:rsidR="006E6A86" w:rsidRPr="002D133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2D133F">
        <w:rPr>
          <w:sz w:val="24"/>
          <w:szCs w:val="24"/>
          <w:lang w:eastAsia="sk-SK"/>
        </w:rPr>
        <w:t>V roku 2023, v spolupráci IT a grassroots oddelenia SFZ</w:t>
      </w:r>
      <w:r w:rsidR="00194769">
        <w:rPr>
          <w:sz w:val="24"/>
          <w:szCs w:val="24"/>
          <w:lang w:eastAsia="sk-SK"/>
        </w:rPr>
        <w:t>,</w:t>
      </w:r>
      <w:r w:rsidRPr="002D133F">
        <w:rPr>
          <w:sz w:val="24"/>
          <w:szCs w:val="24"/>
          <w:lang w:eastAsia="sk-SK"/>
        </w:rPr>
        <w:t xml:space="preserve"> pokračovalo online vzdelávanie pre širokú športovú obec, rodičov a učiteľov, kde je možné za 8 hodín online školenia získať trénerské vzdelanie nielen pre školy a škôlky, ale  aj pre trénovanie v kluboch do vekovej kategórie U11. Aktuálne sa na tejto platfo</w:t>
      </w:r>
      <w:r w:rsidR="00032CDD">
        <w:rPr>
          <w:sz w:val="24"/>
          <w:szCs w:val="24"/>
          <w:lang w:eastAsia="sk-SK"/>
        </w:rPr>
        <w:t>r</w:t>
      </w:r>
      <w:r w:rsidRPr="002D133F">
        <w:rPr>
          <w:sz w:val="24"/>
          <w:szCs w:val="24"/>
          <w:lang w:eastAsia="sk-SK"/>
        </w:rPr>
        <w:t xml:space="preserve">me vyškolilo viac ako </w:t>
      </w:r>
      <w:r w:rsidR="00647C25">
        <w:rPr>
          <w:sz w:val="24"/>
          <w:szCs w:val="24"/>
          <w:lang w:eastAsia="sk-SK"/>
        </w:rPr>
        <w:t>4</w:t>
      </w:r>
      <w:r w:rsidRPr="002D133F">
        <w:rPr>
          <w:sz w:val="24"/>
          <w:szCs w:val="24"/>
          <w:lang w:eastAsia="sk-SK"/>
        </w:rPr>
        <w:t>00 nových trénerov z radov rodičov, učiteľov</w:t>
      </w:r>
      <w:r w:rsidR="00647C25">
        <w:rPr>
          <w:sz w:val="24"/>
          <w:szCs w:val="24"/>
          <w:lang w:eastAsia="sk-SK"/>
        </w:rPr>
        <w:t>,</w:t>
      </w:r>
      <w:r w:rsidRPr="002D133F">
        <w:rPr>
          <w:sz w:val="24"/>
          <w:szCs w:val="24"/>
          <w:lang w:eastAsia="sk-SK"/>
        </w:rPr>
        <w:t xml:space="preserve"> ale aj podpo</w:t>
      </w:r>
      <w:r w:rsidR="00453A4E">
        <w:rPr>
          <w:sz w:val="24"/>
          <w:szCs w:val="24"/>
          <w:lang w:eastAsia="sk-SK"/>
        </w:rPr>
        <w:t>rova-</w:t>
      </w:r>
      <w:r w:rsidRPr="002D133F">
        <w:rPr>
          <w:sz w:val="24"/>
          <w:szCs w:val="24"/>
          <w:lang w:eastAsia="sk-SK"/>
        </w:rPr>
        <w:t>teľov futbalu.</w:t>
      </w:r>
    </w:p>
    <w:p w14:paraId="572A1C2C" w14:textId="77777777" w:rsidR="006E6A86" w:rsidRPr="002D133F" w:rsidRDefault="006E6A86" w:rsidP="006E6A86">
      <w:pPr>
        <w:suppressAutoHyphens w:val="0"/>
        <w:ind w:left="0"/>
        <w:rPr>
          <w:sz w:val="6"/>
          <w:szCs w:val="6"/>
          <w:lang w:eastAsia="sk-SK"/>
        </w:rPr>
      </w:pPr>
      <w:r w:rsidRPr="002D133F">
        <w:rPr>
          <w:sz w:val="24"/>
          <w:szCs w:val="24"/>
          <w:lang w:eastAsia="sk-SK"/>
        </w:rPr>
        <w:t xml:space="preserve"> </w:t>
      </w:r>
    </w:p>
    <w:p w14:paraId="0587A76B" w14:textId="5F483233" w:rsidR="006E6A86" w:rsidRPr="002D133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2D133F">
        <w:rPr>
          <w:sz w:val="24"/>
          <w:szCs w:val="24"/>
          <w:lang w:eastAsia="sk-SK"/>
        </w:rPr>
        <w:t xml:space="preserve">Aktualizoval a doplnil sa aj elektronický modul licenčných konaní SFZ (ELM), za využitia ktorého prebehlo už piate  licenčné konanie klubov </w:t>
      </w:r>
      <w:r w:rsidR="00194769">
        <w:rPr>
          <w:sz w:val="24"/>
          <w:szCs w:val="24"/>
          <w:lang w:eastAsia="sk-SK"/>
        </w:rPr>
        <w:t>najvyššej súťaže mužov</w:t>
      </w:r>
      <w:r w:rsidRPr="002D133F">
        <w:rPr>
          <w:sz w:val="24"/>
          <w:szCs w:val="24"/>
          <w:lang w:eastAsia="sk-SK"/>
        </w:rPr>
        <w:t xml:space="preserve">. Do licenčného konania v ELM sú už štvrtý rok zapojené aj kluby </w:t>
      </w:r>
      <w:r w:rsidR="00CB6006">
        <w:rPr>
          <w:sz w:val="24"/>
          <w:szCs w:val="24"/>
          <w:lang w:eastAsia="sk-SK"/>
        </w:rPr>
        <w:t>2</w:t>
      </w:r>
      <w:r w:rsidRPr="002D133F">
        <w:rPr>
          <w:sz w:val="24"/>
          <w:szCs w:val="24"/>
          <w:lang w:eastAsia="sk-SK"/>
        </w:rPr>
        <w:t>. ligy mužov, prebieha v ňom licenčné konanie pre štart v UEFA Lige majstrov žien a pripravujú sa ďalšie licenčné konania v kategóriách žien a mládeže.  </w:t>
      </w:r>
    </w:p>
    <w:p w14:paraId="402E68C5" w14:textId="77777777" w:rsidR="006E6A86" w:rsidRPr="002D133F" w:rsidRDefault="006E6A86" w:rsidP="006E6A86">
      <w:pPr>
        <w:suppressAutoHyphens w:val="0"/>
        <w:ind w:left="0"/>
        <w:rPr>
          <w:sz w:val="6"/>
          <w:szCs w:val="6"/>
          <w:lang w:eastAsia="sk-SK"/>
        </w:rPr>
      </w:pPr>
    </w:p>
    <w:p w14:paraId="4F76308C" w14:textId="77777777" w:rsidR="006E6A86" w:rsidRPr="002D133F" w:rsidRDefault="006E6A86" w:rsidP="006E6A86">
      <w:pPr>
        <w:suppressAutoHyphens w:val="0"/>
        <w:ind w:left="0"/>
        <w:rPr>
          <w:sz w:val="24"/>
          <w:szCs w:val="24"/>
          <w:lang w:eastAsia="sk-SK"/>
        </w:rPr>
      </w:pPr>
      <w:r w:rsidRPr="002D133F">
        <w:rPr>
          <w:sz w:val="24"/>
          <w:szCs w:val="24"/>
          <w:lang w:eastAsia="sk-SK"/>
        </w:rPr>
        <w:t>Rozvoj ISSF je v súčasnosti vo fáze dopĺňania nevyhnutných funkcionalít, nakoľko všetky dôležité procesy služieb klubom, športovcom a športovým odborníkom už boli implementované v bližšej či dávnejšej minulosti. ISSF komunikuje s Informačným systémom športu (centrálny štátny systém) v reálnom čase a tiež je plne integrovaný v reálnom čase na FIFA Connect ID, čo sú centrálne registre FIFA. Finalizovalo sa pripojenie na FIFA Clearing House.</w:t>
      </w:r>
    </w:p>
    <w:p w14:paraId="6E8A1A07" w14:textId="043142AE" w:rsidR="006E2030" w:rsidRDefault="006E2030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6EF67F62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035E2D7A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5872378B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56F5B2A6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239175C7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02EF7341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58E28FFD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3554B9F7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76DA8E64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58D57D4C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2CEBA531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6F0A311F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633953FA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4DB885C4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08D3C76E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70BAAD20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2FFD686B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7C795FB1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7BFBBEB0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p w14:paraId="3FCEC548" w14:textId="77777777" w:rsidR="00C036B4" w:rsidRDefault="00C036B4" w:rsidP="006E6A86">
      <w:pPr>
        <w:pStyle w:val="Zkladntext"/>
        <w:spacing w:after="120"/>
        <w:ind w:left="0"/>
        <w:rPr>
          <w:sz w:val="24"/>
          <w:szCs w:val="24"/>
          <w:lang w:eastAsia="sk-SK"/>
        </w:rPr>
      </w:pPr>
    </w:p>
    <w:bookmarkEnd w:id="5"/>
    <w:p w14:paraId="574AE3AA" w14:textId="77777777" w:rsidR="00B52608" w:rsidRPr="00B44A56" w:rsidRDefault="00B52608" w:rsidP="00B52608">
      <w:pPr>
        <w:shd w:val="clear" w:color="auto" w:fill="000099"/>
        <w:ind w:left="0"/>
        <w:rPr>
          <w:rFonts w:ascii="Arial Nova" w:eastAsia="Arial" w:hAnsi="Arial Nova" w:cs="Arial"/>
          <w:b/>
          <w:bCs/>
          <w:sz w:val="24"/>
          <w:szCs w:val="24"/>
        </w:rPr>
      </w:pPr>
      <w:r w:rsidRPr="00B44A56">
        <w:rPr>
          <w:rFonts w:ascii="Arial Nova" w:hAnsi="Arial Nova"/>
          <w:b/>
          <w:bCs/>
          <w:caps/>
          <w:color w:val="FFFFFF"/>
          <w:sz w:val="24"/>
          <w:szCs w:val="24"/>
          <w:u w:color="FFFFFF"/>
        </w:rPr>
        <w:t xml:space="preserve"> 5. PROFESIONÁLNY APARÁT, ÚSEKy A ODDELENIA SFZ</w:t>
      </w:r>
    </w:p>
    <w:p w14:paraId="6F0CC892" w14:textId="77777777" w:rsidR="00B52608" w:rsidRPr="006C64C6" w:rsidRDefault="00B52608" w:rsidP="00B52608">
      <w:pPr>
        <w:spacing w:before="120" w:after="120"/>
        <w:ind w:left="0"/>
        <w:rPr>
          <w:rFonts w:ascii="Abadi" w:hAnsi="Abadi" w:cstheme="minorHAnsi"/>
          <w:b/>
          <w:bCs/>
          <w:sz w:val="24"/>
          <w:szCs w:val="24"/>
        </w:rPr>
      </w:pPr>
      <w:r w:rsidRPr="006C64C6">
        <w:rPr>
          <w:rFonts w:ascii="Abadi" w:hAnsi="Abadi" w:cstheme="minorHAnsi"/>
          <w:b/>
          <w:bCs/>
          <w:sz w:val="24"/>
          <w:szCs w:val="24"/>
        </w:rPr>
        <w:t>5.1 Sekretariát SFZ, úseky a oddelenia SFZ</w:t>
      </w:r>
      <w:permStart w:id="1927224164" w:edGrp="everyone"/>
      <w:permEnd w:id="1927224164"/>
    </w:p>
    <w:p w14:paraId="587784BF" w14:textId="28482B7E" w:rsidR="00B52608" w:rsidRPr="006C64C6" w:rsidRDefault="00B52608" w:rsidP="00B52608">
      <w:pPr>
        <w:spacing w:before="120" w:after="120"/>
        <w:ind w:left="0"/>
        <w:rPr>
          <w:sz w:val="24"/>
          <w:szCs w:val="24"/>
        </w:rPr>
      </w:pPr>
      <w:r w:rsidRPr="006C64C6">
        <w:rPr>
          <w:sz w:val="24"/>
          <w:szCs w:val="24"/>
        </w:rPr>
        <w:t>Organizačná štruktúra SFZ sa v roku 20</w:t>
      </w:r>
      <w:r w:rsidR="001703FA" w:rsidRPr="006C64C6">
        <w:rPr>
          <w:sz w:val="24"/>
          <w:szCs w:val="24"/>
        </w:rPr>
        <w:t>2</w:t>
      </w:r>
      <w:r w:rsidR="00BB4E7D" w:rsidRPr="006C64C6">
        <w:rPr>
          <w:sz w:val="24"/>
          <w:szCs w:val="24"/>
        </w:rPr>
        <w:t>3</w:t>
      </w:r>
      <w:r w:rsidRPr="006C64C6">
        <w:rPr>
          <w:sz w:val="24"/>
          <w:szCs w:val="24"/>
        </w:rPr>
        <w:t xml:space="preserve"> </w:t>
      </w:r>
      <w:r w:rsidR="00BB4E7D" w:rsidRPr="006C64C6">
        <w:rPr>
          <w:sz w:val="24"/>
          <w:szCs w:val="24"/>
        </w:rPr>
        <w:t xml:space="preserve">mierne </w:t>
      </w:r>
      <w:r w:rsidRPr="006C64C6">
        <w:rPr>
          <w:sz w:val="24"/>
          <w:szCs w:val="24"/>
        </w:rPr>
        <w:t>zmenila</w:t>
      </w:r>
      <w:r w:rsidR="00D14BE6" w:rsidRPr="006C64C6">
        <w:rPr>
          <w:sz w:val="24"/>
          <w:szCs w:val="24"/>
        </w:rPr>
        <w:t xml:space="preserve">. </w:t>
      </w:r>
      <w:r w:rsidR="00BB4E7D" w:rsidRPr="006C64C6">
        <w:rPr>
          <w:sz w:val="24"/>
          <w:szCs w:val="24"/>
        </w:rPr>
        <w:t>T</w:t>
      </w:r>
      <w:r w:rsidR="00D14BE6" w:rsidRPr="006C64C6">
        <w:rPr>
          <w:sz w:val="24"/>
          <w:szCs w:val="24"/>
        </w:rPr>
        <w:t>vor</w:t>
      </w:r>
      <w:r w:rsidR="00664118" w:rsidRPr="006C64C6">
        <w:rPr>
          <w:sz w:val="24"/>
          <w:szCs w:val="24"/>
        </w:rPr>
        <w:t>ilo ju</w:t>
      </w:r>
      <w:r w:rsidR="00176187" w:rsidRPr="006C64C6">
        <w:rPr>
          <w:sz w:val="24"/>
          <w:szCs w:val="24"/>
        </w:rPr>
        <w:t xml:space="preserve"> </w:t>
      </w:r>
      <w:r w:rsidRPr="006C64C6">
        <w:rPr>
          <w:sz w:val="24"/>
          <w:szCs w:val="24"/>
        </w:rPr>
        <w:t>6 úsekov, </w:t>
      </w:r>
      <w:r w:rsidR="00103308" w:rsidRPr="006C64C6">
        <w:rPr>
          <w:sz w:val="24"/>
          <w:szCs w:val="24"/>
        </w:rPr>
        <w:t>9</w:t>
      </w:r>
      <w:r w:rsidRPr="006C64C6">
        <w:rPr>
          <w:sz w:val="24"/>
          <w:szCs w:val="24"/>
        </w:rPr>
        <w:t xml:space="preserve"> oddelení, 2 národné tréningové centrá a</w:t>
      </w:r>
      <w:r w:rsidR="00BB4E7D" w:rsidRPr="006C64C6">
        <w:rPr>
          <w:sz w:val="24"/>
          <w:szCs w:val="24"/>
        </w:rPr>
        <w:t xml:space="preserve"> 2 </w:t>
      </w:r>
      <w:r w:rsidRPr="006C64C6">
        <w:rPr>
          <w:sz w:val="24"/>
          <w:szCs w:val="24"/>
        </w:rPr>
        <w:t>dcérsk</w:t>
      </w:r>
      <w:r w:rsidR="00BB4E7D" w:rsidRPr="006C64C6">
        <w:rPr>
          <w:sz w:val="24"/>
          <w:szCs w:val="24"/>
        </w:rPr>
        <w:t>e</w:t>
      </w:r>
      <w:r w:rsidRPr="006C64C6">
        <w:rPr>
          <w:sz w:val="24"/>
          <w:szCs w:val="24"/>
        </w:rPr>
        <w:t xml:space="preserve"> spoločnos</w:t>
      </w:r>
      <w:r w:rsidR="00930A12" w:rsidRPr="006C64C6">
        <w:rPr>
          <w:sz w:val="24"/>
          <w:szCs w:val="24"/>
        </w:rPr>
        <w:t>ti</w:t>
      </w:r>
      <w:r w:rsidR="00664118" w:rsidRPr="006C64C6">
        <w:rPr>
          <w:sz w:val="24"/>
          <w:szCs w:val="24"/>
        </w:rPr>
        <w:t xml:space="preserve"> –</w:t>
      </w:r>
      <w:r w:rsidRPr="006C64C6">
        <w:rPr>
          <w:sz w:val="24"/>
          <w:szCs w:val="24"/>
        </w:rPr>
        <w:t xml:space="preserve"> SFZ Marketing, s. r. o.</w:t>
      </w:r>
      <w:r w:rsidR="00BB4E7D" w:rsidRPr="006C64C6">
        <w:rPr>
          <w:sz w:val="24"/>
          <w:szCs w:val="24"/>
        </w:rPr>
        <w:t xml:space="preserve"> a SFZ Event, s.r.o., ktorá vznikla za účelom zabezpečenia organizácie a usporiadania ME hráčov do 21 rokov</w:t>
      </w:r>
      <w:r w:rsidR="00664118" w:rsidRPr="006C64C6">
        <w:rPr>
          <w:sz w:val="24"/>
          <w:szCs w:val="24"/>
        </w:rPr>
        <w:t xml:space="preserve"> </w:t>
      </w:r>
      <w:r w:rsidR="00BB4E7D" w:rsidRPr="006C64C6">
        <w:rPr>
          <w:sz w:val="24"/>
          <w:szCs w:val="24"/>
        </w:rPr>
        <w:t>v</w:t>
      </w:r>
      <w:r w:rsidR="007F78E5" w:rsidRPr="006C64C6">
        <w:rPr>
          <w:sz w:val="24"/>
          <w:szCs w:val="24"/>
        </w:rPr>
        <w:t xml:space="preserve"> </w:t>
      </w:r>
      <w:r w:rsidR="00BB4E7D" w:rsidRPr="006C64C6">
        <w:rPr>
          <w:sz w:val="24"/>
          <w:szCs w:val="24"/>
        </w:rPr>
        <w:t xml:space="preserve">roku 2025 na Slovensku. </w:t>
      </w:r>
      <w:r w:rsidRPr="006C64C6">
        <w:rPr>
          <w:sz w:val="24"/>
          <w:szCs w:val="24"/>
        </w:rPr>
        <w:t xml:space="preserve">  </w:t>
      </w:r>
    </w:p>
    <w:p w14:paraId="4EC622FC" w14:textId="4DC8DF2D" w:rsidR="00B52608" w:rsidRPr="006C64C6" w:rsidRDefault="00930A12" w:rsidP="00895980">
      <w:pPr>
        <w:spacing w:before="120" w:after="120"/>
        <w:ind w:left="0"/>
        <w:rPr>
          <w:sz w:val="24"/>
          <w:szCs w:val="24"/>
        </w:rPr>
      </w:pPr>
      <w:r w:rsidRPr="006C64C6">
        <w:rPr>
          <w:sz w:val="24"/>
          <w:szCs w:val="24"/>
        </w:rPr>
        <w:t>Od 1.2.2023 sa novým technickým riaditeľom SFZ stal Roman Pivarník a k 1.</w:t>
      </w:r>
      <w:r w:rsidR="00DC4F74" w:rsidRPr="006C64C6">
        <w:rPr>
          <w:sz w:val="24"/>
          <w:szCs w:val="24"/>
        </w:rPr>
        <w:t>8</w:t>
      </w:r>
      <w:r w:rsidRPr="006C64C6">
        <w:rPr>
          <w:sz w:val="24"/>
          <w:szCs w:val="24"/>
        </w:rPr>
        <w:t>.2023</w:t>
      </w:r>
      <w:r w:rsidR="00103308" w:rsidRPr="006C64C6">
        <w:rPr>
          <w:sz w:val="24"/>
          <w:szCs w:val="24"/>
        </w:rPr>
        <w:t xml:space="preserve"> </w:t>
      </w:r>
      <w:r w:rsidRPr="006C64C6">
        <w:rPr>
          <w:sz w:val="24"/>
          <w:szCs w:val="24"/>
        </w:rPr>
        <w:t>do pozície</w:t>
      </w:r>
      <w:r w:rsidR="00103308" w:rsidRPr="006C64C6">
        <w:rPr>
          <w:sz w:val="24"/>
          <w:szCs w:val="24"/>
        </w:rPr>
        <w:t xml:space="preserve"> riaditeľa marketingu a</w:t>
      </w:r>
      <w:r w:rsidR="00664118" w:rsidRPr="006C64C6">
        <w:rPr>
          <w:sz w:val="24"/>
          <w:szCs w:val="24"/>
        </w:rPr>
        <w:t> </w:t>
      </w:r>
      <w:r w:rsidR="00103308" w:rsidRPr="006C64C6">
        <w:rPr>
          <w:sz w:val="24"/>
          <w:szCs w:val="24"/>
        </w:rPr>
        <w:t>PR</w:t>
      </w:r>
      <w:r w:rsidR="00664118" w:rsidRPr="006C64C6">
        <w:rPr>
          <w:sz w:val="24"/>
          <w:szCs w:val="24"/>
        </w:rPr>
        <w:t xml:space="preserve"> nastúpil</w:t>
      </w:r>
      <w:r w:rsidR="00103308" w:rsidRPr="006C64C6">
        <w:rPr>
          <w:sz w:val="24"/>
          <w:szCs w:val="24"/>
        </w:rPr>
        <w:t xml:space="preserve"> Vladimír Janček.</w:t>
      </w:r>
      <w:r w:rsidR="00DC4F74" w:rsidRPr="006C64C6">
        <w:rPr>
          <w:sz w:val="24"/>
          <w:szCs w:val="24"/>
        </w:rPr>
        <w:t xml:space="preserve"> </w:t>
      </w:r>
      <w:r w:rsidR="000F04A7" w:rsidRPr="006C64C6">
        <w:rPr>
          <w:sz w:val="24"/>
          <w:szCs w:val="24"/>
        </w:rPr>
        <w:t>O</w:t>
      </w:r>
      <w:r w:rsidR="00D921AC" w:rsidRPr="006C64C6">
        <w:rPr>
          <w:sz w:val="24"/>
          <w:szCs w:val="24"/>
        </w:rPr>
        <w:t xml:space="preserve"> zmenách na pozíciách hlavných trénerov </w:t>
      </w:r>
      <w:r w:rsidR="00B37F09" w:rsidRPr="006C64C6">
        <w:rPr>
          <w:sz w:val="24"/>
          <w:szCs w:val="24"/>
        </w:rPr>
        <w:t>niektorých</w:t>
      </w:r>
      <w:r w:rsidR="00D921AC" w:rsidRPr="006C64C6">
        <w:rPr>
          <w:sz w:val="24"/>
          <w:szCs w:val="24"/>
        </w:rPr>
        <w:t xml:space="preserve"> reprezentačných výberov SR sme informovali v</w:t>
      </w:r>
      <w:r w:rsidR="00284E22" w:rsidRPr="006C64C6">
        <w:rPr>
          <w:sz w:val="24"/>
          <w:szCs w:val="24"/>
        </w:rPr>
        <w:t> </w:t>
      </w:r>
      <w:r w:rsidR="00D921AC" w:rsidRPr="006C64C6">
        <w:rPr>
          <w:sz w:val="24"/>
          <w:szCs w:val="24"/>
        </w:rPr>
        <w:t>časti</w:t>
      </w:r>
      <w:r w:rsidR="00284E22" w:rsidRPr="006C64C6">
        <w:rPr>
          <w:sz w:val="24"/>
          <w:szCs w:val="24"/>
        </w:rPr>
        <w:t>,</w:t>
      </w:r>
      <w:r w:rsidR="00D921AC" w:rsidRPr="006C64C6">
        <w:rPr>
          <w:sz w:val="24"/>
          <w:szCs w:val="24"/>
        </w:rPr>
        <w:t xml:space="preserve"> venovanej športovej činnosti SFZ. </w:t>
      </w:r>
      <w:r w:rsidR="00B37F09" w:rsidRPr="006C64C6">
        <w:rPr>
          <w:sz w:val="24"/>
          <w:szCs w:val="24"/>
        </w:rPr>
        <w:t>Určité</w:t>
      </w:r>
      <w:r w:rsidR="00D921AC" w:rsidRPr="006C64C6">
        <w:rPr>
          <w:sz w:val="24"/>
          <w:szCs w:val="24"/>
        </w:rPr>
        <w:t xml:space="preserve"> personáln</w:t>
      </w:r>
      <w:r w:rsidR="00B37F09" w:rsidRPr="006C64C6">
        <w:rPr>
          <w:sz w:val="24"/>
          <w:szCs w:val="24"/>
        </w:rPr>
        <w:t>e</w:t>
      </w:r>
      <w:r w:rsidR="00D921AC" w:rsidRPr="006C64C6">
        <w:rPr>
          <w:sz w:val="24"/>
          <w:szCs w:val="24"/>
        </w:rPr>
        <w:t xml:space="preserve"> zm</w:t>
      </w:r>
      <w:r w:rsidR="00ED333E" w:rsidRPr="006C64C6">
        <w:rPr>
          <w:sz w:val="24"/>
          <w:szCs w:val="24"/>
        </w:rPr>
        <w:t>en</w:t>
      </w:r>
      <w:r w:rsidR="00B37F09" w:rsidRPr="006C64C6">
        <w:rPr>
          <w:sz w:val="24"/>
          <w:szCs w:val="24"/>
        </w:rPr>
        <w:t>y</w:t>
      </w:r>
      <w:r w:rsidR="00ED333E" w:rsidRPr="006C64C6">
        <w:rPr>
          <w:sz w:val="24"/>
          <w:szCs w:val="24"/>
        </w:rPr>
        <w:t xml:space="preserve"> zaznamenali</w:t>
      </w:r>
      <w:r w:rsidR="00D921AC" w:rsidRPr="006C64C6">
        <w:rPr>
          <w:sz w:val="24"/>
          <w:szCs w:val="24"/>
        </w:rPr>
        <w:t xml:space="preserve"> </w:t>
      </w:r>
      <w:r w:rsidR="00010F19">
        <w:rPr>
          <w:sz w:val="24"/>
          <w:szCs w:val="24"/>
        </w:rPr>
        <w:t xml:space="preserve">aj </w:t>
      </w:r>
      <w:r w:rsidR="00B37F09" w:rsidRPr="006C64C6">
        <w:rPr>
          <w:sz w:val="24"/>
          <w:szCs w:val="24"/>
        </w:rPr>
        <w:t>ni</w:t>
      </w:r>
      <w:r w:rsidR="000F04A7" w:rsidRPr="006C64C6">
        <w:rPr>
          <w:sz w:val="24"/>
          <w:szCs w:val="24"/>
        </w:rPr>
        <w:t>ektoré</w:t>
      </w:r>
      <w:r w:rsidR="00D921AC" w:rsidRPr="006C64C6">
        <w:rPr>
          <w:sz w:val="24"/>
          <w:szCs w:val="24"/>
        </w:rPr>
        <w:t xml:space="preserve"> úseky</w:t>
      </w:r>
      <w:r w:rsidR="00B37F09" w:rsidRPr="006C64C6">
        <w:rPr>
          <w:sz w:val="24"/>
          <w:szCs w:val="24"/>
        </w:rPr>
        <w:t>/</w:t>
      </w:r>
      <w:r w:rsidR="00D921AC" w:rsidRPr="006C64C6">
        <w:rPr>
          <w:sz w:val="24"/>
          <w:szCs w:val="24"/>
        </w:rPr>
        <w:t>oddelenia SFZ, pričom spravidla šlo o nahradenie pracovníkov, ktorí v SFZ ukončili pracovný pomer.</w:t>
      </w:r>
    </w:p>
    <w:p w14:paraId="3C6B024A" w14:textId="2EB9A103" w:rsidR="004C2CC2" w:rsidRPr="006C64C6" w:rsidRDefault="004C2CC2" w:rsidP="00895980">
      <w:pPr>
        <w:spacing w:before="120" w:after="120"/>
        <w:ind w:left="0"/>
        <w:rPr>
          <w:sz w:val="24"/>
          <w:szCs w:val="24"/>
        </w:rPr>
      </w:pPr>
      <w:bookmarkStart w:id="6" w:name="_Hlk164235457"/>
      <w:r w:rsidRPr="006C64C6">
        <w:rPr>
          <w:sz w:val="24"/>
          <w:szCs w:val="24"/>
        </w:rPr>
        <w:t>K 31.12.202</w:t>
      </w:r>
      <w:r w:rsidR="00520D29" w:rsidRPr="006C64C6">
        <w:rPr>
          <w:sz w:val="24"/>
          <w:szCs w:val="24"/>
        </w:rPr>
        <w:t>3</w:t>
      </w:r>
      <w:r w:rsidRPr="006C64C6">
        <w:rPr>
          <w:sz w:val="24"/>
          <w:szCs w:val="24"/>
        </w:rPr>
        <w:t xml:space="preserve"> </w:t>
      </w:r>
      <w:r w:rsidR="00F73B35" w:rsidRPr="006C64C6">
        <w:rPr>
          <w:sz w:val="24"/>
          <w:szCs w:val="24"/>
        </w:rPr>
        <w:t>SFZ zamestnával 1</w:t>
      </w:r>
      <w:r w:rsidR="00270DC7" w:rsidRPr="006C64C6">
        <w:rPr>
          <w:sz w:val="24"/>
          <w:szCs w:val="24"/>
        </w:rPr>
        <w:t>2</w:t>
      </w:r>
      <w:r w:rsidR="00F22ABF" w:rsidRPr="006C64C6">
        <w:rPr>
          <w:sz w:val="24"/>
          <w:szCs w:val="24"/>
        </w:rPr>
        <w:t>1</w:t>
      </w:r>
      <w:r w:rsidR="00F73B35" w:rsidRPr="006C64C6">
        <w:rPr>
          <w:sz w:val="24"/>
          <w:szCs w:val="24"/>
        </w:rPr>
        <w:t xml:space="preserve"> zamestnancov na trvalý pracovný pomer</w:t>
      </w:r>
      <w:r w:rsidR="00270DC7" w:rsidRPr="006C64C6">
        <w:rPr>
          <w:sz w:val="24"/>
          <w:szCs w:val="24"/>
        </w:rPr>
        <w:t xml:space="preserve"> (vrátane</w:t>
      </w:r>
      <w:r w:rsidR="00ED333E" w:rsidRPr="006C64C6">
        <w:rPr>
          <w:sz w:val="24"/>
          <w:szCs w:val="24"/>
        </w:rPr>
        <w:t xml:space="preserve"> 47</w:t>
      </w:r>
      <w:r w:rsidR="00270DC7" w:rsidRPr="006C64C6">
        <w:rPr>
          <w:sz w:val="24"/>
          <w:szCs w:val="24"/>
        </w:rPr>
        <w:t xml:space="preserve"> zamestnancov RFZ a ObFZ)</w:t>
      </w:r>
      <w:r w:rsidR="00F73B35" w:rsidRPr="006C64C6">
        <w:rPr>
          <w:sz w:val="24"/>
          <w:szCs w:val="24"/>
        </w:rPr>
        <w:t xml:space="preserve"> a </w:t>
      </w:r>
      <w:r w:rsidR="00270DC7" w:rsidRPr="006C64C6">
        <w:rPr>
          <w:sz w:val="24"/>
          <w:szCs w:val="24"/>
        </w:rPr>
        <w:t>9</w:t>
      </w:r>
      <w:r w:rsidR="00F22ABF" w:rsidRPr="006C64C6">
        <w:rPr>
          <w:sz w:val="24"/>
          <w:szCs w:val="24"/>
        </w:rPr>
        <w:t>58</w:t>
      </w:r>
      <w:r w:rsidR="00F73B35" w:rsidRPr="006C64C6">
        <w:rPr>
          <w:sz w:val="24"/>
          <w:szCs w:val="24"/>
        </w:rPr>
        <w:t xml:space="preserve"> zamestnancov na rôzne druhy dohôd. SFZ Marketing, s.r.o mal 1</w:t>
      </w:r>
      <w:r w:rsidR="00F22ABF" w:rsidRPr="006C64C6">
        <w:rPr>
          <w:sz w:val="24"/>
          <w:szCs w:val="24"/>
        </w:rPr>
        <w:t>4</w:t>
      </w:r>
      <w:r w:rsidR="00F73B35" w:rsidRPr="006C64C6">
        <w:rPr>
          <w:sz w:val="24"/>
          <w:szCs w:val="24"/>
        </w:rPr>
        <w:t xml:space="preserve"> zamestnancov na trvalý pracovný pomer a</w:t>
      </w:r>
      <w:r w:rsidR="00270DC7" w:rsidRPr="006C64C6">
        <w:rPr>
          <w:sz w:val="24"/>
          <w:szCs w:val="24"/>
        </w:rPr>
        <w:t> tro</w:t>
      </w:r>
      <w:r w:rsidR="00F73B35" w:rsidRPr="006C64C6">
        <w:rPr>
          <w:sz w:val="24"/>
          <w:szCs w:val="24"/>
        </w:rPr>
        <w:t>ch</w:t>
      </w:r>
      <w:r w:rsidR="00270DC7" w:rsidRPr="006C64C6">
        <w:rPr>
          <w:sz w:val="24"/>
          <w:szCs w:val="24"/>
        </w:rPr>
        <w:t xml:space="preserve"> </w:t>
      </w:r>
      <w:r w:rsidR="00F73B35" w:rsidRPr="006C64C6">
        <w:rPr>
          <w:sz w:val="24"/>
          <w:szCs w:val="24"/>
        </w:rPr>
        <w:t xml:space="preserve">zamestnancov – dohodárov. </w:t>
      </w:r>
    </w:p>
    <w:bookmarkEnd w:id="6"/>
    <w:p w14:paraId="7E82E21E" w14:textId="5A43803E" w:rsidR="00B52608" w:rsidRPr="006C64C6" w:rsidRDefault="002E22E6" w:rsidP="00B52608">
      <w:pPr>
        <w:spacing w:after="120"/>
        <w:ind w:left="0"/>
        <w:rPr>
          <w:sz w:val="24"/>
          <w:szCs w:val="24"/>
        </w:rPr>
      </w:pPr>
      <w:r w:rsidRPr="006C64C6">
        <w:rPr>
          <w:sz w:val="24"/>
          <w:szCs w:val="24"/>
        </w:rPr>
        <w:t xml:space="preserve">Hoci </w:t>
      </w:r>
      <w:r w:rsidR="006D13D4" w:rsidRPr="006C64C6">
        <w:rPr>
          <w:sz w:val="24"/>
          <w:szCs w:val="24"/>
        </w:rPr>
        <w:t>SFZ</w:t>
      </w:r>
      <w:r w:rsidRPr="006C64C6">
        <w:rPr>
          <w:sz w:val="24"/>
          <w:szCs w:val="24"/>
        </w:rPr>
        <w:t xml:space="preserve"> </w:t>
      </w:r>
      <w:r w:rsidR="00F22ABF" w:rsidRPr="006C64C6">
        <w:rPr>
          <w:sz w:val="24"/>
          <w:szCs w:val="24"/>
        </w:rPr>
        <w:t xml:space="preserve">v medzinárodnom meradle nepatrí </w:t>
      </w:r>
      <w:r w:rsidR="00F5514A" w:rsidRPr="006C64C6">
        <w:rPr>
          <w:sz w:val="24"/>
          <w:szCs w:val="24"/>
        </w:rPr>
        <w:t xml:space="preserve">medzi </w:t>
      </w:r>
      <w:r w:rsidR="00983260" w:rsidRPr="006C64C6">
        <w:rPr>
          <w:sz w:val="24"/>
          <w:szCs w:val="24"/>
        </w:rPr>
        <w:t>najväčšie</w:t>
      </w:r>
      <w:r w:rsidR="00B52608" w:rsidRPr="006C64C6">
        <w:rPr>
          <w:sz w:val="24"/>
          <w:szCs w:val="24"/>
        </w:rPr>
        <w:t xml:space="preserve"> </w:t>
      </w:r>
      <w:r w:rsidR="00F22ABF" w:rsidRPr="006C64C6">
        <w:rPr>
          <w:sz w:val="24"/>
          <w:szCs w:val="24"/>
        </w:rPr>
        <w:t>futbalové zväzy</w:t>
      </w:r>
      <w:r w:rsidR="00B52608" w:rsidRPr="006C64C6">
        <w:rPr>
          <w:sz w:val="24"/>
          <w:szCs w:val="24"/>
        </w:rPr>
        <w:t xml:space="preserve">, </w:t>
      </w:r>
      <w:r w:rsidR="00F5514A" w:rsidRPr="006C64C6">
        <w:rPr>
          <w:sz w:val="24"/>
          <w:szCs w:val="24"/>
        </w:rPr>
        <w:t>má</w:t>
      </w:r>
      <w:r w:rsidR="005F4915" w:rsidRPr="006C64C6">
        <w:rPr>
          <w:sz w:val="24"/>
          <w:szCs w:val="24"/>
        </w:rPr>
        <w:t xml:space="preserve"> až</w:t>
      </w:r>
      <w:r w:rsidR="004123AB" w:rsidRPr="006C64C6">
        <w:rPr>
          <w:sz w:val="24"/>
          <w:szCs w:val="24"/>
        </w:rPr>
        <w:t xml:space="preserve"> </w:t>
      </w:r>
      <w:r w:rsidR="009623FA" w:rsidRPr="006C64C6">
        <w:rPr>
          <w:sz w:val="24"/>
          <w:szCs w:val="24"/>
        </w:rPr>
        <w:t>osem</w:t>
      </w:r>
      <w:r w:rsidR="00B52608" w:rsidRPr="006C64C6">
        <w:rPr>
          <w:sz w:val="24"/>
          <w:szCs w:val="24"/>
        </w:rPr>
        <w:t xml:space="preserve"> s</w:t>
      </w:r>
      <w:r w:rsidR="00F5514A" w:rsidRPr="006C64C6">
        <w:rPr>
          <w:sz w:val="24"/>
          <w:szCs w:val="24"/>
        </w:rPr>
        <w:t>vojich</w:t>
      </w:r>
      <w:r w:rsidR="00B52608" w:rsidRPr="006C64C6">
        <w:rPr>
          <w:sz w:val="24"/>
          <w:szCs w:val="24"/>
        </w:rPr>
        <w:t xml:space="preserve"> zástupcov v odborných komisiách </w:t>
      </w:r>
      <w:r w:rsidR="005F4915" w:rsidRPr="006C64C6">
        <w:rPr>
          <w:sz w:val="24"/>
          <w:szCs w:val="24"/>
        </w:rPr>
        <w:t xml:space="preserve">a paneloch </w:t>
      </w:r>
      <w:r w:rsidR="00B52608" w:rsidRPr="006C64C6">
        <w:rPr>
          <w:sz w:val="24"/>
          <w:szCs w:val="24"/>
        </w:rPr>
        <w:t xml:space="preserve">UEFA, pričom </w:t>
      </w:r>
      <w:r w:rsidR="004123AB" w:rsidRPr="006C64C6">
        <w:rPr>
          <w:sz w:val="24"/>
          <w:szCs w:val="24"/>
        </w:rPr>
        <w:t>štyria</w:t>
      </w:r>
      <w:r w:rsidR="00B52608" w:rsidRPr="006C64C6">
        <w:rPr>
          <w:sz w:val="24"/>
          <w:szCs w:val="24"/>
        </w:rPr>
        <w:t xml:space="preserve"> z nich sú profesionálni zamestnanci SFZ alebo SFZ Marketing, s.r.o. (</w:t>
      </w:r>
      <w:r w:rsidR="003E3CB6" w:rsidRPr="006C64C6">
        <w:rPr>
          <w:sz w:val="24"/>
          <w:szCs w:val="24"/>
        </w:rPr>
        <w:t xml:space="preserve">Peter Palenčík – komisia národných </w:t>
      </w:r>
      <w:r w:rsidR="005F4915" w:rsidRPr="006C64C6">
        <w:rPr>
          <w:sz w:val="24"/>
          <w:szCs w:val="24"/>
        </w:rPr>
        <w:t>zväzov</w:t>
      </w:r>
      <w:r w:rsidR="003E3CB6" w:rsidRPr="006C64C6">
        <w:rPr>
          <w:sz w:val="24"/>
          <w:szCs w:val="24"/>
        </w:rPr>
        <w:t xml:space="preserve">, </w:t>
      </w:r>
      <w:r w:rsidR="00B52608" w:rsidRPr="006C64C6">
        <w:rPr>
          <w:sz w:val="24"/>
          <w:szCs w:val="24"/>
        </w:rPr>
        <w:t xml:space="preserve">Lukáš Pitek – komisia pre </w:t>
      </w:r>
      <w:r w:rsidR="00270DC7" w:rsidRPr="006C64C6">
        <w:rPr>
          <w:sz w:val="24"/>
          <w:szCs w:val="24"/>
        </w:rPr>
        <w:t>štatút</w:t>
      </w:r>
      <w:r w:rsidR="005F4915" w:rsidRPr="006C64C6">
        <w:rPr>
          <w:sz w:val="24"/>
          <w:szCs w:val="24"/>
        </w:rPr>
        <w:t xml:space="preserve"> </w:t>
      </w:r>
      <w:r w:rsidR="00B52608" w:rsidRPr="006C64C6">
        <w:rPr>
          <w:sz w:val="24"/>
          <w:szCs w:val="24"/>
        </w:rPr>
        <w:t>hráčov, Jaroslav Šišolák – marketingová komisia</w:t>
      </w:r>
      <w:r w:rsidR="00270DC7" w:rsidRPr="006C64C6">
        <w:rPr>
          <w:sz w:val="24"/>
          <w:szCs w:val="24"/>
        </w:rPr>
        <w:t xml:space="preserve"> a </w:t>
      </w:r>
      <w:r w:rsidR="00B52608" w:rsidRPr="006C64C6">
        <w:rPr>
          <w:sz w:val="24"/>
          <w:szCs w:val="24"/>
        </w:rPr>
        <w:t>Milan Vojtek – komisia pre klubový licenčný systém).</w:t>
      </w:r>
      <w:r w:rsidR="006D13D4" w:rsidRPr="006C64C6">
        <w:rPr>
          <w:sz w:val="24"/>
          <w:szCs w:val="24"/>
        </w:rPr>
        <w:t xml:space="preserve"> </w:t>
      </w:r>
      <w:r w:rsidR="00B52608" w:rsidRPr="006C64C6">
        <w:rPr>
          <w:sz w:val="24"/>
          <w:szCs w:val="24"/>
        </w:rPr>
        <w:t xml:space="preserve">Potvrdzujeme tým, že </w:t>
      </w:r>
      <w:r w:rsidR="006D13D4" w:rsidRPr="006C64C6">
        <w:rPr>
          <w:sz w:val="24"/>
          <w:szCs w:val="24"/>
        </w:rPr>
        <w:t>v</w:t>
      </w:r>
      <w:r w:rsidR="00ED333E" w:rsidRPr="006C64C6">
        <w:rPr>
          <w:sz w:val="24"/>
          <w:szCs w:val="24"/>
        </w:rPr>
        <w:t xml:space="preserve"> </w:t>
      </w:r>
      <w:r w:rsidR="00B52608" w:rsidRPr="006C64C6">
        <w:rPr>
          <w:sz w:val="24"/>
          <w:szCs w:val="24"/>
        </w:rPr>
        <w:t>SFZ pracujú</w:t>
      </w:r>
      <w:r w:rsidR="00270DC7" w:rsidRPr="006C64C6">
        <w:rPr>
          <w:sz w:val="24"/>
          <w:szCs w:val="24"/>
        </w:rPr>
        <w:t xml:space="preserve"> </w:t>
      </w:r>
      <w:r w:rsidR="00B52608" w:rsidRPr="006C64C6">
        <w:rPr>
          <w:sz w:val="24"/>
          <w:szCs w:val="24"/>
        </w:rPr>
        <w:t>odborníci, ktorí dokážu byť</w:t>
      </w:r>
      <w:r w:rsidR="00ED333E" w:rsidRPr="006C64C6">
        <w:rPr>
          <w:sz w:val="24"/>
          <w:szCs w:val="24"/>
        </w:rPr>
        <w:t xml:space="preserve"> </w:t>
      </w:r>
      <w:r w:rsidR="00B52608" w:rsidRPr="006C64C6">
        <w:rPr>
          <w:sz w:val="24"/>
          <w:szCs w:val="24"/>
        </w:rPr>
        <w:t>užitočnou súčasťou</w:t>
      </w:r>
      <w:r w:rsidR="00ED333E" w:rsidRPr="006C64C6">
        <w:rPr>
          <w:sz w:val="24"/>
          <w:szCs w:val="24"/>
        </w:rPr>
        <w:t xml:space="preserve"> štruktúr</w:t>
      </w:r>
      <w:r w:rsidR="00B52608" w:rsidRPr="006C64C6">
        <w:rPr>
          <w:sz w:val="24"/>
          <w:szCs w:val="24"/>
        </w:rPr>
        <w:t xml:space="preserve"> UEFA. </w:t>
      </w:r>
    </w:p>
    <w:p w14:paraId="7CC558F1" w14:textId="0698AB16" w:rsidR="00B52608" w:rsidRDefault="00B52608" w:rsidP="00B52608">
      <w:pPr>
        <w:spacing w:after="120"/>
        <w:ind w:left="0"/>
        <w:rPr>
          <w:bCs/>
          <w:sz w:val="24"/>
          <w:szCs w:val="24"/>
        </w:rPr>
      </w:pPr>
      <w:r w:rsidRPr="006C64C6">
        <w:rPr>
          <w:rFonts w:ascii="Abadi" w:hAnsi="Abadi" w:cstheme="minorHAnsi"/>
          <w:b/>
          <w:bCs/>
          <w:sz w:val="24"/>
          <w:szCs w:val="24"/>
        </w:rPr>
        <w:t>5.2 Odborné komisie SFZ, orgány SFZ na riešenie sporov a kontrolné orgány SFZ.</w:t>
      </w:r>
      <w:r w:rsidR="00D5741E" w:rsidRPr="006C64C6">
        <w:rPr>
          <w:rFonts w:ascii="Abadi" w:hAnsi="Abadi" w:cstheme="minorHAnsi"/>
          <w:b/>
          <w:bCs/>
          <w:sz w:val="24"/>
          <w:szCs w:val="24"/>
        </w:rPr>
        <w:tab/>
        <w:t xml:space="preserve"> </w:t>
      </w:r>
      <w:r w:rsidRPr="006C64C6">
        <w:rPr>
          <w:sz w:val="24"/>
          <w:szCs w:val="24"/>
        </w:rPr>
        <w:t xml:space="preserve">V hodnotenom období vykonávalo v štruktúre SFZ činnosť </w:t>
      </w:r>
      <w:r w:rsidR="00BB4E7D" w:rsidRPr="006C64C6">
        <w:rPr>
          <w:sz w:val="24"/>
          <w:szCs w:val="24"/>
        </w:rPr>
        <w:t>9</w:t>
      </w:r>
      <w:r w:rsidRPr="006C64C6">
        <w:rPr>
          <w:sz w:val="24"/>
          <w:szCs w:val="24"/>
        </w:rPr>
        <w:t xml:space="preserve"> odborných komisií</w:t>
      </w:r>
      <w:r w:rsidR="00BB4E7D" w:rsidRPr="006C64C6">
        <w:rPr>
          <w:sz w:val="24"/>
          <w:szCs w:val="24"/>
        </w:rPr>
        <w:t xml:space="preserve"> (v apríli 2023 vznikla nová komisia </w:t>
      </w:r>
      <w:r w:rsidR="005F4915" w:rsidRPr="006C64C6">
        <w:rPr>
          <w:sz w:val="24"/>
          <w:szCs w:val="24"/>
        </w:rPr>
        <w:t>–</w:t>
      </w:r>
      <w:r w:rsidR="00BB4E7D" w:rsidRPr="006C64C6">
        <w:rPr>
          <w:sz w:val="24"/>
          <w:szCs w:val="24"/>
        </w:rPr>
        <w:t xml:space="preserve"> K</w:t>
      </w:r>
      <w:r w:rsidR="00BB4E7D" w:rsidRPr="006C64C6">
        <w:rPr>
          <w:bCs/>
          <w:sz w:val="24"/>
        </w:rPr>
        <w:t>omisia SFZ pre históriu a štatistiku)</w:t>
      </w:r>
      <w:r w:rsidRPr="006C64C6">
        <w:rPr>
          <w:sz w:val="24"/>
          <w:szCs w:val="24"/>
        </w:rPr>
        <w:t>, 5 komisií</w:t>
      </w:r>
      <w:r w:rsidR="00AF66B7" w:rsidRPr="006C64C6">
        <w:rPr>
          <w:sz w:val="24"/>
          <w:szCs w:val="24"/>
        </w:rPr>
        <w:t xml:space="preserve"> </w:t>
      </w:r>
      <w:r w:rsidR="00BE0EA5" w:rsidRPr="006C64C6">
        <w:rPr>
          <w:sz w:val="24"/>
          <w:szCs w:val="24"/>
        </w:rPr>
        <w:t>alebo</w:t>
      </w:r>
      <w:r w:rsidR="00AF66B7" w:rsidRPr="006C64C6">
        <w:rPr>
          <w:sz w:val="24"/>
          <w:szCs w:val="24"/>
        </w:rPr>
        <w:t xml:space="preserve"> </w:t>
      </w:r>
      <w:r w:rsidRPr="006C64C6">
        <w:rPr>
          <w:sz w:val="24"/>
          <w:szCs w:val="24"/>
        </w:rPr>
        <w:t>orgánov, ktoré majú charakter orgánov na riešenie sporov a </w:t>
      </w:r>
      <w:r w:rsidR="005F4915" w:rsidRPr="006C64C6">
        <w:rPr>
          <w:sz w:val="24"/>
          <w:szCs w:val="24"/>
        </w:rPr>
        <w:t>dva</w:t>
      </w:r>
      <w:r w:rsidRPr="006C64C6">
        <w:rPr>
          <w:sz w:val="24"/>
          <w:szCs w:val="24"/>
        </w:rPr>
        <w:t xml:space="preserve"> kontrolné orgány. Personálne zmeny, ktoré v týchto orgánoch</w:t>
      </w:r>
      <w:r w:rsidR="005B5F1E" w:rsidRPr="006C64C6">
        <w:rPr>
          <w:sz w:val="24"/>
          <w:szCs w:val="24"/>
        </w:rPr>
        <w:t xml:space="preserve"> SFZ</w:t>
      </w:r>
      <w:r w:rsidRPr="006C64C6">
        <w:rPr>
          <w:sz w:val="24"/>
          <w:szCs w:val="24"/>
        </w:rPr>
        <w:t xml:space="preserve"> </w:t>
      </w:r>
      <w:r w:rsidR="00ED333E" w:rsidRPr="006C64C6">
        <w:rPr>
          <w:sz w:val="24"/>
          <w:szCs w:val="24"/>
        </w:rPr>
        <w:t>nastali</w:t>
      </w:r>
      <w:r w:rsidRPr="006C64C6">
        <w:rPr>
          <w:sz w:val="24"/>
          <w:szCs w:val="24"/>
        </w:rPr>
        <w:t xml:space="preserve"> v roku 202</w:t>
      </w:r>
      <w:r w:rsidR="00BB4E7D" w:rsidRPr="006C64C6">
        <w:rPr>
          <w:sz w:val="24"/>
          <w:szCs w:val="24"/>
        </w:rPr>
        <w:t>3</w:t>
      </w:r>
      <w:r w:rsidRPr="006C64C6">
        <w:rPr>
          <w:sz w:val="24"/>
          <w:szCs w:val="24"/>
        </w:rPr>
        <w:t xml:space="preserve">, uvádzame </w:t>
      </w:r>
      <w:r w:rsidR="00BB4E7D" w:rsidRPr="006C64C6">
        <w:rPr>
          <w:sz w:val="24"/>
          <w:szCs w:val="24"/>
        </w:rPr>
        <w:t xml:space="preserve">aj </w:t>
      </w:r>
      <w:r w:rsidRPr="006C64C6">
        <w:rPr>
          <w:sz w:val="24"/>
          <w:szCs w:val="24"/>
        </w:rPr>
        <w:t>v </w:t>
      </w:r>
      <w:r w:rsidR="00326D61" w:rsidRPr="006C64C6">
        <w:rPr>
          <w:bCs/>
          <w:sz w:val="24"/>
          <w:szCs w:val="24"/>
        </w:rPr>
        <w:t>častiach 1.2 a 1.3 tejto výročnej správy.</w:t>
      </w:r>
    </w:p>
    <w:p w14:paraId="4A97BFBD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7206F3F1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1232D016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4EA2303B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731DA216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77D64F92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616926C1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24B4383E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613C1A21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351E9D8C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6BB9C645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5C10E1A5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2B796963" w14:textId="77777777" w:rsidR="00C036B4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2B911A12" w14:textId="77777777" w:rsidR="00C036B4" w:rsidRPr="00326D61" w:rsidRDefault="00C036B4" w:rsidP="00B52608">
      <w:pPr>
        <w:spacing w:after="120"/>
        <w:ind w:left="0"/>
        <w:rPr>
          <w:color w:val="0000CC"/>
          <w:sz w:val="24"/>
          <w:szCs w:val="24"/>
        </w:rPr>
      </w:pPr>
    </w:p>
    <w:p w14:paraId="0BBF669B" w14:textId="3AA38695" w:rsidR="007463C8" w:rsidRPr="00B44A56" w:rsidRDefault="007463C8" w:rsidP="007463C8">
      <w:pPr>
        <w:shd w:val="clear" w:color="auto" w:fill="000099"/>
        <w:tabs>
          <w:tab w:val="left" w:pos="360"/>
        </w:tabs>
        <w:ind w:left="0"/>
        <w:jc w:val="center"/>
        <w:rPr>
          <w:rFonts w:ascii="Arial Nova" w:hAnsi="Arial Nova" w:cs="Arial"/>
          <w:b/>
          <w:caps/>
          <w:color w:val="FFFFFF"/>
          <w:sz w:val="24"/>
          <w:szCs w:val="24"/>
        </w:rPr>
      </w:pPr>
      <w:r w:rsidRPr="00B44A56">
        <w:rPr>
          <w:rFonts w:ascii="Arial Nova" w:hAnsi="Arial Nova" w:cs="Arial"/>
          <w:b/>
          <w:caps/>
          <w:color w:val="FFFFFF"/>
          <w:sz w:val="24"/>
          <w:szCs w:val="24"/>
        </w:rPr>
        <w:t>II. EKOnomická ČASť</w:t>
      </w:r>
    </w:p>
    <w:p w14:paraId="48CFFF61" w14:textId="77777777" w:rsidR="007463C8" w:rsidRPr="00314ABC" w:rsidRDefault="007463C8" w:rsidP="007463C8">
      <w:pPr>
        <w:ind w:left="0"/>
        <w:rPr>
          <w:b/>
          <w:sz w:val="2"/>
          <w:szCs w:val="2"/>
        </w:rPr>
      </w:pPr>
    </w:p>
    <w:p w14:paraId="3E804C0B" w14:textId="0B8B158D" w:rsidR="0083131E" w:rsidRPr="004E72F1" w:rsidRDefault="007463C8" w:rsidP="00DA6157">
      <w:pPr>
        <w:pStyle w:val="Odsekzoznamu"/>
        <w:numPr>
          <w:ilvl w:val="0"/>
          <w:numId w:val="9"/>
        </w:numPr>
        <w:tabs>
          <w:tab w:val="left" w:pos="284"/>
          <w:tab w:val="left" w:pos="7020"/>
        </w:tabs>
        <w:spacing w:before="120" w:after="120"/>
        <w:ind w:left="0" w:firstLine="0"/>
        <w:rPr>
          <w:rFonts w:ascii="Abadi" w:hAnsi="Abadi"/>
        </w:rPr>
      </w:pPr>
      <w:r w:rsidRPr="004E72F1">
        <w:rPr>
          <w:rFonts w:ascii="Abadi" w:hAnsi="Abadi" w:cstheme="minorHAnsi"/>
          <w:b/>
        </w:rPr>
        <w:t>Správa nezávislého audítora a ú</w:t>
      </w:r>
      <w:r w:rsidRPr="004E72F1">
        <w:rPr>
          <w:rFonts w:ascii="Calibri" w:hAnsi="Calibri" w:cs="Calibri"/>
          <w:b/>
        </w:rPr>
        <w:t>č</w:t>
      </w:r>
      <w:r w:rsidRPr="004E72F1">
        <w:rPr>
          <w:rFonts w:ascii="Abadi" w:hAnsi="Abadi" w:cstheme="minorHAnsi"/>
          <w:b/>
        </w:rPr>
        <w:t>tovn</w:t>
      </w:r>
      <w:r w:rsidRPr="004E72F1">
        <w:rPr>
          <w:rFonts w:ascii="Abadi" w:hAnsi="Abadi" w:cs="Abadi"/>
          <w:b/>
        </w:rPr>
        <w:t>á</w:t>
      </w:r>
      <w:r w:rsidRPr="004E72F1">
        <w:rPr>
          <w:rFonts w:ascii="Abadi" w:hAnsi="Abadi" w:cstheme="minorHAnsi"/>
          <w:b/>
        </w:rPr>
        <w:t xml:space="preserve"> z</w:t>
      </w:r>
      <w:r w:rsidRPr="004E72F1">
        <w:rPr>
          <w:rFonts w:ascii="Abadi" w:hAnsi="Abadi" w:cs="Abadi"/>
          <w:b/>
        </w:rPr>
        <w:t>á</w:t>
      </w:r>
      <w:r w:rsidRPr="004E72F1">
        <w:rPr>
          <w:rFonts w:ascii="Abadi" w:hAnsi="Abadi" w:cstheme="minorHAnsi"/>
          <w:b/>
        </w:rPr>
        <w:t>vierka SFZ za rok 202</w:t>
      </w:r>
      <w:r w:rsidR="00E94F64" w:rsidRPr="004E72F1">
        <w:rPr>
          <w:rFonts w:ascii="Abadi" w:hAnsi="Abadi" w:cstheme="minorHAnsi"/>
          <w:b/>
        </w:rPr>
        <w:t>3</w:t>
      </w:r>
    </w:p>
    <w:p w14:paraId="032F7D72" w14:textId="34E31D98" w:rsidR="007463C8" w:rsidRPr="004E72F1" w:rsidRDefault="007463C8" w:rsidP="0083131E">
      <w:pPr>
        <w:pStyle w:val="Odsekzoznamu"/>
        <w:tabs>
          <w:tab w:val="left" w:pos="0"/>
          <w:tab w:val="left" w:pos="7020"/>
        </w:tabs>
        <w:spacing w:before="120" w:after="120" w:line="240" w:lineRule="auto"/>
        <w:ind w:left="0"/>
        <w:jc w:val="both"/>
      </w:pPr>
      <w:r w:rsidRPr="004E72F1">
        <w:t>Správa nezávislého audítora štatutárnemu orgánu SFZ, o. z. o vykonaní auditu účtovnej závierky SFZ za rok 202</w:t>
      </w:r>
      <w:r w:rsidR="00E94F64" w:rsidRPr="004E72F1">
        <w:t>3</w:t>
      </w:r>
      <w:r w:rsidRPr="004E72F1">
        <w:t xml:space="preserve">, zostavenej podľa požiadaviek Zákona č. 431/2002 Z. z. o účtovníctve, je v Prílohe č. </w:t>
      </w:r>
      <w:r w:rsidR="00DA6157" w:rsidRPr="004E72F1">
        <w:t>3</w:t>
      </w:r>
      <w:r w:rsidRPr="004E72F1">
        <w:t xml:space="preserve"> tejto výročnej správy.</w:t>
      </w:r>
    </w:p>
    <w:p w14:paraId="4FEC3855" w14:textId="166AB595" w:rsidR="007463C8" w:rsidRPr="004E72F1" w:rsidRDefault="007463C8" w:rsidP="0083131E">
      <w:pPr>
        <w:tabs>
          <w:tab w:val="left" w:pos="0"/>
          <w:tab w:val="left" w:pos="7020"/>
        </w:tabs>
        <w:spacing w:before="120" w:after="120"/>
        <w:ind w:left="0"/>
        <w:rPr>
          <w:sz w:val="24"/>
          <w:szCs w:val="24"/>
        </w:rPr>
      </w:pPr>
      <w:r w:rsidRPr="004E72F1">
        <w:rPr>
          <w:sz w:val="24"/>
          <w:szCs w:val="24"/>
        </w:rPr>
        <w:t>Auditovaná účtovná závierka SFZ za rok 202</w:t>
      </w:r>
      <w:r w:rsidR="00E94F64" w:rsidRPr="004E72F1">
        <w:rPr>
          <w:sz w:val="24"/>
          <w:szCs w:val="24"/>
        </w:rPr>
        <w:t>3</w:t>
      </w:r>
      <w:r w:rsidRPr="004E72F1">
        <w:rPr>
          <w:sz w:val="24"/>
          <w:szCs w:val="24"/>
        </w:rPr>
        <w:t xml:space="preserve">, obsahujúca súvahu, výkaz ziskov a strát a poznámky, je v Prílohe č. </w:t>
      </w:r>
      <w:r w:rsidR="00DA6157" w:rsidRPr="004E72F1">
        <w:rPr>
          <w:sz w:val="24"/>
          <w:szCs w:val="24"/>
        </w:rPr>
        <w:t>3</w:t>
      </w:r>
      <w:r w:rsidRPr="004E72F1">
        <w:rPr>
          <w:sz w:val="24"/>
          <w:szCs w:val="24"/>
        </w:rPr>
        <w:t xml:space="preserve"> tejto výročnej správy.</w:t>
      </w:r>
    </w:p>
    <w:p w14:paraId="5920199D" w14:textId="3561551A" w:rsidR="00232408" w:rsidRPr="004E72F1" w:rsidRDefault="007463C8" w:rsidP="00DA6157">
      <w:pPr>
        <w:pStyle w:val="Odsekzoznamu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badi" w:hAnsi="Abadi" w:cstheme="minorHAnsi"/>
          <w:b/>
        </w:rPr>
      </w:pPr>
      <w:r w:rsidRPr="004E72F1">
        <w:rPr>
          <w:rFonts w:ascii="Abadi" w:hAnsi="Abadi" w:cstheme="minorHAnsi"/>
          <w:b/>
        </w:rPr>
        <w:t>Ekonomické údaje pod</w:t>
      </w:r>
      <w:r w:rsidRPr="004E72F1">
        <w:rPr>
          <w:rFonts w:ascii="Calibri" w:hAnsi="Calibri" w:cs="Calibri"/>
          <w:b/>
        </w:rPr>
        <w:t>ľ</w:t>
      </w:r>
      <w:r w:rsidRPr="004E72F1">
        <w:rPr>
          <w:rFonts w:ascii="Abadi" w:hAnsi="Abadi" w:cstheme="minorHAnsi"/>
          <w:b/>
        </w:rPr>
        <w:t>a po</w:t>
      </w:r>
      <w:r w:rsidRPr="004E72F1">
        <w:rPr>
          <w:rFonts w:ascii="Abadi" w:hAnsi="Abadi" w:cs="Abadi"/>
          <w:b/>
        </w:rPr>
        <w:t>ž</w:t>
      </w:r>
      <w:r w:rsidRPr="004E72F1">
        <w:rPr>
          <w:rFonts w:ascii="Abadi" w:hAnsi="Abadi" w:cstheme="minorHAnsi"/>
          <w:b/>
        </w:rPr>
        <w:t>iadaviek z</w:t>
      </w:r>
      <w:r w:rsidRPr="004E72F1">
        <w:rPr>
          <w:rFonts w:ascii="Abadi" w:hAnsi="Abadi" w:cs="Abadi"/>
          <w:b/>
        </w:rPr>
        <w:t>á</w:t>
      </w:r>
      <w:r w:rsidRPr="004E72F1">
        <w:rPr>
          <w:rFonts w:ascii="Abadi" w:hAnsi="Abadi" w:cstheme="minorHAnsi"/>
          <w:b/>
        </w:rPr>
        <w:t xml:space="preserve">kona </w:t>
      </w:r>
      <w:r w:rsidRPr="004E72F1">
        <w:rPr>
          <w:rFonts w:ascii="Calibri" w:hAnsi="Calibri" w:cs="Calibri"/>
          <w:b/>
        </w:rPr>
        <w:t>č</w:t>
      </w:r>
      <w:r w:rsidRPr="004E72F1">
        <w:rPr>
          <w:rFonts w:ascii="Abadi" w:hAnsi="Abadi" w:cstheme="minorHAnsi"/>
          <w:b/>
        </w:rPr>
        <w:t>. 440/2015 o</w:t>
      </w:r>
      <w:r w:rsidR="00232408" w:rsidRPr="004E72F1">
        <w:rPr>
          <w:rFonts w:ascii="Abadi" w:hAnsi="Abadi" w:cstheme="minorHAnsi"/>
          <w:b/>
        </w:rPr>
        <w:t> </w:t>
      </w:r>
      <w:r w:rsidRPr="004E72F1">
        <w:rPr>
          <w:rFonts w:ascii="Abadi" w:hAnsi="Abadi" w:cstheme="minorHAnsi"/>
          <w:b/>
        </w:rPr>
        <w:t>športe</w:t>
      </w:r>
    </w:p>
    <w:p w14:paraId="71260D97" w14:textId="5F230071" w:rsidR="00232408" w:rsidRPr="004E72F1" w:rsidRDefault="007463C8" w:rsidP="00DA6157">
      <w:pPr>
        <w:pStyle w:val="Odsekzoznamu"/>
        <w:numPr>
          <w:ilvl w:val="1"/>
          <w:numId w:val="23"/>
        </w:numPr>
        <w:ind w:left="426" w:hanging="426"/>
        <w:rPr>
          <w:rFonts w:ascii="Abadi" w:hAnsi="Abadi" w:cstheme="minorHAnsi"/>
          <w:b/>
        </w:rPr>
      </w:pPr>
      <w:r w:rsidRPr="004E72F1">
        <w:rPr>
          <w:rFonts w:ascii="Abadi" w:hAnsi="Abadi" w:cstheme="minorHAnsi"/>
          <w:b/>
        </w:rPr>
        <w:t>Výnosy a náklady Slovenského futbalového zväzu</w:t>
      </w:r>
    </w:p>
    <w:p w14:paraId="15F5BBA0" w14:textId="77777777" w:rsidR="004E72F1" w:rsidRDefault="007463C8" w:rsidP="004E72F1">
      <w:pPr>
        <w:pStyle w:val="Odsekzoznamu"/>
        <w:ind w:left="0"/>
        <w:jc w:val="both"/>
      </w:pPr>
      <w:r w:rsidRPr="00232408">
        <w:t>Slovenský futbalový zväz vykázal v roku 202</w:t>
      </w:r>
      <w:r w:rsidR="003E173F">
        <w:t>3</w:t>
      </w:r>
      <w:r w:rsidRPr="00232408">
        <w:t xml:space="preserve"> </w:t>
      </w:r>
      <w:r w:rsidR="003E173F">
        <w:t>zisk</w:t>
      </w:r>
      <w:r w:rsidRPr="00232408">
        <w:t xml:space="preserve"> vo výške</w:t>
      </w:r>
      <w:r w:rsidR="004E72F1">
        <w:t xml:space="preserve"> 276 587</w:t>
      </w:r>
      <w:r w:rsidRPr="00232408">
        <w:t xml:space="preserve"> eur.</w:t>
      </w:r>
    </w:p>
    <w:p w14:paraId="42293921" w14:textId="36262A29" w:rsidR="004E72F1" w:rsidRPr="004E72F1" w:rsidRDefault="007463C8" w:rsidP="004E72F1">
      <w:pPr>
        <w:pStyle w:val="Odsekzoznamu"/>
        <w:ind w:left="0"/>
        <w:jc w:val="both"/>
        <w:rPr>
          <w:bCs/>
        </w:rPr>
      </w:pPr>
      <w:r w:rsidRPr="00232408">
        <w:t xml:space="preserve">Výnosy dosiahli výšku </w:t>
      </w:r>
      <w:r w:rsidR="004E72F1">
        <w:t>32 162 373</w:t>
      </w:r>
      <w:r w:rsidR="004E72F1">
        <w:rPr>
          <w:b/>
        </w:rPr>
        <w:t xml:space="preserve"> </w:t>
      </w:r>
      <w:r w:rsidR="004E72F1">
        <w:rPr>
          <w:bCs/>
        </w:rPr>
        <w:t>eur</w:t>
      </w:r>
      <w:r w:rsidR="004E72F1">
        <w:rPr>
          <w:b/>
        </w:rPr>
        <w:t xml:space="preserve"> </w:t>
      </w:r>
      <w:r w:rsidR="004E72F1">
        <w:t xml:space="preserve"> a náklady boli vo výške 31 885 786</w:t>
      </w:r>
      <w:r w:rsidR="004E72F1">
        <w:rPr>
          <w:b/>
        </w:rPr>
        <w:t xml:space="preserve"> </w:t>
      </w:r>
      <w:r w:rsidR="004E72F1">
        <w:rPr>
          <w:bCs/>
        </w:rPr>
        <w:t>eur.</w:t>
      </w:r>
    </w:p>
    <w:p w14:paraId="684BC676" w14:textId="42817271" w:rsidR="007463C8" w:rsidRDefault="007463C8" w:rsidP="004E72F1">
      <w:pPr>
        <w:pStyle w:val="Odsekzoznamu"/>
        <w:ind w:left="0"/>
        <w:jc w:val="both"/>
        <w:rPr>
          <w:b/>
          <w:sz w:val="2"/>
          <w:szCs w:val="2"/>
        </w:rPr>
      </w:pPr>
    </w:p>
    <w:p w14:paraId="0FE2788F" w14:textId="77777777" w:rsidR="00527F17" w:rsidRPr="003049AA" w:rsidRDefault="00527F17" w:rsidP="004E72F1">
      <w:pPr>
        <w:pStyle w:val="Odsekzoznamu"/>
        <w:ind w:left="0"/>
        <w:jc w:val="both"/>
        <w:rPr>
          <w:b/>
          <w:sz w:val="2"/>
          <w:szCs w:val="2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060"/>
        <w:gridCol w:w="2400"/>
      </w:tblGrid>
      <w:tr w:rsidR="007463C8" w:rsidRPr="003049AA" w14:paraId="077FA903" w14:textId="77777777" w:rsidTr="00AE5939">
        <w:trPr>
          <w:trHeight w:val="340"/>
          <w:jc w:val="center"/>
        </w:trPr>
        <w:tc>
          <w:tcPr>
            <w:tcW w:w="2560" w:type="dxa"/>
            <w:shd w:val="clear" w:color="auto" w:fill="BDD6EE" w:themeFill="accent5" w:themeFillTint="66"/>
            <w:noWrap/>
            <w:vAlign w:val="center"/>
            <w:hideMark/>
          </w:tcPr>
          <w:p w14:paraId="3E097E0D" w14:textId="77777777" w:rsidR="007463C8" w:rsidRPr="003049AA" w:rsidRDefault="007463C8" w:rsidP="00765EA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ROK </w:t>
            </w:r>
          </w:p>
        </w:tc>
        <w:tc>
          <w:tcPr>
            <w:tcW w:w="2060" w:type="dxa"/>
            <w:shd w:val="clear" w:color="auto" w:fill="BDD6EE" w:themeFill="accent5" w:themeFillTint="66"/>
            <w:noWrap/>
            <w:vAlign w:val="bottom"/>
            <w:hideMark/>
          </w:tcPr>
          <w:p w14:paraId="0D3582C1" w14:textId="09A5E9EB" w:rsidR="007463C8" w:rsidRPr="003049AA" w:rsidRDefault="007463C8" w:rsidP="00765E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202</w:t>
            </w:r>
            <w:r w:rsidR="003E17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BDD6EE" w:themeFill="accent5" w:themeFillTint="66"/>
            <w:vAlign w:val="bottom"/>
          </w:tcPr>
          <w:p w14:paraId="58E5EB45" w14:textId="6127E519" w:rsidR="007463C8" w:rsidRPr="003049AA" w:rsidRDefault="007463C8" w:rsidP="00765E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202</w:t>
            </w:r>
            <w:r w:rsidR="003E17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73F" w:rsidRPr="00B25952" w14:paraId="6FD8F7B7" w14:textId="77777777" w:rsidTr="00AE5939">
        <w:trPr>
          <w:trHeight w:val="34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7837DA1" w14:textId="5F1A9FE6" w:rsidR="003E173F" w:rsidRPr="00B25952" w:rsidRDefault="003E173F" w:rsidP="003E17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59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Výnosy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A776368" w14:textId="6C22C2E7" w:rsidR="003E173F" w:rsidRPr="00314ABC" w:rsidRDefault="00314ABC" w:rsidP="00314ABC">
            <w:pPr>
              <w:ind w:right="-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4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32 162 373</w:t>
            </w:r>
          </w:p>
        </w:tc>
        <w:tc>
          <w:tcPr>
            <w:tcW w:w="2400" w:type="dxa"/>
            <w:vAlign w:val="center"/>
          </w:tcPr>
          <w:p w14:paraId="712D3F0E" w14:textId="25DDA120" w:rsidR="003E173F" w:rsidRPr="00314ABC" w:rsidRDefault="003E173F" w:rsidP="003E17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4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29 013 295</w:t>
            </w:r>
          </w:p>
        </w:tc>
      </w:tr>
      <w:tr w:rsidR="003E173F" w:rsidRPr="00B25952" w14:paraId="3CCAA5C5" w14:textId="77777777" w:rsidTr="00AE5939">
        <w:trPr>
          <w:trHeight w:val="34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1A41C97" w14:textId="783FB9F8" w:rsidR="003E173F" w:rsidRPr="00B25952" w:rsidRDefault="003E173F" w:rsidP="003E17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59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E9C976" w14:textId="07040D98" w:rsidR="003E173F" w:rsidRPr="00314ABC" w:rsidRDefault="00314ABC" w:rsidP="00314ABC">
            <w:pPr>
              <w:ind w:right="-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4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31 885 786</w:t>
            </w:r>
          </w:p>
        </w:tc>
        <w:tc>
          <w:tcPr>
            <w:tcW w:w="2400" w:type="dxa"/>
            <w:vAlign w:val="bottom"/>
          </w:tcPr>
          <w:p w14:paraId="06E29068" w14:textId="04963291" w:rsidR="003E173F" w:rsidRPr="00314ABC" w:rsidRDefault="003E173F" w:rsidP="003E17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4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32 072 684</w:t>
            </w:r>
          </w:p>
        </w:tc>
      </w:tr>
      <w:tr w:rsidR="003E173F" w:rsidRPr="00B25952" w14:paraId="11917A35" w14:textId="77777777" w:rsidTr="00AE5939">
        <w:trPr>
          <w:trHeight w:val="34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546550D" w14:textId="69B22938" w:rsidR="003E173F" w:rsidRPr="00B25952" w:rsidRDefault="003E173F" w:rsidP="003E17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59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Hospodársky výsledok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639AF70" w14:textId="2CDBEC8A" w:rsidR="003E173F" w:rsidRPr="00314ABC" w:rsidRDefault="00314ABC" w:rsidP="00314ABC">
            <w:pPr>
              <w:ind w:right="-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4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276 587</w:t>
            </w:r>
          </w:p>
        </w:tc>
        <w:tc>
          <w:tcPr>
            <w:tcW w:w="2400" w:type="dxa"/>
            <w:vAlign w:val="center"/>
          </w:tcPr>
          <w:p w14:paraId="5E0C1BC0" w14:textId="5F1E920F" w:rsidR="003E173F" w:rsidRPr="00314ABC" w:rsidRDefault="003E173F" w:rsidP="003E17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4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-3 059 389</w:t>
            </w:r>
          </w:p>
        </w:tc>
      </w:tr>
    </w:tbl>
    <w:p w14:paraId="1509F47C" w14:textId="77777777" w:rsidR="007463C8" w:rsidRPr="00527F17" w:rsidRDefault="007463C8" w:rsidP="007463C8">
      <w:pPr>
        <w:rPr>
          <w:sz w:val="24"/>
          <w:szCs w:val="24"/>
        </w:rPr>
      </w:pPr>
    </w:p>
    <w:p w14:paraId="5A5F1C8A" w14:textId="77777777" w:rsidR="00314ABC" w:rsidRDefault="007463C8" w:rsidP="00AE5939">
      <w:pPr>
        <w:ind w:left="0"/>
        <w:rPr>
          <w:b/>
          <w:bCs/>
          <w:sz w:val="24"/>
          <w:szCs w:val="24"/>
        </w:rPr>
      </w:pPr>
      <w:r w:rsidRPr="00AE5939">
        <w:rPr>
          <w:b/>
          <w:bCs/>
          <w:sz w:val="24"/>
          <w:szCs w:val="24"/>
        </w:rPr>
        <w:t>Hospodárenie SFZ v roku 202</w:t>
      </w:r>
      <w:r w:rsidR="00DE458A">
        <w:rPr>
          <w:b/>
          <w:bCs/>
          <w:sz w:val="24"/>
          <w:szCs w:val="24"/>
        </w:rPr>
        <w:t>3</w:t>
      </w:r>
      <w:r w:rsidRPr="00AE5939">
        <w:rPr>
          <w:b/>
          <w:bCs/>
          <w:sz w:val="24"/>
          <w:szCs w:val="24"/>
        </w:rPr>
        <w:t xml:space="preserve"> bolo ovplyvnené skutočnosťami:</w:t>
      </w:r>
    </w:p>
    <w:p w14:paraId="0DD6B0FA" w14:textId="3822E389" w:rsidR="00314ABC" w:rsidRPr="002033E0" w:rsidRDefault="00314ABC" w:rsidP="00314ABC">
      <w:pPr>
        <w:pStyle w:val="Odsekzoznamu"/>
        <w:numPr>
          <w:ilvl w:val="0"/>
          <w:numId w:val="11"/>
        </w:numPr>
        <w:ind w:left="284" w:hanging="284"/>
        <w:jc w:val="both"/>
      </w:pPr>
      <w:r w:rsidRPr="002033E0">
        <w:t>Plánované výnosy sa naplnili na</w:t>
      </w:r>
      <w:r>
        <w:t>d očakávania</w:t>
      </w:r>
      <w:r w:rsidRPr="002033E0">
        <w:t>. Prostriedky z M</w:t>
      </w:r>
      <w:r w:rsidR="00A84208">
        <w:t>ŠVVaŠ</w:t>
      </w:r>
      <w:r w:rsidRPr="002033E0">
        <w:t xml:space="preserve"> SR vo forme príspevku uznanému športu boli vyplatené</w:t>
      </w:r>
      <w:r>
        <w:t xml:space="preserve"> v celkovom objeme vo výške </w:t>
      </w:r>
      <w:r w:rsidRPr="002033E0">
        <w:t xml:space="preserve"> 1</w:t>
      </w:r>
      <w:r>
        <w:t>3 262 864 </w:t>
      </w:r>
      <w:r w:rsidR="00586F2F">
        <w:t>€</w:t>
      </w:r>
      <w:r w:rsidRPr="002033E0">
        <w:t xml:space="preserve">, platby prichádzali v štvrťročných splátkach. </w:t>
      </w:r>
      <w:r>
        <w:t xml:space="preserve">V priebehu roka došlo k navýšeniu nami rozpočtovanej sumy o dodatočné výnosy z lotérii, ktoré boli pre nás mimoriadne priaznivé. </w:t>
      </w:r>
      <w:r w:rsidRPr="002033E0">
        <w:t>Prostriedky z FIFA programu F</w:t>
      </w:r>
      <w:r>
        <w:t>ORWARD</w:t>
      </w:r>
      <w:r w:rsidRPr="002033E0">
        <w:t xml:space="preserve"> v objeme 1</w:t>
      </w:r>
      <w:r>
        <w:t>,25 mil.</w:t>
      </w:r>
      <w:r w:rsidRPr="002033E0">
        <w:t xml:space="preserve"> USD boli uvoľnené podľa harmonogramu. Významnou položkou výnosov sú dotácie z UEFA. Skladajú sa z viacerých programov, najvýznamnejši</w:t>
      </w:r>
      <w:r>
        <w:t xml:space="preserve">e sú: Centralizácia, </w:t>
      </w:r>
      <w:r w:rsidR="00102DC5">
        <w:t>s</w:t>
      </w:r>
      <w:r>
        <w:t xml:space="preserve">olidarita a čiastočná dotácia za postup na EURO 2024. </w:t>
      </w:r>
    </w:p>
    <w:p w14:paraId="224CBBDA" w14:textId="77777777" w:rsidR="00314ABC" w:rsidRPr="00314ABC" w:rsidRDefault="00314ABC" w:rsidP="00314ABC">
      <w:pPr>
        <w:pStyle w:val="Odsekzoznamu"/>
        <w:ind w:left="284"/>
        <w:jc w:val="both"/>
        <w:rPr>
          <w:sz w:val="2"/>
          <w:szCs w:val="2"/>
        </w:rPr>
      </w:pPr>
    </w:p>
    <w:p w14:paraId="00502E4E" w14:textId="0D128787" w:rsidR="00314ABC" w:rsidRDefault="00314ABC" w:rsidP="00314ABC">
      <w:pPr>
        <w:pStyle w:val="Odsekzoznamu"/>
        <w:numPr>
          <w:ilvl w:val="0"/>
          <w:numId w:val="11"/>
        </w:numPr>
        <w:ind w:left="284" w:hanging="284"/>
        <w:jc w:val="both"/>
      </w:pPr>
      <w:r>
        <w:t xml:space="preserve">Neočakávané výdavky nad rámec rozpočtu v kapitole reprezentácie. </w:t>
      </w:r>
      <w:r w:rsidR="00A84208">
        <w:t>A-r</w:t>
      </w:r>
      <w:r>
        <w:t>eprezentácia</w:t>
      </w:r>
      <w:r w:rsidR="00A84208">
        <w:t xml:space="preserve"> </w:t>
      </w:r>
      <w:r>
        <w:t>úspešne zvládla kvalifikáciu na EURO 2024, tak je pochopiteľné, že potreby rástli úmerne s úspešnými výsledkami počas kvalifikácie. Naši priaznivci a fanúšikovia prejavovali stále väčší záujem priamo sledovať jednotlivé zápasy, atmosféra najmä v jesenných zápasoch a radosť futbalových priaznivcov stála za všetky neočakávané výdavky. Kategória U20 sa zúčastnila MS v tejto kategórii v ďalekej Argentíne, čo sa tiež odzrkadlilo v zvýšených nákladoch. Rozpočet SFZ v roku 2023 plánoval výdavky aj pre družstvá dievčat a žien. Liga Národov je veľmi náročný projekt, nebolo možné dodržať predpokladané pridelené sumy prostriedkov.</w:t>
      </w:r>
    </w:p>
    <w:p w14:paraId="4D212468" w14:textId="77777777" w:rsidR="00527F17" w:rsidRPr="00527F17" w:rsidRDefault="00527F17" w:rsidP="00527F17">
      <w:pPr>
        <w:pStyle w:val="Odsekzoznamu"/>
        <w:ind w:left="284"/>
        <w:jc w:val="both"/>
        <w:rPr>
          <w:sz w:val="2"/>
          <w:szCs w:val="2"/>
        </w:rPr>
      </w:pPr>
    </w:p>
    <w:p w14:paraId="7B112B11" w14:textId="27B5C321" w:rsidR="00314ABC" w:rsidRDefault="00314ABC" w:rsidP="00314ABC">
      <w:pPr>
        <w:pStyle w:val="Odsekzoznamu"/>
        <w:numPr>
          <w:ilvl w:val="0"/>
          <w:numId w:val="11"/>
        </w:numPr>
        <w:ind w:left="284" w:hanging="284"/>
        <w:jc w:val="both"/>
      </w:pPr>
      <w:r>
        <w:t>V roku</w:t>
      </w:r>
      <w:r w:rsidRPr="002033E0">
        <w:t xml:space="preserve"> 202</w:t>
      </w:r>
      <w:r>
        <w:t>3</w:t>
      </w:r>
      <w:r w:rsidRPr="002033E0">
        <w:t xml:space="preserve"> </w:t>
      </w:r>
      <w:r>
        <w:t xml:space="preserve">pokračoval projekt pre amatérsky futbal </w:t>
      </w:r>
      <w:r w:rsidRPr="00314ABC">
        <w:rPr>
          <w:i/>
          <w:iCs/>
        </w:rPr>
        <w:t>„Eurá z EURA“</w:t>
      </w:r>
      <w:r>
        <w:t xml:space="preserve">. Pre kluby a mestá sme vyplatili sumu 1,127 mil. </w:t>
      </w:r>
      <w:r w:rsidR="00586F2F">
        <w:t>€</w:t>
      </w:r>
      <w:r>
        <w:t xml:space="preserve">. Futbalová akadémia v Prešove predstavovala náklad 200 000 </w:t>
      </w:r>
      <w:r w:rsidR="00586F2F">
        <w:t>€</w:t>
      </w:r>
      <w:r>
        <w:t xml:space="preserve">. Pre sídlo Bratislavského futbalového zväzu bola vyplatená suma 200 000 </w:t>
      </w:r>
      <w:r w:rsidR="00586F2F">
        <w:t>€</w:t>
      </w:r>
      <w:r>
        <w:t>, prostriedky sme čerpali z programu UEFA HatTrick VI.</w:t>
      </w:r>
    </w:p>
    <w:p w14:paraId="57E804E8" w14:textId="77777777" w:rsidR="00314ABC" w:rsidRDefault="00314ABC" w:rsidP="00527F17">
      <w:pPr>
        <w:pStyle w:val="Odsekzoznamu"/>
        <w:ind w:left="284"/>
        <w:jc w:val="both"/>
      </w:pPr>
    </w:p>
    <w:p w14:paraId="39F4F97C" w14:textId="799B6ADA" w:rsidR="007463C8" w:rsidRPr="00AE5939" w:rsidRDefault="007463C8" w:rsidP="00AE5939">
      <w:pPr>
        <w:ind w:left="0"/>
        <w:rPr>
          <w:b/>
          <w:bCs/>
          <w:sz w:val="24"/>
          <w:szCs w:val="24"/>
        </w:rPr>
      </w:pPr>
      <w:r w:rsidRPr="00AE5939">
        <w:rPr>
          <w:b/>
          <w:bCs/>
          <w:sz w:val="24"/>
          <w:szCs w:val="24"/>
        </w:rPr>
        <w:t xml:space="preserve"> </w:t>
      </w:r>
    </w:p>
    <w:p w14:paraId="0613EBFB" w14:textId="77777777" w:rsidR="007463C8" w:rsidRPr="002033E0" w:rsidRDefault="007463C8" w:rsidP="007463C8"/>
    <w:p w14:paraId="592DB7AB" w14:textId="77777777" w:rsidR="00527F17" w:rsidRPr="002033E0" w:rsidRDefault="00527F17" w:rsidP="00527F17">
      <w:pPr>
        <w:pStyle w:val="Odsekzoznamu"/>
        <w:jc w:val="both"/>
      </w:pPr>
      <w:r>
        <w:rPr>
          <w:noProof/>
        </w:rPr>
        <w:drawing>
          <wp:inline distT="0" distB="0" distL="0" distR="0" wp14:anchorId="49EC0C0A" wp14:editId="06077135">
            <wp:extent cx="5665470" cy="3550722"/>
            <wp:effectExtent l="0" t="0" r="11430" b="12065"/>
            <wp:docPr id="40020895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02566CD-B5D7-3C06-56A0-2316DBC62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AC74F1" w14:textId="77777777" w:rsidR="00CD2892" w:rsidRPr="002F3F61" w:rsidRDefault="00CD2892" w:rsidP="00CD2892">
      <w:pPr>
        <w:pStyle w:val="Odsekzoznamu"/>
        <w:ind w:left="1004"/>
        <w:jc w:val="both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532AA191" w14:textId="7341808F" w:rsidR="00585DB1" w:rsidRPr="00527F17" w:rsidRDefault="00585DB1" w:rsidP="00DA6157">
      <w:pPr>
        <w:pStyle w:val="Odsekzoznamu"/>
        <w:numPr>
          <w:ilvl w:val="1"/>
          <w:numId w:val="23"/>
        </w:numPr>
        <w:ind w:left="284" w:hanging="426"/>
        <w:jc w:val="both"/>
        <w:rPr>
          <w:rFonts w:ascii="Abadi" w:hAnsi="Abadi" w:cstheme="minorHAnsi"/>
        </w:rPr>
      </w:pPr>
      <w:r w:rsidRPr="00527F17">
        <w:rPr>
          <w:rFonts w:ascii="Abadi" w:hAnsi="Abadi" w:cstheme="minorHAnsi"/>
          <w:b/>
          <w:bCs/>
        </w:rPr>
        <w:t>Výkaz</w:t>
      </w:r>
      <w:r w:rsidR="00715057" w:rsidRPr="00527F17">
        <w:rPr>
          <w:rFonts w:ascii="Abadi" w:hAnsi="Abadi" w:cstheme="minorHAnsi"/>
          <w:b/>
          <w:bCs/>
        </w:rPr>
        <w:t xml:space="preserve"> z</w:t>
      </w:r>
      <w:r w:rsidRPr="00527F17">
        <w:rPr>
          <w:rFonts w:ascii="Abadi" w:hAnsi="Abadi" w:cstheme="minorHAnsi"/>
          <w:b/>
          <w:bCs/>
        </w:rPr>
        <w:t>iskov a strát SFZ k 31.12.202</w:t>
      </w:r>
      <w:r w:rsidR="00DE458A" w:rsidRPr="00527F17">
        <w:rPr>
          <w:rFonts w:ascii="Abadi" w:hAnsi="Abadi" w:cstheme="minorHAnsi"/>
          <w:b/>
          <w:bCs/>
        </w:rPr>
        <w:t>3</w:t>
      </w:r>
      <w:r w:rsidRPr="00527F17">
        <w:rPr>
          <w:rFonts w:ascii="Abadi" w:hAnsi="Abadi" w:cstheme="minorHAnsi"/>
          <w:b/>
          <w:bCs/>
        </w:rPr>
        <w:t xml:space="preserve"> </w:t>
      </w:r>
      <w:r w:rsidRPr="00527F17">
        <w:rPr>
          <w:rFonts w:ascii="Abadi" w:hAnsi="Abadi" w:cstheme="minorHAnsi"/>
        </w:rPr>
        <w:t>(v celých €)</w:t>
      </w:r>
    </w:p>
    <w:tbl>
      <w:tblPr>
        <w:tblW w:w="935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660"/>
        <w:gridCol w:w="1878"/>
      </w:tblGrid>
      <w:tr w:rsidR="00585DB1" w:rsidRPr="00CE3678" w14:paraId="3ECCE3EB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852380" w14:textId="77777777" w:rsidR="00585DB1" w:rsidRPr="00CE3678" w:rsidRDefault="00585DB1" w:rsidP="00DC56C9">
            <w:pPr>
              <w:ind w:left="75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E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Názov účtu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FAFA795" w14:textId="6C1E2830" w:rsidR="00585DB1" w:rsidRPr="00CE3678" w:rsidRDefault="00585DB1" w:rsidP="000802D1">
            <w:pPr>
              <w:ind w:left="-77" w:right="-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E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Rok 202</w:t>
            </w:r>
            <w:r w:rsidR="00DE45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BD0747" w14:textId="7038B76C" w:rsidR="00585DB1" w:rsidRPr="00CE3678" w:rsidRDefault="00CD2892" w:rsidP="000802D1">
            <w:pPr>
              <w:ind w:left="-29" w:right="-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E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</w:t>
            </w:r>
            <w:r w:rsidR="00585DB1" w:rsidRPr="00CE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ok 202</w:t>
            </w:r>
            <w:r w:rsidR="00DE45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E458A" w:rsidRPr="00CD2892" w14:paraId="49954E26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7FE4" w14:textId="6E89FBBD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Spotreba materiálu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3FA6" w14:textId="21C0F573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558 736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369" w14:textId="6BC5ECB0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663 705</w:t>
            </w:r>
          </w:p>
        </w:tc>
      </w:tr>
      <w:tr w:rsidR="00DE458A" w:rsidRPr="00CD2892" w14:paraId="68CAE93D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AD2" w14:textId="5A8DC0C3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Služby (opravy,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cestovné,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reprezentácia, ostatné služby)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B461" w14:textId="4B680586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5 368 212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473" w14:textId="1EA1EC86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4 702 373</w:t>
            </w:r>
          </w:p>
        </w:tc>
      </w:tr>
      <w:tr w:rsidR="00DE458A" w:rsidRPr="00CD2892" w14:paraId="039765D9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4B7" w14:textId="5A815F1F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Osobné náklady (mzdy, zákonné soc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iálne 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poistenie, zákonné soc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iálne 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náklady)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8E7A" w14:textId="4E506C19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4 422 029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AAAC" w14:textId="03FAB6D0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4 184 149</w:t>
            </w:r>
          </w:p>
        </w:tc>
      </w:tr>
      <w:tr w:rsidR="00DE458A" w:rsidRPr="00CD2892" w14:paraId="6AE283CD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5BE" w14:textId="24AFD4C3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a poplatky, kurz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ové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traty, úroky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77E8" w14:textId="217126C2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255 910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8C1" w14:textId="00F0078E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349 460</w:t>
            </w:r>
          </w:p>
        </w:tc>
      </w:tr>
      <w:tr w:rsidR="00DE458A" w:rsidRPr="00CD2892" w14:paraId="0E653D04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3873" w14:textId="055F2325" w:rsidR="00DE458A" w:rsidRPr="00CD2892" w:rsidRDefault="00765C31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Osobitné n</w:t>
            </w:r>
            <w:r w:rsidR="00DE458A"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áklady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manká a škody, iné</w:t>
            </w:r>
            <w:r w:rsidR="00DE458A"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59AF" w14:textId="67DDD848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11 548 193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7A79" w14:textId="2EA86A33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12 300 261</w:t>
            </w:r>
          </w:p>
        </w:tc>
      </w:tr>
      <w:tr w:rsidR="00DE458A" w:rsidRPr="00CD2892" w14:paraId="16197398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9C0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Odpisy, predaný majetok a opravné položky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9689" w14:textId="13B424C5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1 197 977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32B" w14:textId="0891B0D9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862 550</w:t>
            </w:r>
          </w:p>
        </w:tc>
      </w:tr>
      <w:tr w:rsidR="00DE458A" w:rsidRPr="00CD2892" w14:paraId="6407BF01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FD2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Tvorba fondov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3E92" w14:textId="00F35B95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45E" w14:textId="4BBD0E33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DE458A" w:rsidRPr="00CD2892" w14:paraId="67379BEE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6CC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Poskytnuté príspevky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F622" w14:textId="0ACE3286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8 534 727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4EC4" w14:textId="7B4E3190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9 010 186</w:t>
            </w:r>
          </w:p>
        </w:tc>
      </w:tr>
      <w:tr w:rsidR="00DE458A" w:rsidRPr="00CD2892" w14:paraId="222E3726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46C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Daň z príjmov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20B4" w14:textId="2DD3E882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1B0" w14:textId="33452A99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DE458A" w:rsidRPr="00CE3678" w14:paraId="26EA6792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2066A18" w14:textId="77777777" w:rsidR="00DE458A" w:rsidRPr="00CE3678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E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Náklady celkom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B210AE3" w14:textId="6AD0E07B" w:rsidR="00DE458A" w:rsidRPr="00CE3678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31 885 786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AB7D15" w14:textId="6DF37D09" w:rsidR="00DE458A" w:rsidRPr="00CE3678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E367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32 072 684</w:t>
            </w:r>
          </w:p>
        </w:tc>
      </w:tr>
      <w:tr w:rsidR="00DE458A" w:rsidRPr="00CD2892" w14:paraId="4185C61A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A939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Tržby za vlastné výkony a tovar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BA44" w14:textId="673F7746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913 961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BEA" w14:textId="2BC3BEE4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2 510 797</w:t>
            </w:r>
          </w:p>
        </w:tc>
      </w:tr>
      <w:tr w:rsidR="00DE458A" w:rsidRPr="00CD2892" w14:paraId="26FA5769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1F8" w14:textId="35698693" w:rsidR="00DE458A" w:rsidRPr="00CD2892" w:rsidRDefault="00765C31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Osobitné v</w:t>
            </w:r>
            <w:r w:rsidR="00DE458A"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ýnosy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iné výnosy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8EB8" w14:textId="60EFEB96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588 323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0AB4" w14:textId="17111C13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983</w:t>
            </w:r>
          </w:p>
        </w:tc>
      </w:tr>
      <w:tr w:rsidR="00DE458A" w:rsidRPr="00CD2892" w14:paraId="36CCCBE1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D93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Tržby z predaja majetku, precenenia majetku a prenájmu majetku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86B8" w14:textId="1C00BF9F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1 183 744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D21" w14:textId="1661BC69" w:rsidR="00DE458A" w:rsidRPr="00CD2892" w:rsidRDefault="00765C31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260 631</w:t>
            </w:r>
          </w:p>
        </w:tc>
      </w:tr>
      <w:tr w:rsidR="00DE458A" w:rsidRPr="00CD2892" w14:paraId="12F445E7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5C0" w14:textId="77777777" w:rsidR="00DE458A" w:rsidRPr="00CD2892" w:rsidRDefault="00DE458A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Prijaté príspevky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FDBD" w14:textId="571A3E2C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15 517 291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038" w14:textId="1377AF4E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12 231 083</w:t>
            </w:r>
          </w:p>
        </w:tc>
      </w:tr>
      <w:tr w:rsidR="00DE458A" w:rsidRPr="00CD2892" w14:paraId="4ED6A313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56D" w14:textId="30251452" w:rsidR="00DE458A" w:rsidRPr="00CD2892" w:rsidRDefault="00765C31" w:rsidP="00DE458A">
            <w:pPr>
              <w:ind w:left="7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Finančné výnosy</w:t>
            </w:r>
            <w:r w:rsidR="00DE458A"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AD84" w14:textId="1861B02E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121 879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F67" w14:textId="1EC7A43D" w:rsidR="00DE458A" w:rsidRPr="00CD2892" w:rsidRDefault="00765C31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191 924</w:t>
            </w:r>
          </w:p>
        </w:tc>
      </w:tr>
      <w:tr w:rsidR="00DE458A" w:rsidRPr="00CD2892" w14:paraId="0AD4FD2A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F5E2" w14:textId="77777777" w:rsidR="00DE458A" w:rsidRPr="00CD2892" w:rsidRDefault="00DE458A" w:rsidP="00DE458A">
            <w:pPr>
              <w:ind w:left="7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Dotácie a rozpúšťanie výnosov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9ABF" w14:textId="2D087601" w:rsidR="00DE458A" w:rsidRPr="00CD2892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13 837 173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B58" w14:textId="45C053E4" w:rsidR="00DE458A" w:rsidRPr="00CD2892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8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13 308 878</w:t>
            </w:r>
          </w:p>
        </w:tc>
      </w:tr>
      <w:tr w:rsidR="00DE458A" w:rsidRPr="000802D1" w14:paraId="10D2698A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800DE98" w14:textId="77777777" w:rsidR="00DE458A" w:rsidRPr="000802D1" w:rsidRDefault="00DE458A" w:rsidP="00DE458A">
            <w:pPr>
              <w:ind w:left="75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02D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Výnosy celkom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46838BF" w14:textId="76FB7A4F" w:rsidR="00DE458A" w:rsidRPr="000802D1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32 162 373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D55D4D2" w14:textId="26DE30FB" w:rsidR="00DE458A" w:rsidRPr="000802D1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02D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29 013 295</w:t>
            </w:r>
          </w:p>
        </w:tc>
      </w:tr>
      <w:tr w:rsidR="00DE458A" w:rsidRPr="00A90CBA" w14:paraId="2693CC4F" w14:textId="77777777" w:rsidTr="00CB7BBD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E7D7" w14:textId="77777777" w:rsidR="00DE458A" w:rsidRPr="00A90CBA" w:rsidRDefault="00DE458A" w:rsidP="00DE458A">
            <w:pPr>
              <w:ind w:left="75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E4AB" w14:textId="77777777" w:rsidR="00DE458A" w:rsidRPr="00A90CBA" w:rsidRDefault="00DE458A" w:rsidP="00DE458A">
            <w:pPr>
              <w:ind w:left="-77" w:right="-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4B7D" w14:textId="3509D63D" w:rsidR="00DE458A" w:rsidRPr="00A90CBA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E458A" w:rsidRPr="000802D1" w14:paraId="3860247A" w14:textId="77777777" w:rsidTr="00DE458A">
        <w:trPr>
          <w:trHeight w:val="3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0820D7" w14:textId="77777777" w:rsidR="00DE458A" w:rsidRPr="000802D1" w:rsidRDefault="00DE458A" w:rsidP="00DE458A">
            <w:pPr>
              <w:ind w:left="75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02D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Výsledok hospodárenia za účtovné obdobie/zisk: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E0CFB1" w14:textId="18545CF5" w:rsidR="00DE458A" w:rsidRPr="000802D1" w:rsidRDefault="00765C31" w:rsidP="00DE458A">
            <w:pPr>
              <w:ind w:left="-77" w:right="-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276 587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18C8F3E" w14:textId="4807B713" w:rsidR="00DE458A" w:rsidRPr="000802D1" w:rsidRDefault="00DE458A" w:rsidP="00DE458A">
            <w:pPr>
              <w:ind w:left="-29" w:right="-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02D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-3 059 389</w:t>
            </w:r>
          </w:p>
        </w:tc>
      </w:tr>
    </w:tbl>
    <w:p w14:paraId="0DE33890" w14:textId="77777777" w:rsidR="00DE458A" w:rsidRDefault="00DE458A" w:rsidP="00585D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11B081" w14:textId="12597B7D" w:rsidR="00585DB1" w:rsidRPr="00587861" w:rsidRDefault="00CE3678" w:rsidP="00585DB1">
      <w:pPr>
        <w:rPr>
          <w:rFonts w:ascii="Abadi" w:hAnsi="Abadi" w:cstheme="minorHAnsi"/>
          <w:b/>
          <w:bCs/>
          <w:sz w:val="24"/>
          <w:szCs w:val="24"/>
        </w:rPr>
      </w:pPr>
      <w:r w:rsidRPr="00587861">
        <w:rPr>
          <w:rFonts w:ascii="Abadi" w:hAnsi="Abadi" w:cstheme="minorHAnsi"/>
          <w:b/>
          <w:bCs/>
          <w:sz w:val="24"/>
          <w:szCs w:val="24"/>
        </w:rPr>
        <w:t xml:space="preserve">2.2.1 </w:t>
      </w:r>
      <w:r w:rsidR="00585DB1" w:rsidRPr="00587861">
        <w:rPr>
          <w:rFonts w:ascii="Abadi" w:hAnsi="Abadi" w:cstheme="minorHAnsi"/>
          <w:b/>
          <w:bCs/>
          <w:sz w:val="24"/>
          <w:szCs w:val="24"/>
        </w:rPr>
        <w:t>Komentár k položkám nákladov a výnosov.</w:t>
      </w:r>
    </w:p>
    <w:p w14:paraId="27019207" w14:textId="14AD93E5" w:rsidR="00587861" w:rsidRPr="00587861" w:rsidRDefault="00587861" w:rsidP="00587861">
      <w:pPr>
        <w:rPr>
          <w:sz w:val="24"/>
          <w:szCs w:val="24"/>
        </w:rPr>
      </w:pPr>
      <w:r w:rsidRPr="00587861">
        <w:rPr>
          <w:sz w:val="24"/>
          <w:szCs w:val="24"/>
        </w:rPr>
        <w:t>Spôsob vykazovania a účtovania jednotlivých operácii sa medziročne nezmenil, zmeny sú len</w:t>
      </w:r>
      <w:r w:rsidR="00A84208">
        <w:rPr>
          <w:sz w:val="24"/>
          <w:szCs w:val="24"/>
        </w:rPr>
        <w:t xml:space="preserve">       </w:t>
      </w:r>
      <w:r w:rsidRPr="00587861">
        <w:rPr>
          <w:sz w:val="24"/>
          <w:szCs w:val="24"/>
        </w:rPr>
        <w:t xml:space="preserve"> v objeme účtovaných akcií. Plánované aktivity v roku 2023 sa všetky uskutočnili, čo znamená maximálne využitie personálnych a finančných kapacít.</w:t>
      </w:r>
    </w:p>
    <w:p w14:paraId="3B5BAB99" w14:textId="77777777" w:rsidR="00587861" w:rsidRPr="00587861" w:rsidRDefault="00587861" w:rsidP="00587861">
      <w:pPr>
        <w:rPr>
          <w:i/>
          <w:iCs/>
          <w:sz w:val="2"/>
          <w:szCs w:val="2"/>
          <w:u w:val="single"/>
        </w:rPr>
      </w:pPr>
    </w:p>
    <w:p w14:paraId="024BCB99" w14:textId="291EEAA2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Spotreba materiálu a energie</w:t>
      </w:r>
      <w:r w:rsidRPr="008F4ED3">
        <w:rPr>
          <w:b/>
          <w:bCs/>
          <w:sz w:val="24"/>
          <w:szCs w:val="24"/>
          <w:u w:val="single"/>
        </w:rPr>
        <w:t>:</w:t>
      </w:r>
      <w:r w:rsidRPr="00587861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Z</w:t>
      </w:r>
      <w:r w:rsidRPr="00587861">
        <w:rPr>
          <w:sz w:val="24"/>
          <w:szCs w:val="24"/>
        </w:rPr>
        <w:t>aznamenali sme medziročný mierny pokles. Spotreba energii pre NTC Poprad a</w:t>
      </w:r>
      <w:r w:rsidR="00A84208">
        <w:rPr>
          <w:sz w:val="24"/>
          <w:szCs w:val="24"/>
        </w:rPr>
        <w:t xml:space="preserve"> NTC </w:t>
      </w:r>
      <w:r w:rsidRPr="00587861">
        <w:rPr>
          <w:sz w:val="24"/>
          <w:szCs w:val="24"/>
        </w:rPr>
        <w:t>Senec, administratívnych budov a budovy sídla SFZ je akceptovateľná.</w:t>
      </w:r>
    </w:p>
    <w:p w14:paraId="25629D73" w14:textId="77777777" w:rsidR="00587861" w:rsidRPr="00587861" w:rsidRDefault="00587861" w:rsidP="00587861">
      <w:pPr>
        <w:rPr>
          <w:i/>
          <w:iCs/>
          <w:sz w:val="2"/>
          <w:szCs w:val="2"/>
          <w:u w:val="single"/>
        </w:rPr>
      </w:pPr>
    </w:p>
    <w:p w14:paraId="30CE50C6" w14:textId="2707F00D" w:rsidR="00587861" w:rsidRPr="00587861" w:rsidRDefault="00587861" w:rsidP="00587861">
      <w:pPr>
        <w:rPr>
          <w:sz w:val="24"/>
          <w:szCs w:val="24"/>
        </w:rPr>
      </w:pPr>
      <w:r w:rsidRPr="00A84208">
        <w:rPr>
          <w:b/>
          <w:bCs/>
          <w:i/>
          <w:iCs/>
          <w:sz w:val="24"/>
          <w:szCs w:val="24"/>
          <w:u w:val="single"/>
        </w:rPr>
        <w:t>Služby:</w:t>
      </w:r>
      <w:r w:rsidRPr="00587861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M</w:t>
      </w:r>
      <w:r w:rsidRPr="00587861">
        <w:rPr>
          <w:sz w:val="24"/>
          <w:szCs w:val="24"/>
        </w:rPr>
        <w:t xml:space="preserve">edziročný nárast o 665 tis. </w:t>
      </w:r>
      <w:r w:rsidR="00586F2F">
        <w:rPr>
          <w:sz w:val="24"/>
          <w:szCs w:val="24"/>
        </w:rPr>
        <w:t>€</w:t>
      </w:r>
      <w:r w:rsidRPr="00587861">
        <w:rPr>
          <w:sz w:val="24"/>
          <w:szCs w:val="24"/>
        </w:rPr>
        <w:t xml:space="preserve">, účtujeme: </w:t>
      </w:r>
      <w:r w:rsidR="00586F2F">
        <w:rPr>
          <w:sz w:val="24"/>
          <w:szCs w:val="24"/>
        </w:rPr>
        <w:t>N</w:t>
      </w:r>
      <w:r w:rsidRPr="00587861">
        <w:rPr>
          <w:sz w:val="24"/>
          <w:szCs w:val="24"/>
        </w:rPr>
        <w:t>áklady na údržbu a opravy majetku, cestovné, reprezentačné, nájomné, organizačné zabezpečenie podujatí, trénerské služby ÚTM a FA a ostatné služby</w:t>
      </w:r>
      <w:r w:rsidR="00A84208">
        <w:rPr>
          <w:sz w:val="24"/>
          <w:szCs w:val="24"/>
        </w:rPr>
        <w:t>,</w:t>
      </w:r>
      <w:r w:rsidRPr="00587861">
        <w:rPr>
          <w:sz w:val="24"/>
          <w:szCs w:val="24"/>
        </w:rPr>
        <w:t xml:space="preserve"> správa a upgrade IT systémov, právne poradenstvo, poradenstvo. Medziročný nárast je najmä pri nákladoch organizačného zabezpečenia reprezentačných zápasov a nájomného za automobily.</w:t>
      </w:r>
    </w:p>
    <w:p w14:paraId="75FD8B81" w14:textId="2825812E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Osobné náklady:</w:t>
      </w:r>
      <w:r w:rsidRPr="00587861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E</w:t>
      </w:r>
      <w:r w:rsidRPr="00587861">
        <w:rPr>
          <w:sz w:val="24"/>
          <w:szCs w:val="24"/>
        </w:rPr>
        <w:t>vidujeme minimálne navýšenie. Účtujeme mzdy všetkých zamestnancov, delegované osoby, iné náhrady pre DO, zákonné odvody a stravné.</w:t>
      </w:r>
    </w:p>
    <w:p w14:paraId="0FC4D871" w14:textId="77777777" w:rsidR="00FA3840" w:rsidRPr="00FA3840" w:rsidRDefault="00FA3840" w:rsidP="00587861">
      <w:pPr>
        <w:rPr>
          <w:i/>
          <w:iCs/>
          <w:sz w:val="2"/>
          <w:szCs w:val="2"/>
          <w:u w:val="single"/>
        </w:rPr>
      </w:pPr>
    </w:p>
    <w:p w14:paraId="1ADDC0F6" w14:textId="19E96874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Dane a poplatky, kurzové straty a odpis pohľadávok:</w:t>
      </w:r>
      <w:r w:rsidR="00586F2F">
        <w:rPr>
          <w:i/>
          <w:iCs/>
          <w:sz w:val="24"/>
          <w:szCs w:val="24"/>
        </w:rPr>
        <w:t xml:space="preserve"> </w:t>
      </w:r>
      <w:r w:rsidR="00586F2F">
        <w:rPr>
          <w:sz w:val="24"/>
          <w:szCs w:val="24"/>
        </w:rPr>
        <w:t>V</w:t>
      </w:r>
      <w:r w:rsidRPr="00587861">
        <w:rPr>
          <w:sz w:val="24"/>
          <w:szCs w:val="24"/>
        </w:rPr>
        <w:t>ýrazný medziročný pokles. Bolo to spôsobené znížením kurzových strát, kurz USD mal počas roka minimálne pohyby a naše záväzky neboli zaťažené kurzovými stratami vo významnej miere. Zaznamenali sme ale výrazný nárast bankových poplatkov a úrokov z čerpania kontokorentného úveru.</w:t>
      </w:r>
    </w:p>
    <w:p w14:paraId="3846FB18" w14:textId="77777777" w:rsidR="00FA3840" w:rsidRPr="00FA3840" w:rsidRDefault="00FA3840" w:rsidP="00587861">
      <w:pPr>
        <w:rPr>
          <w:i/>
          <w:iCs/>
          <w:color w:val="000000"/>
          <w:sz w:val="2"/>
          <w:szCs w:val="2"/>
          <w:u w:val="single"/>
        </w:rPr>
      </w:pPr>
    </w:p>
    <w:p w14:paraId="484062D3" w14:textId="308B8E1D" w:rsidR="00587861" w:rsidRPr="00587861" w:rsidRDefault="00587861" w:rsidP="00C67E7A">
      <w:pPr>
        <w:rPr>
          <w:color w:val="000000"/>
          <w:sz w:val="24"/>
          <w:szCs w:val="24"/>
        </w:rPr>
      </w:pPr>
      <w:r w:rsidRPr="008F4ED3">
        <w:rPr>
          <w:b/>
          <w:bCs/>
          <w:i/>
          <w:iCs/>
          <w:color w:val="000000"/>
          <w:sz w:val="24"/>
          <w:szCs w:val="24"/>
          <w:u w:val="single"/>
        </w:rPr>
        <w:t>Osobitné náklady, iné ostatné náklady</w:t>
      </w:r>
      <w:r w:rsidRPr="008F4ED3">
        <w:rPr>
          <w:b/>
          <w:bCs/>
          <w:color w:val="000000"/>
          <w:sz w:val="24"/>
          <w:szCs w:val="24"/>
          <w:u w:val="single"/>
        </w:rPr>
        <w:t>:</w:t>
      </w:r>
      <w:r w:rsidRPr="00587861">
        <w:rPr>
          <w:color w:val="000000"/>
          <w:sz w:val="24"/>
          <w:szCs w:val="24"/>
        </w:rPr>
        <w:t xml:space="preserve"> </w:t>
      </w:r>
      <w:r w:rsidR="00586F2F">
        <w:rPr>
          <w:color w:val="000000"/>
          <w:sz w:val="24"/>
          <w:szCs w:val="24"/>
        </w:rPr>
        <w:t>M</w:t>
      </w:r>
      <w:r w:rsidRPr="00587861">
        <w:rPr>
          <w:color w:val="000000"/>
          <w:sz w:val="24"/>
          <w:szCs w:val="24"/>
        </w:rPr>
        <w:t xml:space="preserve">edziročný pokles </w:t>
      </w:r>
      <w:r w:rsidR="00C67E7A">
        <w:rPr>
          <w:color w:val="000000"/>
          <w:sz w:val="24"/>
          <w:szCs w:val="24"/>
        </w:rPr>
        <w:t xml:space="preserve">v objeme </w:t>
      </w:r>
      <w:r w:rsidRPr="00587861">
        <w:rPr>
          <w:color w:val="000000"/>
          <w:sz w:val="24"/>
          <w:szCs w:val="24"/>
        </w:rPr>
        <w:t xml:space="preserve">752 tis. </w:t>
      </w:r>
      <w:r w:rsidR="00586F2F">
        <w:rPr>
          <w:color w:val="000000"/>
          <w:sz w:val="24"/>
          <w:szCs w:val="24"/>
        </w:rPr>
        <w:t xml:space="preserve">€ </w:t>
      </w:r>
      <w:r w:rsidRPr="00587861">
        <w:rPr>
          <w:color w:val="000000"/>
          <w:sz w:val="24"/>
          <w:szCs w:val="24"/>
        </w:rPr>
        <w:t xml:space="preserve">je spôsobený najmä: </w:t>
      </w:r>
    </w:p>
    <w:p w14:paraId="691C211A" w14:textId="2EECA5A3" w:rsidR="00587861" w:rsidRPr="00587861" w:rsidRDefault="00587861" w:rsidP="00C67E7A">
      <w:pPr>
        <w:pStyle w:val="Odsekzoznamu"/>
        <w:numPr>
          <w:ilvl w:val="0"/>
          <w:numId w:val="18"/>
        </w:numPr>
        <w:spacing w:line="240" w:lineRule="auto"/>
        <w:ind w:left="709" w:hanging="349"/>
        <w:jc w:val="both"/>
        <w:rPr>
          <w:color w:val="000000"/>
        </w:rPr>
      </w:pPr>
      <w:r w:rsidRPr="00587861">
        <w:rPr>
          <w:color w:val="000000"/>
        </w:rPr>
        <w:t xml:space="preserve">V roku 2022 </w:t>
      </w:r>
      <w:r w:rsidR="00C67E7A">
        <w:rPr>
          <w:color w:val="000000"/>
        </w:rPr>
        <w:t>SFZ</w:t>
      </w:r>
      <w:r w:rsidRPr="00587861">
        <w:rPr>
          <w:color w:val="000000"/>
        </w:rPr>
        <w:t xml:space="preserve"> organizoval </w:t>
      </w:r>
      <w:r w:rsidR="00A84208">
        <w:rPr>
          <w:color w:val="000000"/>
        </w:rPr>
        <w:t xml:space="preserve">finálový </w:t>
      </w:r>
      <w:r w:rsidRPr="00587861">
        <w:rPr>
          <w:color w:val="000000"/>
        </w:rPr>
        <w:t>turnaj ME U19</w:t>
      </w:r>
      <w:r w:rsidR="00586F2F">
        <w:rPr>
          <w:color w:val="000000"/>
        </w:rPr>
        <w:t>;</w:t>
      </w:r>
      <w:r w:rsidRPr="00587861">
        <w:rPr>
          <w:color w:val="000000"/>
        </w:rPr>
        <w:t xml:space="preserve"> </w:t>
      </w:r>
    </w:p>
    <w:p w14:paraId="2F83E23B" w14:textId="77777777" w:rsidR="00586F2F" w:rsidRPr="00586F2F" w:rsidRDefault="00587861" w:rsidP="00C67E7A">
      <w:pPr>
        <w:pStyle w:val="Odsekzoznamu"/>
        <w:numPr>
          <w:ilvl w:val="0"/>
          <w:numId w:val="18"/>
        </w:numPr>
        <w:spacing w:line="240" w:lineRule="auto"/>
        <w:ind w:left="709" w:hanging="349"/>
        <w:jc w:val="both"/>
      </w:pPr>
      <w:r w:rsidRPr="00586F2F">
        <w:rPr>
          <w:color w:val="000000"/>
        </w:rPr>
        <w:t>V roku 2023 boli poskytnuté dotácie pre ÚTM a FA v nižšej miere.</w:t>
      </w:r>
    </w:p>
    <w:p w14:paraId="582AC07B" w14:textId="47FDA59D" w:rsidR="00587861" w:rsidRPr="00586F2F" w:rsidRDefault="00587861" w:rsidP="00586F2F">
      <w:pPr>
        <w:rPr>
          <w:sz w:val="24"/>
          <w:szCs w:val="24"/>
        </w:rPr>
      </w:pPr>
      <w:r w:rsidRPr="00A84208">
        <w:rPr>
          <w:b/>
          <w:bCs/>
          <w:i/>
          <w:iCs/>
          <w:sz w:val="24"/>
          <w:szCs w:val="24"/>
          <w:u w:val="single"/>
        </w:rPr>
        <w:t>Opravné položky:</w:t>
      </w:r>
      <w:r w:rsidRPr="00586F2F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N</w:t>
      </w:r>
      <w:r w:rsidRPr="00586F2F">
        <w:rPr>
          <w:sz w:val="24"/>
          <w:szCs w:val="24"/>
        </w:rPr>
        <w:t xml:space="preserve">árast o 176 tis </w:t>
      </w:r>
      <w:r w:rsidR="00586F2F">
        <w:rPr>
          <w:sz w:val="24"/>
          <w:szCs w:val="24"/>
        </w:rPr>
        <w:t>€</w:t>
      </w:r>
      <w:r w:rsidRPr="00586F2F">
        <w:rPr>
          <w:sz w:val="24"/>
          <w:szCs w:val="24"/>
        </w:rPr>
        <w:t>, pohľadávky po splatnosti sú stále veľmi významné, platobná disciplína u odberateľoch sa nezlepšila.</w:t>
      </w:r>
    </w:p>
    <w:p w14:paraId="57182919" w14:textId="77777777" w:rsidR="00FA3840" w:rsidRPr="00FA3840" w:rsidRDefault="00FA3840" w:rsidP="00587861">
      <w:pPr>
        <w:rPr>
          <w:i/>
          <w:iCs/>
          <w:sz w:val="2"/>
          <w:szCs w:val="2"/>
          <w:u w:val="single"/>
        </w:rPr>
      </w:pPr>
    </w:p>
    <w:p w14:paraId="7B271F99" w14:textId="6A2A3CFA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Poskytnuté príspevky:</w:t>
      </w:r>
      <w:r w:rsidR="00586F2F">
        <w:rPr>
          <w:i/>
          <w:iCs/>
          <w:sz w:val="24"/>
          <w:szCs w:val="24"/>
        </w:rPr>
        <w:t xml:space="preserve"> </w:t>
      </w:r>
      <w:r w:rsidR="00586F2F">
        <w:rPr>
          <w:sz w:val="24"/>
          <w:szCs w:val="24"/>
        </w:rPr>
        <w:t>P</w:t>
      </w:r>
      <w:r w:rsidRPr="00587861">
        <w:rPr>
          <w:sz w:val="24"/>
          <w:szCs w:val="24"/>
        </w:rPr>
        <w:t xml:space="preserve">okles o 476 tis </w:t>
      </w:r>
      <w:r w:rsidR="00586F2F">
        <w:rPr>
          <w:sz w:val="24"/>
          <w:szCs w:val="24"/>
        </w:rPr>
        <w:t>€</w:t>
      </w:r>
      <w:r w:rsidRPr="00587861">
        <w:rPr>
          <w:sz w:val="24"/>
          <w:szCs w:val="24"/>
        </w:rPr>
        <w:t xml:space="preserve"> je spôsobený dobehom projektu </w:t>
      </w:r>
      <w:r w:rsidR="00586F2F" w:rsidRPr="00586F2F">
        <w:rPr>
          <w:i/>
          <w:iCs/>
          <w:sz w:val="24"/>
          <w:szCs w:val="24"/>
        </w:rPr>
        <w:t>„</w:t>
      </w:r>
      <w:r w:rsidRPr="00586F2F">
        <w:rPr>
          <w:i/>
          <w:iCs/>
          <w:sz w:val="24"/>
          <w:szCs w:val="24"/>
        </w:rPr>
        <w:t>Eurá z</w:t>
      </w:r>
      <w:r w:rsidR="00586F2F" w:rsidRPr="00586F2F">
        <w:rPr>
          <w:i/>
          <w:iCs/>
          <w:sz w:val="24"/>
          <w:szCs w:val="24"/>
        </w:rPr>
        <w:t> </w:t>
      </w:r>
      <w:r w:rsidRPr="00586F2F">
        <w:rPr>
          <w:i/>
          <w:iCs/>
          <w:sz w:val="24"/>
          <w:szCs w:val="24"/>
        </w:rPr>
        <w:t>EURA</w:t>
      </w:r>
      <w:r w:rsidR="00586F2F" w:rsidRPr="00586F2F">
        <w:rPr>
          <w:i/>
          <w:iCs/>
          <w:sz w:val="24"/>
          <w:szCs w:val="24"/>
        </w:rPr>
        <w:t>“</w:t>
      </w:r>
      <w:r w:rsidRPr="00586F2F">
        <w:rPr>
          <w:i/>
          <w:iCs/>
          <w:sz w:val="24"/>
          <w:szCs w:val="24"/>
        </w:rPr>
        <w:t>.</w:t>
      </w:r>
    </w:p>
    <w:p w14:paraId="39577220" w14:textId="77777777" w:rsidR="00FA3840" w:rsidRPr="00FA3840" w:rsidRDefault="00FA3840" w:rsidP="00587861">
      <w:pPr>
        <w:rPr>
          <w:i/>
          <w:iCs/>
          <w:sz w:val="2"/>
          <w:szCs w:val="2"/>
          <w:u w:val="single"/>
        </w:rPr>
      </w:pPr>
    </w:p>
    <w:p w14:paraId="26F42685" w14:textId="32BB3E2B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Tržby za vlastné výkony a tovar:</w:t>
      </w:r>
      <w:r w:rsidR="00586F2F">
        <w:rPr>
          <w:i/>
          <w:iCs/>
          <w:sz w:val="24"/>
          <w:szCs w:val="24"/>
        </w:rPr>
        <w:t xml:space="preserve"> </w:t>
      </w:r>
      <w:r w:rsidR="00586F2F">
        <w:rPr>
          <w:sz w:val="24"/>
          <w:szCs w:val="24"/>
        </w:rPr>
        <w:t>M</w:t>
      </w:r>
      <w:r w:rsidRPr="00587861">
        <w:rPr>
          <w:sz w:val="24"/>
          <w:szCs w:val="24"/>
        </w:rPr>
        <w:t>edziročný pokles o 1,6 mil</w:t>
      </w:r>
      <w:r w:rsidR="00586F2F">
        <w:rPr>
          <w:sz w:val="24"/>
          <w:szCs w:val="24"/>
        </w:rPr>
        <w:t>.</w:t>
      </w:r>
      <w:r w:rsidRPr="00587861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€</w:t>
      </w:r>
      <w:r w:rsidRPr="00587861">
        <w:rPr>
          <w:sz w:val="24"/>
          <w:szCs w:val="24"/>
        </w:rPr>
        <w:t xml:space="preserve"> je </w:t>
      </w:r>
      <w:r w:rsidR="00586F2F">
        <w:rPr>
          <w:sz w:val="24"/>
          <w:szCs w:val="24"/>
        </w:rPr>
        <w:t>z dôvodu</w:t>
      </w:r>
      <w:r w:rsidRPr="00587861">
        <w:rPr>
          <w:sz w:val="24"/>
          <w:szCs w:val="24"/>
        </w:rPr>
        <w:t xml:space="preserve">, </w:t>
      </w:r>
      <w:r w:rsidR="00586F2F">
        <w:rPr>
          <w:sz w:val="24"/>
          <w:szCs w:val="24"/>
        </w:rPr>
        <w:t>že sme</w:t>
      </w:r>
      <w:r w:rsidRPr="00587861">
        <w:rPr>
          <w:sz w:val="24"/>
          <w:szCs w:val="24"/>
        </w:rPr>
        <w:t xml:space="preserve"> v roku 2022 </w:t>
      </w:r>
      <w:r w:rsidR="004D65E7">
        <w:rPr>
          <w:sz w:val="24"/>
          <w:szCs w:val="24"/>
        </w:rPr>
        <w:t>usp</w:t>
      </w:r>
      <w:r w:rsidRPr="00587861">
        <w:rPr>
          <w:sz w:val="24"/>
          <w:szCs w:val="24"/>
        </w:rPr>
        <w:t>oriadali ME U19 a výnosy spojené s touto akciou boli veľmi významné.</w:t>
      </w:r>
    </w:p>
    <w:p w14:paraId="32F1CD3B" w14:textId="77777777" w:rsidR="00FA3840" w:rsidRPr="00FA3840" w:rsidRDefault="00FA3840" w:rsidP="00587861">
      <w:pPr>
        <w:rPr>
          <w:i/>
          <w:iCs/>
          <w:sz w:val="2"/>
          <w:szCs w:val="2"/>
          <w:u w:val="single"/>
        </w:rPr>
      </w:pPr>
    </w:p>
    <w:p w14:paraId="7F76928E" w14:textId="51C73E59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Tržby z predaja majetku:</w:t>
      </w:r>
      <w:r w:rsidRPr="00587861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N</w:t>
      </w:r>
      <w:r w:rsidRPr="00587861">
        <w:rPr>
          <w:sz w:val="24"/>
          <w:szCs w:val="24"/>
        </w:rPr>
        <w:t xml:space="preserve">árast o 923 tis </w:t>
      </w:r>
      <w:r w:rsidR="00586F2F">
        <w:rPr>
          <w:sz w:val="24"/>
          <w:szCs w:val="24"/>
        </w:rPr>
        <w:t>€</w:t>
      </w:r>
      <w:r w:rsidRPr="00587861">
        <w:rPr>
          <w:sz w:val="24"/>
          <w:szCs w:val="24"/>
        </w:rPr>
        <w:t xml:space="preserve"> je spôsobený výnosom z predaja budov v Čadci, Humennom a Trebišove.</w:t>
      </w:r>
    </w:p>
    <w:p w14:paraId="1E5834CC" w14:textId="77777777" w:rsidR="00FA3840" w:rsidRPr="00FA3840" w:rsidRDefault="00FA3840" w:rsidP="00587861">
      <w:pPr>
        <w:rPr>
          <w:i/>
          <w:iCs/>
          <w:sz w:val="2"/>
          <w:szCs w:val="2"/>
          <w:u w:val="single"/>
        </w:rPr>
      </w:pPr>
    </w:p>
    <w:p w14:paraId="02E1546A" w14:textId="1FC207EC" w:rsidR="00587861" w:rsidRPr="00587861" w:rsidRDefault="00587861" w:rsidP="00587861">
      <w:pPr>
        <w:rPr>
          <w:sz w:val="24"/>
          <w:szCs w:val="24"/>
        </w:rPr>
      </w:pPr>
      <w:r w:rsidRPr="008F4ED3">
        <w:rPr>
          <w:b/>
          <w:bCs/>
          <w:i/>
          <w:iCs/>
          <w:sz w:val="24"/>
          <w:szCs w:val="24"/>
          <w:u w:val="single"/>
        </w:rPr>
        <w:t>Prijaté príspevky:</w:t>
      </w:r>
      <w:r w:rsidR="004D65E7">
        <w:rPr>
          <w:i/>
          <w:iCs/>
          <w:sz w:val="24"/>
          <w:szCs w:val="24"/>
        </w:rPr>
        <w:t xml:space="preserve"> </w:t>
      </w:r>
      <w:r w:rsidRPr="00587861">
        <w:rPr>
          <w:sz w:val="24"/>
          <w:szCs w:val="24"/>
        </w:rPr>
        <w:t xml:space="preserve">Príspevok uznaným športom </w:t>
      </w:r>
      <w:r w:rsidR="00586F2F">
        <w:rPr>
          <w:sz w:val="24"/>
          <w:szCs w:val="24"/>
        </w:rPr>
        <w:t xml:space="preserve">sa </w:t>
      </w:r>
      <w:r w:rsidRPr="00587861">
        <w:rPr>
          <w:sz w:val="24"/>
          <w:szCs w:val="24"/>
        </w:rPr>
        <w:t>medziročne zvýšil o 1,3 mil</w:t>
      </w:r>
      <w:r w:rsidR="00586F2F">
        <w:rPr>
          <w:sz w:val="24"/>
          <w:szCs w:val="24"/>
        </w:rPr>
        <w:t>.</w:t>
      </w:r>
      <w:r w:rsidRPr="00587861">
        <w:rPr>
          <w:sz w:val="24"/>
          <w:szCs w:val="24"/>
        </w:rPr>
        <w:t xml:space="preserve"> </w:t>
      </w:r>
      <w:r w:rsidR="00586F2F">
        <w:rPr>
          <w:sz w:val="24"/>
          <w:szCs w:val="24"/>
        </w:rPr>
        <w:t>€</w:t>
      </w:r>
      <w:r w:rsidRPr="00587861">
        <w:rPr>
          <w:sz w:val="24"/>
          <w:szCs w:val="24"/>
        </w:rPr>
        <w:t>, nárast evidujeme aj od UEFA.</w:t>
      </w:r>
    </w:p>
    <w:p w14:paraId="5D08BD51" w14:textId="77777777" w:rsidR="00587861" w:rsidRPr="00CF7531" w:rsidRDefault="00587861" w:rsidP="00585DB1">
      <w:pPr>
        <w:rPr>
          <w:rFonts w:ascii="Abadi" w:hAnsi="Abadi"/>
          <w:color w:val="0000CC"/>
          <w:sz w:val="16"/>
          <w:szCs w:val="16"/>
        </w:rPr>
      </w:pPr>
    </w:p>
    <w:p w14:paraId="0E1E8D9E" w14:textId="56342050" w:rsidR="00CB7BBD" w:rsidRPr="004D65E7" w:rsidRDefault="00585DB1" w:rsidP="00DA6157">
      <w:pPr>
        <w:pStyle w:val="Odsekzoznamu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Abadi" w:hAnsi="Abadi" w:cstheme="minorHAnsi"/>
        </w:rPr>
      </w:pPr>
      <w:r w:rsidRPr="004D65E7">
        <w:rPr>
          <w:rFonts w:ascii="Abadi" w:hAnsi="Abadi" w:cstheme="minorHAnsi"/>
          <w:b/>
          <w:bCs/>
        </w:rPr>
        <w:t>Súvaha SFZ k 31.12.202</w:t>
      </w:r>
      <w:r w:rsidR="00DE458A" w:rsidRPr="004D65E7">
        <w:rPr>
          <w:rFonts w:ascii="Abadi" w:hAnsi="Abadi" w:cstheme="minorHAnsi"/>
          <w:b/>
          <w:bCs/>
        </w:rPr>
        <w:t>3</w:t>
      </w:r>
      <w:r w:rsidRPr="004D65E7">
        <w:rPr>
          <w:rFonts w:ascii="Abadi" w:hAnsi="Abadi" w:cstheme="minorHAnsi"/>
          <w:b/>
          <w:bCs/>
        </w:rPr>
        <w:t xml:space="preserve"> </w:t>
      </w:r>
      <w:r w:rsidR="00CB7BBD" w:rsidRPr="004D65E7">
        <w:rPr>
          <w:rFonts w:ascii="Abadi" w:hAnsi="Abadi" w:cstheme="minorHAnsi"/>
        </w:rPr>
        <w:t>(v celých €)</w:t>
      </w: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126"/>
        <w:gridCol w:w="2126"/>
      </w:tblGrid>
      <w:tr w:rsidR="00585DB1" w:rsidRPr="00CB7BBD" w14:paraId="52B04EA0" w14:textId="77777777" w:rsidTr="00EB1815">
        <w:trPr>
          <w:trHeight w:val="3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6F96591" w14:textId="37FEC333" w:rsidR="00585DB1" w:rsidRPr="00CB7BBD" w:rsidRDefault="00585DB1" w:rsidP="00CB7BBD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="00C312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TRANA AKTÍV</w:t>
            </w:r>
          </w:p>
          <w:p w14:paraId="28BA2A8B" w14:textId="77777777" w:rsidR="00585DB1" w:rsidRPr="00CB7BBD" w:rsidRDefault="00585DB1" w:rsidP="00CB7BBD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8FED930" w14:textId="7FDBB9AB" w:rsidR="00585DB1" w:rsidRPr="00CB7BBD" w:rsidRDefault="00585DB1" w:rsidP="00CB7BBD">
            <w:pPr>
              <w:ind w:left="0" w:righ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NETTO 202</w:t>
            </w:r>
            <w:r w:rsidR="00DE45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9AEE30" w14:textId="4775F03F" w:rsidR="00585DB1" w:rsidRPr="00CB7BBD" w:rsidRDefault="00585DB1" w:rsidP="00CB7BBD">
            <w:pPr>
              <w:ind w:left="-75" w:right="-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NETTO</w:t>
            </w:r>
            <w:r w:rsid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202</w:t>
            </w:r>
            <w:r w:rsidR="00DE45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E458A" w:rsidRPr="00CB7BBD" w14:paraId="022DFE7F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9E4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Neobežný majetok 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E5FF" w14:textId="5DB4361C" w:rsidR="00DE458A" w:rsidRPr="00CB7BBD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12 838 445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D22" w14:textId="58E2D3CD" w:rsidR="00DE458A" w:rsidRPr="00CB7BBD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13 537 419</w:t>
            </w:r>
          </w:p>
        </w:tc>
      </w:tr>
      <w:tr w:rsidR="00DE458A" w:rsidRPr="00CB7BBD" w14:paraId="24597AAD" w14:textId="77777777" w:rsidTr="00EB1815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0A01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Dlhodobý nehmotný majetok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A739" w14:textId="4482AADD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4E7" w14:textId="2300CF7D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126 926</w:t>
            </w:r>
          </w:p>
        </w:tc>
      </w:tr>
      <w:tr w:rsidR="00DE458A" w:rsidRPr="00CB7BBD" w14:paraId="76AAA5F2" w14:textId="77777777" w:rsidTr="00EB1815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00A3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Dlhodobý hmotný majetok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331F" w14:textId="7F043D6B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11 276 828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828" w14:textId="28C76C15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11 905 493</w:t>
            </w:r>
          </w:p>
        </w:tc>
      </w:tr>
      <w:tr w:rsidR="00DE458A" w:rsidRPr="00CB7BBD" w14:paraId="16898350" w14:textId="77777777" w:rsidTr="00EB1815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8F1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Dlhodobý finančný majetok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2B21" w14:textId="20076124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1 505 000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F99" w14:textId="207D5A45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1 505 000</w:t>
            </w:r>
          </w:p>
        </w:tc>
      </w:tr>
      <w:tr w:rsidR="00DE458A" w:rsidRPr="00DB6CBE" w14:paraId="09D2BE42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47F466A" w14:textId="77777777" w:rsidR="00DE458A" w:rsidRPr="00DB6CBE" w:rsidRDefault="00DE458A" w:rsidP="00DE458A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B6C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Obežný majetok 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1BD2CBF" w14:textId="60AEE474" w:rsidR="00DE458A" w:rsidRPr="00DB6CBE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7 469 515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16A65DE" w14:textId="171575E8" w:rsidR="00DE458A" w:rsidRPr="00DB6CBE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B6C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8 011 607</w:t>
            </w:r>
          </w:p>
        </w:tc>
      </w:tr>
      <w:tr w:rsidR="00DE458A" w:rsidRPr="00CB7BBD" w14:paraId="688C5FC0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DD3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Zásoby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9C2A" w14:textId="19E966CE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27B" w14:textId="48E480CE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407 469</w:t>
            </w:r>
          </w:p>
        </w:tc>
      </w:tr>
      <w:tr w:rsidR="00DE458A" w:rsidRPr="00CB7BBD" w14:paraId="25158772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522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Dlhodobé pohľadávky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8821" w14:textId="2A19B78B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0B8" w14:textId="646C6016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DE458A" w:rsidRPr="00CB7BBD" w14:paraId="169E942E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785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Krátkodobé pohľadávky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C19E" w14:textId="3768E37E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6 876 212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E3F" w14:textId="56E35B70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7 405 529 </w:t>
            </w:r>
          </w:p>
        </w:tc>
      </w:tr>
      <w:tr w:rsidR="00DE458A" w:rsidRPr="00CB7BBD" w14:paraId="77DCE4F5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284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7B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Finančné účty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0893" w14:textId="4D4D2DB8" w:rsidR="00DE458A" w:rsidRPr="00EB1815" w:rsidRDefault="006B6BD6" w:rsidP="00DE458A">
            <w:pPr>
              <w:ind w:left="0" w:right="-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184 147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1FB" w14:textId="53E16B5C" w:rsidR="00DE458A" w:rsidRPr="00EB1815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198 609</w:t>
            </w:r>
          </w:p>
        </w:tc>
      </w:tr>
      <w:tr w:rsidR="00DE458A" w:rsidRPr="00CB7BBD" w14:paraId="2FA62231" w14:textId="77777777" w:rsidTr="00DE458A">
        <w:trPr>
          <w:trHeight w:val="347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04895D8" w14:textId="77777777" w:rsidR="00DE458A" w:rsidRPr="00CB7BBD" w:rsidRDefault="00DE458A" w:rsidP="00DE458A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Časové rozlíšenie 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BA96FA3" w14:textId="1A15CF48" w:rsidR="00DE458A" w:rsidRPr="00CB7BBD" w:rsidRDefault="00C67E7A" w:rsidP="00DE458A">
            <w:pPr>
              <w:ind w:left="0" w:righ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341 988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E2C96E9" w14:textId="0553D19E" w:rsidR="00DE458A" w:rsidRPr="00CB7BBD" w:rsidRDefault="00DE458A" w:rsidP="00DE458A">
            <w:pPr>
              <w:ind w:left="-75" w:right="-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B7B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84 693</w:t>
            </w:r>
          </w:p>
        </w:tc>
      </w:tr>
    </w:tbl>
    <w:tbl>
      <w:tblPr>
        <w:tblpPr w:leftFromText="141" w:rightFromText="141" w:vertAnchor="text" w:tblpX="426" w:tblpY="1"/>
        <w:tblOverlap w:val="never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122"/>
        <w:gridCol w:w="2124"/>
      </w:tblGrid>
      <w:tr w:rsidR="00DB6CBE" w:rsidRPr="007725EA" w14:paraId="22597A87" w14:textId="77777777" w:rsidTr="00EB1815">
        <w:trPr>
          <w:trHeight w:val="358"/>
        </w:trPr>
        <w:tc>
          <w:tcPr>
            <w:tcW w:w="2693" w:type="pct"/>
            <w:shd w:val="clear" w:color="auto" w:fill="BDD6EE" w:themeFill="accent5" w:themeFillTint="66"/>
            <w:noWrap/>
            <w:vAlign w:val="bottom"/>
            <w:hideMark/>
          </w:tcPr>
          <w:p w14:paraId="0428C7B3" w14:textId="54B03F96" w:rsidR="00DB6CBE" w:rsidRPr="007725EA" w:rsidRDefault="00DB6CBE" w:rsidP="00DB6CBE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STRANA PASÍV</w:t>
            </w:r>
          </w:p>
          <w:p w14:paraId="371660A1" w14:textId="77777777" w:rsidR="00DB6CBE" w:rsidRPr="007725EA" w:rsidRDefault="00DB6CBE" w:rsidP="00DB6C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3" w:type="pct"/>
            <w:shd w:val="clear" w:color="auto" w:fill="BDD6EE" w:themeFill="accent5" w:themeFillTint="66"/>
            <w:noWrap/>
            <w:vAlign w:val="bottom"/>
            <w:hideMark/>
          </w:tcPr>
          <w:p w14:paraId="5B37ED20" w14:textId="252BDBB9" w:rsidR="00DB6CBE" w:rsidRPr="007725EA" w:rsidRDefault="00DB6CBE" w:rsidP="00EB1815">
            <w:pPr>
              <w:ind w:left="-7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NETTO 202</w:t>
            </w:r>
            <w:r w:rsidR="00DE45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pct"/>
            <w:shd w:val="clear" w:color="auto" w:fill="BDD6EE" w:themeFill="accent5" w:themeFillTint="66"/>
            <w:noWrap/>
            <w:vAlign w:val="bottom"/>
            <w:hideMark/>
          </w:tcPr>
          <w:p w14:paraId="38AEBB70" w14:textId="0F6CB412" w:rsidR="00DB6CBE" w:rsidRPr="007725EA" w:rsidRDefault="00DB6CBE" w:rsidP="007725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NETTO 202</w:t>
            </w:r>
            <w:r w:rsidR="00DE45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E458A" w:rsidRPr="007725EA" w14:paraId="4F4696B5" w14:textId="77777777" w:rsidTr="00DE458A">
        <w:trPr>
          <w:trHeight w:val="358"/>
        </w:trPr>
        <w:tc>
          <w:tcPr>
            <w:tcW w:w="2693" w:type="pct"/>
            <w:shd w:val="clear" w:color="auto" w:fill="BDD6EE" w:themeFill="accent5" w:themeFillTint="66"/>
            <w:noWrap/>
            <w:vAlign w:val="center"/>
            <w:hideMark/>
          </w:tcPr>
          <w:p w14:paraId="5DBE416B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Vlastné zdroje krytia majetku spolu</w:t>
            </w:r>
          </w:p>
        </w:tc>
        <w:tc>
          <w:tcPr>
            <w:tcW w:w="1153" w:type="pct"/>
            <w:shd w:val="clear" w:color="auto" w:fill="BDD6EE" w:themeFill="accent5" w:themeFillTint="66"/>
            <w:noWrap/>
            <w:vAlign w:val="bottom"/>
          </w:tcPr>
          <w:p w14:paraId="66E07E6F" w14:textId="2AF49161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191 871</w:t>
            </w:r>
          </w:p>
        </w:tc>
        <w:tc>
          <w:tcPr>
            <w:tcW w:w="1154" w:type="pct"/>
            <w:shd w:val="clear" w:color="auto" w:fill="BDD6EE" w:themeFill="accent5" w:themeFillTint="66"/>
            <w:noWrap/>
            <w:vAlign w:val="bottom"/>
            <w:hideMark/>
          </w:tcPr>
          <w:p w14:paraId="5E7F28A1" w14:textId="4154DE56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-78 581</w:t>
            </w:r>
          </w:p>
        </w:tc>
      </w:tr>
      <w:tr w:rsidR="00DE458A" w:rsidRPr="007725EA" w14:paraId="5F176352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62107F02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Imanie a peňažné fondy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2DE56717" w14:textId="11B7F145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300 756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16B955A5" w14:textId="59CF3C02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306 891</w:t>
            </w:r>
          </w:p>
        </w:tc>
      </w:tr>
      <w:tr w:rsidR="00DE458A" w:rsidRPr="007725EA" w14:paraId="62B5ECD4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1F4A2C77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Fondy tvorené zo zisku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7B988561" w14:textId="58AFAA6C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67131913" w14:textId="2BB75D85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DE458A" w:rsidRPr="007725EA" w14:paraId="3D34DD98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784B75AD" w14:textId="6BEAC2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Nevysporiadaný výsledok hospod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árenia</w:t>
            </w: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rokov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01EE66F0" w14:textId="38AB438C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-385 472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51DA4278" w14:textId="65A9271A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2 673 917</w:t>
            </w:r>
          </w:p>
        </w:tc>
      </w:tr>
      <w:tr w:rsidR="00DE458A" w:rsidRPr="007725EA" w14:paraId="6F86E815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3025EE8E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Výsledok hospodárenia za účtovné obdobie                                             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3A3D8B5D" w14:textId="73C640BD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276 587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4A06520F" w14:textId="3DB0CFAF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-3 059 389</w:t>
            </w:r>
          </w:p>
        </w:tc>
      </w:tr>
      <w:tr w:rsidR="00DE458A" w:rsidRPr="007725EA" w14:paraId="129C12EF" w14:textId="77777777" w:rsidTr="00DE458A">
        <w:trPr>
          <w:trHeight w:val="358"/>
        </w:trPr>
        <w:tc>
          <w:tcPr>
            <w:tcW w:w="2693" w:type="pct"/>
            <w:shd w:val="clear" w:color="auto" w:fill="BDD6EE" w:themeFill="accent5" w:themeFillTint="66"/>
            <w:noWrap/>
            <w:vAlign w:val="center"/>
            <w:hideMark/>
          </w:tcPr>
          <w:p w14:paraId="25825748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Cudzie zdroje spolu</w:t>
            </w:r>
          </w:p>
        </w:tc>
        <w:tc>
          <w:tcPr>
            <w:tcW w:w="1153" w:type="pct"/>
            <w:shd w:val="clear" w:color="auto" w:fill="BDD6EE" w:themeFill="accent5" w:themeFillTint="66"/>
            <w:noWrap/>
            <w:vAlign w:val="bottom"/>
          </w:tcPr>
          <w:p w14:paraId="145B1D21" w14:textId="43EA5D80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11 400 788</w:t>
            </w:r>
          </w:p>
        </w:tc>
        <w:tc>
          <w:tcPr>
            <w:tcW w:w="1154" w:type="pct"/>
            <w:shd w:val="clear" w:color="auto" w:fill="BDD6EE" w:themeFill="accent5" w:themeFillTint="66"/>
            <w:noWrap/>
            <w:vAlign w:val="bottom"/>
            <w:hideMark/>
          </w:tcPr>
          <w:p w14:paraId="75E94F82" w14:textId="30EE095A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10 735 187</w:t>
            </w:r>
          </w:p>
        </w:tc>
      </w:tr>
      <w:tr w:rsidR="00DE458A" w:rsidRPr="007725EA" w14:paraId="7C38AE0B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088F1319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Rezervy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3DC695D" w14:textId="025245D4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170 066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7CAFB827" w14:textId="3757929A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148 573</w:t>
            </w:r>
          </w:p>
        </w:tc>
      </w:tr>
      <w:tr w:rsidR="00DE458A" w:rsidRPr="007725EA" w14:paraId="3DD93722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2579E232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Dlhodobé záväzky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4FE757ED" w14:textId="1FE97CDD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2 967 947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1DBEDAB6" w14:textId="54FD2B2C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3 901 872</w:t>
            </w:r>
          </w:p>
        </w:tc>
      </w:tr>
      <w:tr w:rsidR="00DE458A" w:rsidRPr="007725EA" w14:paraId="62413050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5124E3F9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Krátkodobé záväzky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0F4AB262" w14:textId="5F5E8D55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6 313 645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7AEC9C9D" w14:textId="0FBE5B57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4 695 989</w:t>
            </w:r>
          </w:p>
        </w:tc>
      </w:tr>
      <w:tr w:rsidR="00DE458A" w:rsidRPr="007725EA" w14:paraId="5AC7D2E8" w14:textId="77777777" w:rsidTr="00DE458A">
        <w:trPr>
          <w:trHeight w:val="358"/>
        </w:trPr>
        <w:tc>
          <w:tcPr>
            <w:tcW w:w="2693" w:type="pct"/>
            <w:shd w:val="clear" w:color="auto" w:fill="auto"/>
            <w:noWrap/>
            <w:vAlign w:val="center"/>
            <w:hideMark/>
          </w:tcPr>
          <w:p w14:paraId="79E761DF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Bankové výpomoci a pôžičky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14:paraId="3CA2AF08" w14:textId="0C0F465F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1 949 130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4ED19ED9" w14:textId="11A301B7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1 988 753</w:t>
            </w:r>
          </w:p>
        </w:tc>
      </w:tr>
      <w:tr w:rsidR="00DE458A" w:rsidRPr="007725EA" w14:paraId="31890077" w14:textId="77777777" w:rsidTr="00DE458A">
        <w:trPr>
          <w:trHeight w:val="358"/>
        </w:trPr>
        <w:tc>
          <w:tcPr>
            <w:tcW w:w="2693" w:type="pct"/>
            <w:shd w:val="clear" w:color="auto" w:fill="BDD6EE" w:themeFill="accent5" w:themeFillTint="66"/>
            <w:noWrap/>
            <w:vAlign w:val="center"/>
            <w:hideMark/>
          </w:tcPr>
          <w:p w14:paraId="3EF2F396" w14:textId="77777777" w:rsidR="00DE458A" w:rsidRPr="007725EA" w:rsidRDefault="00DE458A" w:rsidP="00DE458A">
            <w:pPr>
              <w:ind w:left="67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Časové rozlíšenie spolu</w:t>
            </w:r>
          </w:p>
        </w:tc>
        <w:tc>
          <w:tcPr>
            <w:tcW w:w="1153" w:type="pct"/>
            <w:shd w:val="clear" w:color="auto" w:fill="BDD6EE" w:themeFill="accent5" w:themeFillTint="66"/>
            <w:noWrap/>
            <w:vAlign w:val="bottom"/>
          </w:tcPr>
          <w:p w14:paraId="09778B26" w14:textId="6F0D7594" w:rsidR="00DE458A" w:rsidRPr="007725EA" w:rsidRDefault="00337F39" w:rsidP="00DE458A">
            <w:pPr>
              <w:ind w:left="-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9 057 289</w:t>
            </w:r>
          </w:p>
        </w:tc>
        <w:tc>
          <w:tcPr>
            <w:tcW w:w="1154" w:type="pct"/>
            <w:shd w:val="clear" w:color="auto" w:fill="BDD6EE" w:themeFill="accent5" w:themeFillTint="66"/>
            <w:noWrap/>
            <w:vAlign w:val="bottom"/>
            <w:hideMark/>
          </w:tcPr>
          <w:p w14:paraId="146CEB3B" w14:textId="5F453B96" w:rsidR="00DE458A" w:rsidRPr="007725EA" w:rsidRDefault="00DE458A" w:rsidP="00DE45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725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10 977 112</w:t>
            </w:r>
          </w:p>
        </w:tc>
      </w:tr>
    </w:tbl>
    <w:p w14:paraId="5C5D2255" w14:textId="60877EDB" w:rsidR="00585DB1" w:rsidRPr="00C0156B" w:rsidRDefault="00585DB1" w:rsidP="007725EA">
      <w:pPr>
        <w:rPr>
          <w:rFonts w:ascii="Abadi" w:hAnsi="Abadi" w:cstheme="minorHAnsi"/>
          <w:b/>
          <w:bCs/>
          <w:sz w:val="24"/>
          <w:szCs w:val="24"/>
        </w:rPr>
      </w:pPr>
      <w:r w:rsidRPr="007F7F10">
        <w:rPr>
          <w:sz w:val="6"/>
          <w:szCs w:val="6"/>
        </w:rPr>
        <w:br w:type="textWrapping" w:clear="all"/>
      </w:r>
      <w:r w:rsidR="007725EA" w:rsidRPr="00C0156B">
        <w:rPr>
          <w:rFonts w:ascii="Abadi" w:hAnsi="Abadi" w:cstheme="minorHAnsi"/>
          <w:b/>
          <w:bCs/>
          <w:sz w:val="24"/>
          <w:szCs w:val="24"/>
        </w:rPr>
        <w:t xml:space="preserve">2.3.1 </w:t>
      </w:r>
      <w:r w:rsidRPr="00C0156B">
        <w:rPr>
          <w:rFonts w:ascii="Abadi" w:hAnsi="Abadi" w:cstheme="minorHAnsi"/>
          <w:b/>
          <w:bCs/>
          <w:sz w:val="24"/>
          <w:szCs w:val="24"/>
        </w:rPr>
        <w:t>Komentár k aktívam a pasívam:</w:t>
      </w:r>
    </w:p>
    <w:p w14:paraId="437F543C" w14:textId="6445D1F5" w:rsidR="008F4ED3" w:rsidRPr="008F4ED3" w:rsidRDefault="008F4ED3" w:rsidP="008F4ED3">
      <w:pPr>
        <w:rPr>
          <w:b/>
          <w:bCs/>
          <w:sz w:val="24"/>
          <w:szCs w:val="24"/>
        </w:rPr>
      </w:pPr>
      <w:r w:rsidRPr="008F4ED3">
        <w:rPr>
          <w:b/>
          <w:bCs/>
          <w:i/>
          <w:iCs/>
          <w:color w:val="000000"/>
          <w:sz w:val="24"/>
          <w:szCs w:val="24"/>
          <w:u w:val="single"/>
        </w:rPr>
        <w:t>Neobežný majetok spolu</w:t>
      </w:r>
      <w:r w:rsidRPr="008F4ED3">
        <w:rPr>
          <w:b/>
          <w:b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I</w:t>
      </w:r>
      <w:r w:rsidRPr="008F4ED3">
        <w:rPr>
          <w:color w:val="000000"/>
          <w:sz w:val="24"/>
          <w:szCs w:val="24"/>
        </w:rPr>
        <w:t>nvestície do</w:t>
      </w:r>
      <w:r w:rsidRPr="008F4ED3">
        <w:rPr>
          <w:b/>
          <w:bCs/>
          <w:color w:val="000000"/>
          <w:sz w:val="24"/>
          <w:szCs w:val="24"/>
        </w:rPr>
        <w:t xml:space="preserve"> </w:t>
      </w:r>
      <w:r w:rsidRPr="008F4ED3">
        <w:rPr>
          <w:color w:val="000000"/>
          <w:sz w:val="24"/>
          <w:szCs w:val="24"/>
        </w:rPr>
        <w:t>majetku v roku 2023 bol</w:t>
      </w:r>
      <w:r>
        <w:rPr>
          <w:color w:val="000000"/>
          <w:sz w:val="24"/>
          <w:szCs w:val="24"/>
        </w:rPr>
        <w:t>i</w:t>
      </w:r>
      <w:r w:rsidRPr="008F4ED3">
        <w:rPr>
          <w:color w:val="000000"/>
          <w:sz w:val="24"/>
          <w:szCs w:val="24"/>
        </w:rPr>
        <w:t xml:space="preserve"> minimáln</w:t>
      </w:r>
      <w:r>
        <w:rPr>
          <w:color w:val="000000"/>
          <w:sz w:val="24"/>
          <w:szCs w:val="24"/>
        </w:rPr>
        <w:t>e</w:t>
      </w:r>
      <w:r w:rsidRPr="008F4E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F4ED3">
        <w:rPr>
          <w:color w:val="000000"/>
          <w:sz w:val="24"/>
          <w:szCs w:val="24"/>
        </w:rPr>
        <w:t>Odpisovanie majetku potom spôsobilo pokles netto majetku.</w:t>
      </w:r>
      <w:r>
        <w:rPr>
          <w:color w:val="000000"/>
          <w:sz w:val="24"/>
          <w:szCs w:val="24"/>
        </w:rPr>
        <w:t xml:space="preserve"> </w:t>
      </w:r>
      <w:r w:rsidRPr="008F4ED3">
        <w:rPr>
          <w:color w:val="000000"/>
          <w:sz w:val="24"/>
          <w:szCs w:val="24"/>
        </w:rPr>
        <w:t xml:space="preserve">Menšieho rozsahu bol zhodnotený majetok v NTC Poprad vo výške 182 196 </w:t>
      </w:r>
      <w:r w:rsidR="00A84208">
        <w:rPr>
          <w:color w:val="000000"/>
          <w:sz w:val="24"/>
          <w:szCs w:val="24"/>
        </w:rPr>
        <w:t>€</w:t>
      </w:r>
      <w:r w:rsidRPr="008F4ED3">
        <w:rPr>
          <w:color w:val="000000"/>
          <w:sz w:val="24"/>
          <w:szCs w:val="24"/>
        </w:rPr>
        <w:t xml:space="preserve">. </w:t>
      </w:r>
    </w:p>
    <w:p w14:paraId="5BB3711E" w14:textId="093A6BB7" w:rsidR="008F4ED3" w:rsidRPr="008F4ED3" w:rsidRDefault="008F4ED3" w:rsidP="008F4ED3">
      <w:pPr>
        <w:rPr>
          <w:color w:val="000000"/>
          <w:sz w:val="24"/>
          <w:szCs w:val="24"/>
        </w:rPr>
      </w:pPr>
      <w:r w:rsidRPr="008F4ED3">
        <w:rPr>
          <w:b/>
          <w:bCs/>
          <w:i/>
          <w:iCs/>
          <w:color w:val="000000"/>
          <w:sz w:val="24"/>
          <w:szCs w:val="24"/>
          <w:u w:val="single"/>
        </w:rPr>
        <w:t>Obežný majetok spolu: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8F4ED3">
        <w:rPr>
          <w:color w:val="000000"/>
          <w:sz w:val="24"/>
          <w:szCs w:val="24"/>
        </w:rPr>
        <w:t>ohyb zásob je minimálny. Pokles pohľadávok je spôsobený vytvorením opravných položiek a menšou mierou výkonov fakturovaných na konci roku.</w:t>
      </w:r>
    </w:p>
    <w:p w14:paraId="50B688B7" w14:textId="57238D07" w:rsidR="008F4ED3" w:rsidRPr="008F4ED3" w:rsidRDefault="008F4ED3" w:rsidP="008F4ED3">
      <w:pPr>
        <w:rPr>
          <w:color w:val="000000"/>
          <w:sz w:val="24"/>
          <w:szCs w:val="24"/>
        </w:rPr>
      </w:pPr>
      <w:r w:rsidRPr="008F4ED3">
        <w:rPr>
          <w:b/>
          <w:bCs/>
          <w:i/>
          <w:iCs/>
          <w:color w:val="000000"/>
          <w:sz w:val="24"/>
          <w:szCs w:val="24"/>
          <w:u w:val="single"/>
        </w:rPr>
        <w:t>Vlastné zdroje krytia majetku spolu:</w:t>
      </w:r>
      <w:r w:rsidRPr="008F4ED3">
        <w:rPr>
          <w:color w:val="000000"/>
          <w:sz w:val="24"/>
          <w:szCs w:val="24"/>
        </w:rPr>
        <w:t xml:space="preserve"> Hospodársky výsledok za rok 2023 je kladný vo výške 276 tis </w:t>
      </w:r>
      <w:r w:rsidR="00C93956">
        <w:rPr>
          <w:color w:val="000000"/>
          <w:sz w:val="24"/>
          <w:szCs w:val="24"/>
        </w:rPr>
        <w:t>€</w:t>
      </w:r>
      <w:r w:rsidRPr="008F4ED3">
        <w:rPr>
          <w:color w:val="000000"/>
          <w:sz w:val="24"/>
          <w:szCs w:val="24"/>
        </w:rPr>
        <w:t>, čo sa priaznivo odzrkadlilo na hodnote vlastného krytia majetku.</w:t>
      </w:r>
    </w:p>
    <w:p w14:paraId="0C6CF640" w14:textId="02EFA0CC" w:rsidR="008F4ED3" w:rsidRPr="008F4ED3" w:rsidRDefault="008F4ED3" w:rsidP="008F4ED3">
      <w:pPr>
        <w:rPr>
          <w:color w:val="000000"/>
          <w:sz w:val="24"/>
          <w:szCs w:val="24"/>
        </w:rPr>
      </w:pPr>
      <w:r w:rsidRPr="008F4ED3">
        <w:rPr>
          <w:b/>
          <w:bCs/>
          <w:i/>
          <w:iCs/>
          <w:color w:val="000000"/>
          <w:sz w:val="24"/>
          <w:szCs w:val="24"/>
          <w:u w:val="single"/>
        </w:rPr>
        <w:t>Cudzie zdroje spolu</w:t>
      </w:r>
      <w:r w:rsidRPr="008F4ED3">
        <w:rPr>
          <w:color w:val="000000"/>
          <w:sz w:val="24"/>
          <w:szCs w:val="24"/>
        </w:rPr>
        <w:t>: Hodnota cudzích zdrojov sa zv</w:t>
      </w:r>
      <w:r w:rsidR="00C93956">
        <w:rPr>
          <w:color w:val="000000"/>
          <w:sz w:val="24"/>
          <w:szCs w:val="24"/>
        </w:rPr>
        <w:t>ýši</w:t>
      </w:r>
      <w:r w:rsidRPr="008F4ED3">
        <w:rPr>
          <w:color w:val="000000"/>
          <w:sz w:val="24"/>
          <w:szCs w:val="24"/>
        </w:rPr>
        <w:t>la, čo nie je priaznivé. Evidujeme výrazný pokles dlhodobých záväzkov, čo je dobré, ale zároveň objem krátkodobých záväzkov stúpol na 6,3 mil</w:t>
      </w:r>
      <w:r>
        <w:rPr>
          <w:color w:val="000000"/>
          <w:sz w:val="24"/>
          <w:szCs w:val="24"/>
        </w:rPr>
        <w:t>.</w:t>
      </w:r>
      <w:r w:rsidRPr="008F4E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€</w:t>
      </w:r>
      <w:r w:rsidRPr="008F4ED3">
        <w:rPr>
          <w:color w:val="000000"/>
          <w:sz w:val="24"/>
          <w:szCs w:val="24"/>
        </w:rPr>
        <w:t>. Záväzok z titulu financovania futbalového štadióna v Prešove je celkom 2,4 mil</w:t>
      </w:r>
      <w:r>
        <w:rPr>
          <w:color w:val="000000"/>
          <w:sz w:val="24"/>
          <w:szCs w:val="24"/>
        </w:rPr>
        <w:t>. €</w:t>
      </w:r>
      <w:r w:rsidRPr="008F4ED3">
        <w:rPr>
          <w:color w:val="000000"/>
          <w:sz w:val="24"/>
          <w:szCs w:val="24"/>
        </w:rPr>
        <w:t xml:space="preserve">, tým pádom je nárast záväzkov vysvetlený. </w:t>
      </w:r>
    </w:p>
    <w:p w14:paraId="7E321BB2" w14:textId="77777777" w:rsidR="008F4ED3" w:rsidRPr="008F4ED3" w:rsidRDefault="008F4ED3" w:rsidP="008F4ED3">
      <w:pPr>
        <w:rPr>
          <w:color w:val="000000"/>
          <w:sz w:val="24"/>
          <w:szCs w:val="24"/>
        </w:rPr>
      </w:pPr>
      <w:r w:rsidRPr="008F4ED3">
        <w:rPr>
          <w:b/>
          <w:bCs/>
          <w:i/>
          <w:iCs/>
          <w:color w:val="000000"/>
          <w:sz w:val="24"/>
          <w:szCs w:val="24"/>
          <w:u w:val="single"/>
        </w:rPr>
        <w:t>Iná významná položka pasív</w:t>
      </w:r>
      <w:r w:rsidRPr="008F4ED3">
        <w:rPr>
          <w:color w:val="000000"/>
          <w:sz w:val="24"/>
          <w:szCs w:val="24"/>
        </w:rPr>
        <w:t>: Časové rozlíšenie – výnosy budúcich období. Medziročný výrazný rozdiel. Tieto pasíva sa viažu k:</w:t>
      </w:r>
    </w:p>
    <w:p w14:paraId="635D7CFD" w14:textId="7EB60985" w:rsidR="008F4ED3" w:rsidRPr="008F4ED3" w:rsidRDefault="008F4ED3" w:rsidP="008F4ED3">
      <w:pPr>
        <w:pStyle w:val="Odsekzoznamu"/>
        <w:numPr>
          <w:ilvl w:val="0"/>
          <w:numId w:val="12"/>
        </w:numPr>
        <w:ind w:left="709" w:hanging="283"/>
        <w:jc w:val="both"/>
        <w:rPr>
          <w:color w:val="000000"/>
        </w:rPr>
      </w:pPr>
      <w:r w:rsidRPr="008F4ED3">
        <w:rPr>
          <w:color w:val="000000"/>
        </w:rPr>
        <w:t>príspevkom na infraštruktúrne projekty</w:t>
      </w:r>
      <w:r>
        <w:rPr>
          <w:color w:val="000000"/>
        </w:rPr>
        <w:t>;</w:t>
      </w:r>
      <w:r w:rsidRPr="008F4ED3">
        <w:rPr>
          <w:color w:val="000000"/>
        </w:rPr>
        <w:t xml:space="preserve"> </w:t>
      </w:r>
    </w:p>
    <w:p w14:paraId="1490E389" w14:textId="77777777" w:rsidR="008F4ED3" w:rsidRDefault="008F4ED3" w:rsidP="008F4ED3">
      <w:pPr>
        <w:pStyle w:val="Odsekzoznamu"/>
        <w:numPr>
          <w:ilvl w:val="0"/>
          <w:numId w:val="12"/>
        </w:numPr>
        <w:ind w:left="709" w:hanging="283"/>
        <w:jc w:val="both"/>
        <w:rPr>
          <w:color w:val="000000"/>
        </w:rPr>
      </w:pPr>
      <w:r w:rsidRPr="008F4ED3">
        <w:rPr>
          <w:color w:val="000000"/>
        </w:rPr>
        <w:t>Prijaté členské v sezóne 2023/24 pripadajúce na 1. polrok 2024.</w:t>
      </w:r>
    </w:p>
    <w:p w14:paraId="7DC57882" w14:textId="77777777" w:rsidR="00C93956" w:rsidRPr="007F7F10" w:rsidRDefault="00C93956" w:rsidP="00C93956">
      <w:pPr>
        <w:pStyle w:val="Odsekzoznamu"/>
        <w:ind w:left="709"/>
        <w:jc w:val="both"/>
        <w:rPr>
          <w:color w:val="000000"/>
          <w:sz w:val="6"/>
          <w:szCs w:val="6"/>
        </w:rPr>
      </w:pPr>
    </w:p>
    <w:p w14:paraId="57A2388D" w14:textId="6FA584DD" w:rsidR="009B2A57" w:rsidRPr="00BB0425" w:rsidRDefault="00585DB1" w:rsidP="00DA6157">
      <w:pPr>
        <w:pStyle w:val="Odsekzoznamu"/>
        <w:numPr>
          <w:ilvl w:val="1"/>
          <w:numId w:val="23"/>
        </w:numPr>
        <w:ind w:left="284" w:hanging="426"/>
        <w:jc w:val="both"/>
        <w:rPr>
          <w:rFonts w:ascii="Abadi" w:hAnsi="Abadi" w:cstheme="minorHAnsi"/>
        </w:rPr>
      </w:pPr>
      <w:r w:rsidRPr="00BB0425">
        <w:rPr>
          <w:rFonts w:ascii="Abadi" w:hAnsi="Abadi" w:cstheme="minorHAnsi"/>
          <w:b/>
        </w:rPr>
        <w:t>Výkaz zmien vlastného imania k 31.12.202</w:t>
      </w:r>
      <w:r w:rsidR="00DE458A" w:rsidRPr="00BB0425">
        <w:rPr>
          <w:rFonts w:ascii="Abadi" w:hAnsi="Abadi" w:cstheme="minorHAnsi"/>
          <w:b/>
        </w:rPr>
        <w:t>3</w:t>
      </w:r>
      <w:r w:rsidRPr="00BB0425">
        <w:rPr>
          <w:rFonts w:ascii="Abadi" w:hAnsi="Abadi" w:cstheme="minorHAnsi"/>
          <w:b/>
        </w:rPr>
        <w:t xml:space="preserve"> </w:t>
      </w:r>
      <w:r w:rsidR="009B2A57" w:rsidRPr="00BB0425">
        <w:rPr>
          <w:rFonts w:ascii="Abadi" w:hAnsi="Abadi" w:cstheme="minorHAnsi"/>
        </w:rPr>
        <w:t>(v celých €)</w:t>
      </w:r>
    </w:p>
    <w:tbl>
      <w:tblPr>
        <w:tblW w:w="94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1780"/>
        <w:gridCol w:w="1600"/>
        <w:gridCol w:w="1340"/>
        <w:gridCol w:w="1500"/>
      </w:tblGrid>
      <w:tr w:rsidR="00585DB1" w:rsidRPr="003049AA" w14:paraId="2666A481" w14:textId="77777777" w:rsidTr="008D2108">
        <w:trPr>
          <w:trHeight w:val="300"/>
        </w:trPr>
        <w:tc>
          <w:tcPr>
            <w:tcW w:w="3265" w:type="dxa"/>
            <w:shd w:val="clear" w:color="auto" w:fill="BDD6EE" w:themeFill="accent5" w:themeFillTint="66"/>
            <w:noWrap/>
            <w:vAlign w:val="bottom"/>
            <w:hideMark/>
          </w:tcPr>
          <w:p w14:paraId="3C4DD8FC" w14:textId="77777777" w:rsidR="00585DB1" w:rsidRPr="003049AA" w:rsidRDefault="00585DB1" w:rsidP="00765E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BDD6EE" w:themeFill="accent5" w:themeFillTint="66"/>
            <w:noWrap/>
            <w:vAlign w:val="bottom"/>
            <w:hideMark/>
          </w:tcPr>
          <w:p w14:paraId="1189FE3C" w14:textId="798B8C81" w:rsidR="00585DB1" w:rsidRPr="003049AA" w:rsidRDefault="00585DB1" w:rsidP="008D2108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Stav k</w:t>
            </w:r>
            <w:r w:rsidR="008D2108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01.01.</w:t>
            </w:r>
            <w:r w:rsid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</w:t>
            </w:r>
            <w:r w:rsidR="008D2108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0717C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BDD6EE" w:themeFill="accent5" w:themeFillTint="66"/>
            <w:noWrap/>
            <w:vAlign w:val="bottom"/>
            <w:hideMark/>
          </w:tcPr>
          <w:p w14:paraId="75EB1098" w14:textId="4D956657" w:rsidR="00585DB1" w:rsidRPr="003049AA" w:rsidRDefault="00237119" w:rsidP="00237119">
            <w:pPr>
              <w:ind w:left="0" w:right="-8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Prírastok</w:t>
            </w:r>
            <w:r w:rsidR="008D2108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(+)</w:t>
            </w:r>
          </w:p>
        </w:tc>
        <w:tc>
          <w:tcPr>
            <w:tcW w:w="1340" w:type="dxa"/>
            <w:shd w:val="clear" w:color="auto" w:fill="BDD6EE" w:themeFill="accent5" w:themeFillTint="66"/>
            <w:noWrap/>
            <w:vAlign w:val="bottom"/>
            <w:hideMark/>
          </w:tcPr>
          <w:p w14:paraId="55E89E63" w14:textId="77777777" w:rsidR="00585DB1" w:rsidRPr="003049AA" w:rsidRDefault="00585DB1" w:rsidP="008D2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Úbytok (-)</w:t>
            </w:r>
          </w:p>
        </w:tc>
        <w:tc>
          <w:tcPr>
            <w:tcW w:w="1500" w:type="dxa"/>
            <w:shd w:val="clear" w:color="auto" w:fill="BDD6EE" w:themeFill="accent5" w:themeFillTint="66"/>
            <w:noWrap/>
            <w:vAlign w:val="bottom"/>
            <w:hideMark/>
          </w:tcPr>
          <w:p w14:paraId="58112FE1" w14:textId="27FAD1B9" w:rsidR="00585DB1" w:rsidRPr="003049AA" w:rsidRDefault="00585DB1" w:rsidP="008D2108">
            <w:pPr>
              <w:ind w:left="0" w:right="-8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Stav k</w:t>
            </w:r>
            <w:r w:rsidR="008D2108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31.12.</w:t>
            </w:r>
            <w:r w:rsid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</w:t>
            </w:r>
            <w:r w:rsidR="008D2108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0717C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5DB1" w:rsidRPr="003049AA" w14:paraId="28926C6A" w14:textId="77777777" w:rsidTr="000717C0">
        <w:trPr>
          <w:trHeight w:val="300"/>
        </w:trPr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60188C91" w14:textId="77777777" w:rsidR="00585DB1" w:rsidRPr="003049AA" w:rsidRDefault="00585DB1" w:rsidP="008D2108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Základné imanie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8D58978" w14:textId="4ADBCE46" w:rsidR="00585DB1" w:rsidRPr="003049AA" w:rsidRDefault="008F4ED3" w:rsidP="00231162">
            <w:pPr>
              <w:ind w:right="-13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306 891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3077E90" w14:textId="30C59770" w:rsidR="00585DB1" w:rsidRPr="003049AA" w:rsidRDefault="008F4ED3" w:rsidP="008D2108">
            <w:pPr>
              <w:ind w:left="-159" w:right="-8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18F161A" w14:textId="3981735D" w:rsidR="00585DB1" w:rsidRPr="003049AA" w:rsidRDefault="008F4ED3" w:rsidP="008D2108">
            <w:pPr>
              <w:ind w:left="-49" w:right="-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6 135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4FE1B4" w14:textId="4D4D4D50" w:rsidR="00585DB1" w:rsidRPr="003049AA" w:rsidRDefault="008F4ED3" w:rsidP="008D2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300 756</w:t>
            </w:r>
          </w:p>
        </w:tc>
      </w:tr>
      <w:tr w:rsidR="00585DB1" w:rsidRPr="003049AA" w14:paraId="593B442D" w14:textId="77777777" w:rsidTr="000717C0">
        <w:trPr>
          <w:trHeight w:val="300"/>
        </w:trPr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1455F6ED" w14:textId="7B57105F" w:rsidR="00585DB1" w:rsidRPr="003049AA" w:rsidRDefault="00585DB1" w:rsidP="008D2108">
            <w:pPr>
              <w:ind w:left="0" w:right="48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Peňažné fondy tvorené podľa osob</w:t>
            </w:r>
            <w:r w:rsidR="008D2108"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itného </w:t>
            </w: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predpisu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0EEA276" w14:textId="12C83D8E" w:rsidR="00585DB1" w:rsidRPr="003049AA" w:rsidRDefault="008F4ED3" w:rsidP="00237119">
            <w:pPr>
              <w:ind w:right="-13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DDB63D5" w14:textId="274F6D1E" w:rsidR="00585DB1" w:rsidRPr="003049AA" w:rsidRDefault="008F4ED3" w:rsidP="00237119">
            <w:pPr>
              <w:ind w:left="-159" w:right="-8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491A97D" w14:textId="17333D23" w:rsidR="00585DB1" w:rsidRPr="003049AA" w:rsidRDefault="008F4ED3" w:rsidP="00237119">
            <w:pPr>
              <w:ind w:left="-49" w:right="-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31FE258" w14:textId="299BC9B9" w:rsidR="00585DB1" w:rsidRPr="003049AA" w:rsidRDefault="008F4ED3" w:rsidP="002371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585DB1" w:rsidRPr="003049AA" w14:paraId="3140FA30" w14:textId="77777777" w:rsidTr="000717C0">
        <w:trPr>
          <w:trHeight w:val="300"/>
        </w:trPr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51B35600" w14:textId="77777777" w:rsidR="00585DB1" w:rsidRPr="003049AA" w:rsidRDefault="00585DB1" w:rsidP="008D2108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Oceňovacie rozdiely z precenenia majetku a záväzkov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7F72E2A" w14:textId="26EE34C6" w:rsidR="00585DB1" w:rsidRPr="003049AA" w:rsidRDefault="008F4ED3" w:rsidP="00237119">
            <w:pPr>
              <w:ind w:right="-13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0B2FE3E" w14:textId="2D19F20A" w:rsidR="00585DB1" w:rsidRPr="003049AA" w:rsidRDefault="008F4ED3" w:rsidP="00237119">
            <w:pPr>
              <w:ind w:left="-159" w:right="-8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DD0431A" w14:textId="23BD2323" w:rsidR="00585DB1" w:rsidRPr="003049AA" w:rsidRDefault="008F4ED3" w:rsidP="00237119">
            <w:pPr>
              <w:ind w:left="-49" w:right="-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9AB0738" w14:textId="58967D4C" w:rsidR="00585DB1" w:rsidRPr="003049AA" w:rsidRDefault="008F4ED3" w:rsidP="002371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585DB1" w:rsidRPr="003049AA" w14:paraId="4F7105D5" w14:textId="77777777" w:rsidTr="000717C0">
        <w:trPr>
          <w:trHeight w:val="300"/>
        </w:trPr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24CACD3E" w14:textId="77777777" w:rsidR="00585DB1" w:rsidRPr="003049AA" w:rsidRDefault="00585DB1" w:rsidP="008D2108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Fondy tvorené zo zisku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3309A25" w14:textId="1B6B4EA6" w:rsidR="00585DB1" w:rsidRPr="003049AA" w:rsidRDefault="008F4ED3" w:rsidP="00237119">
            <w:pPr>
              <w:ind w:right="-13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A963005" w14:textId="576730D0" w:rsidR="00585DB1" w:rsidRPr="003049AA" w:rsidRDefault="008F4ED3" w:rsidP="00237119">
            <w:pPr>
              <w:ind w:left="-159" w:right="-8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EBCFA97" w14:textId="29F9AAC4" w:rsidR="00585DB1" w:rsidRPr="003049AA" w:rsidRDefault="008F4ED3" w:rsidP="00237119">
            <w:pPr>
              <w:ind w:left="-49" w:right="-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2E67DB3" w14:textId="2051A434" w:rsidR="00585DB1" w:rsidRPr="003049AA" w:rsidRDefault="008F4ED3" w:rsidP="002371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F4ED3" w:rsidRPr="003049AA" w14:paraId="309FE9DF" w14:textId="77777777" w:rsidTr="000717C0">
        <w:trPr>
          <w:trHeight w:val="300"/>
        </w:trPr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3DF992FF" w14:textId="65458243" w:rsidR="008F4ED3" w:rsidRPr="003049AA" w:rsidRDefault="008F4ED3" w:rsidP="008F4ED3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Nevysporiadaný výsledok hospodárenia minulých rokov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A891994" w14:textId="2E88A2D7" w:rsidR="008F4ED3" w:rsidRPr="003049AA" w:rsidRDefault="008F4ED3" w:rsidP="00231162">
            <w:pPr>
              <w:ind w:left="0" w:right="-13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2 673 917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8A70D8B" w14:textId="3CC33C88" w:rsidR="008F4ED3" w:rsidRPr="003049AA" w:rsidRDefault="008F4ED3" w:rsidP="008F4ED3">
            <w:pPr>
              <w:ind w:left="-159" w:right="-8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-3 059 389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BBF71F9" w14:textId="6A18EBC1" w:rsidR="008F4ED3" w:rsidRPr="003049AA" w:rsidRDefault="008F4ED3" w:rsidP="008F4ED3">
            <w:pPr>
              <w:ind w:left="-49" w:right="-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A844D8D" w14:textId="578FF6A6" w:rsidR="008F4ED3" w:rsidRPr="003049AA" w:rsidRDefault="008F4ED3" w:rsidP="008F4E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-385 472</w:t>
            </w:r>
          </w:p>
        </w:tc>
      </w:tr>
      <w:tr w:rsidR="008F4ED3" w:rsidRPr="003049AA" w14:paraId="37C02F21" w14:textId="77777777" w:rsidTr="000717C0">
        <w:trPr>
          <w:trHeight w:val="300"/>
        </w:trPr>
        <w:tc>
          <w:tcPr>
            <w:tcW w:w="3265" w:type="dxa"/>
            <w:shd w:val="clear" w:color="auto" w:fill="auto"/>
            <w:noWrap/>
            <w:vAlign w:val="bottom"/>
            <w:hideMark/>
          </w:tcPr>
          <w:p w14:paraId="01DBED14" w14:textId="77777777" w:rsidR="008F4ED3" w:rsidRPr="003049AA" w:rsidRDefault="008F4ED3" w:rsidP="008F4ED3">
            <w:pPr>
              <w:ind w:left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9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Výsledok hospodárenia za účtovné obdobie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D22BC4E" w14:textId="36C39162" w:rsidR="008F4ED3" w:rsidRPr="003049AA" w:rsidRDefault="008F4ED3" w:rsidP="00BB0425">
            <w:pPr>
              <w:ind w:right="-13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-3 059 389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89EE456" w14:textId="2A2F28D5" w:rsidR="008F4ED3" w:rsidRPr="003049AA" w:rsidRDefault="008F4ED3" w:rsidP="008F4ED3">
            <w:pPr>
              <w:ind w:left="-159" w:right="-8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276 587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2AAACA8" w14:textId="498FE036" w:rsidR="008F4ED3" w:rsidRPr="003049AA" w:rsidRDefault="008F4ED3" w:rsidP="008F4ED3">
            <w:pPr>
              <w:ind w:left="-49" w:right="-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-3 059 389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8AE74B5" w14:textId="3E5D2C64" w:rsidR="008F4ED3" w:rsidRPr="003049AA" w:rsidRDefault="008F4ED3" w:rsidP="008F4E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276 587</w:t>
            </w:r>
          </w:p>
        </w:tc>
      </w:tr>
      <w:tr w:rsidR="008F4ED3" w:rsidRPr="003049AA" w14:paraId="3691103C" w14:textId="77777777" w:rsidTr="000717C0">
        <w:trPr>
          <w:trHeight w:val="300"/>
        </w:trPr>
        <w:tc>
          <w:tcPr>
            <w:tcW w:w="3265" w:type="dxa"/>
            <w:shd w:val="clear" w:color="auto" w:fill="BDD6EE" w:themeFill="accent5" w:themeFillTint="66"/>
            <w:noWrap/>
            <w:vAlign w:val="bottom"/>
            <w:hideMark/>
          </w:tcPr>
          <w:p w14:paraId="62DCC3A0" w14:textId="77777777" w:rsidR="008F4ED3" w:rsidRPr="003049AA" w:rsidRDefault="008F4ED3" w:rsidP="008F4ED3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780" w:type="dxa"/>
            <w:shd w:val="clear" w:color="auto" w:fill="BDD6EE" w:themeFill="accent5" w:themeFillTint="66"/>
            <w:noWrap/>
            <w:vAlign w:val="bottom"/>
          </w:tcPr>
          <w:p w14:paraId="4A49CBA2" w14:textId="67EE01BD" w:rsidR="008F4ED3" w:rsidRPr="003049AA" w:rsidRDefault="008F4ED3" w:rsidP="00BB0425">
            <w:pPr>
              <w:ind w:right="-133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-78 581</w:t>
            </w:r>
          </w:p>
        </w:tc>
        <w:tc>
          <w:tcPr>
            <w:tcW w:w="1600" w:type="dxa"/>
            <w:shd w:val="clear" w:color="auto" w:fill="BDD6EE" w:themeFill="accent5" w:themeFillTint="66"/>
            <w:noWrap/>
            <w:vAlign w:val="bottom"/>
          </w:tcPr>
          <w:p w14:paraId="0C15DF05" w14:textId="427160BE" w:rsidR="008F4ED3" w:rsidRPr="003049AA" w:rsidRDefault="008F4ED3" w:rsidP="008F4ED3">
            <w:pPr>
              <w:ind w:left="-159" w:right="-8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- 2 782 802</w:t>
            </w:r>
          </w:p>
        </w:tc>
        <w:tc>
          <w:tcPr>
            <w:tcW w:w="1340" w:type="dxa"/>
            <w:shd w:val="clear" w:color="auto" w:fill="BDD6EE" w:themeFill="accent5" w:themeFillTint="66"/>
            <w:noWrap/>
            <w:vAlign w:val="bottom"/>
          </w:tcPr>
          <w:p w14:paraId="3E197C23" w14:textId="3BD6FFB9" w:rsidR="008F4ED3" w:rsidRPr="003049AA" w:rsidRDefault="008F4ED3" w:rsidP="008F4ED3">
            <w:pPr>
              <w:ind w:left="-49" w:right="-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3 053 254</w:t>
            </w:r>
          </w:p>
        </w:tc>
        <w:tc>
          <w:tcPr>
            <w:tcW w:w="1500" w:type="dxa"/>
            <w:shd w:val="clear" w:color="auto" w:fill="BDD6EE" w:themeFill="accent5" w:themeFillTint="66"/>
            <w:noWrap/>
            <w:vAlign w:val="bottom"/>
          </w:tcPr>
          <w:p w14:paraId="72BC22D4" w14:textId="12A540C7" w:rsidR="008F4ED3" w:rsidRPr="003049AA" w:rsidRDefault="008F4ED3" w:rsidP="008F4E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191 871</w:t>
            </w:r>
          </w:p>
        </w:tc>
      </w:tr>
    </w:tbl>
    <w:p w14:paraId="0D2500BC" w14:textId="77777777" w:rsidR="008D2108" w:rsidRPr="00436CCD" w:rsidRDefault="00585DB1" w:rsidP="00DA6157">
      <w:pPr>
        <w:pStyle w:val="Odsekzoznamu"/>
        <w:numPr>
          <w:ilvl w:val="1"/>
          <w:numId w:val="23"/>
        </w:numPr>
        <w:ind w:left="426" w:hanging="426"/>
        <w:jc w:val="both"/>
        <w:rPr>
          <w:rFonts w:ascii="Abadi" w:hAnsi="Abadi" w:cstheme="minorHAnsi"/>
        </w:rPr>
      </w:pPr>
      <w:r w:rsidRPr="00436CCD">
        <w:rPr>
          <w:rFonts w:ascii="Abadi" w:hAnsi="Abadi" w:cstheme="minorHAnsi"/>
          <w:b/>
        </w:rPr>
        <w:t>Rozdelenie hospodárskeho výsledku SFZ</w:t>
      </w:r>
    </w:p>
    <w:p w14:paraId="5720CEBC" w14:textId="3D32B209" w:rsidR="00436CCD" w:rsidRPr="00436CCD" w:rsidRDefault="00585DB1" w:rsidP="00436CCD">
      <w:pPr>
        <w:pStyle w:val="Odsekzoznamu"/>
        <w:spacing w:line="240" w:lineRule="auto"/>
        <w:ind w:left="426"/>
        <w:jc w:val="both"/>
        <w:rPr>
          <w:b/>
        </w:rPr>
      </w:pPr>
      <w:r w:rsidRPr="008D2108">
        <w:t xml:space="preserve">Účtovná závierka SFZ bola podrobená nezávislému auditu. Audítor vo svojej správe konštatuje, </w:t>
      </w:r>
      <w:r w:rsidRPr="00397215">
        <w:t xml:space="preserve">že účtovná závierka poskytuje </w:t>
      </w:r>
      <w:r w:rsidRPr="00397215">
        <w:rPr>
          <w:b/>
        </w:rPr>
        <w:t>pravdivý a verný obraz finančnej situácie Občianskeho združenia</w:t>
      </w:r>
      <w:r w:rsidR="008D2108" w:rsidRPr="00397215">
        <w:rPr>
          <w:b/>
        </w:rPr>
        <w:t xml:space="preserve"> </w:t>
      </w:r>
      <w:r w:rsidRPr="00397215">
        <w:t>k 31.</w:t>
      </w:r>
      <w:r w:rsidR="008D2108" w:rsidRPr="00397215">
        <w:t xml:space="preserve"> </w:t>
      </w:r>
      <w:r w:rsidRPr="00397215">
        <w:t>decembru 202</w:t>
      </w:r>
      <w:r w:rsidR="00DE458A">
        <w:t>3</w:t>
      </w:r>
      <w:r w:rsidRPr="00397215">
        <w:t xml:space="preserve"> a výsledku je</w:t>
      </w:r>
      <w:r w:rsidR="00FB6F02">
        <w:t>ho</w:t>
      </w:r>
      <w:r w:rsidRPr="00397215">
        <w:t xml:space="preserve"> hospodárenia za rok končiaci sa k uvedenému</w:t>
      </w:r>
      <w:r w:rsidRPr="008D2108">
        <w:t xml:space="preserve"> dátumu</w:t>
      </w:r>
      <w:r w:rsidR="008D2108">
        <w:t>,</w:t>
      </w:r>
      <w:r w:rsidRPr="008D2108">
        <w:t xml:space="preserve"> podľa zákona č. 431/2002 Z.</w:t>
      </w:r>
      <w:r w:rsidR="008D2108" w:rsidRPr="008D2108">
        <w:t xml:space="preserve"> </w:t>
      </w:r>
      <w:r w:rsidRPr="008D2108">
        <w:t>z. o účtovníctve v znení neskorších predpisov (ďalej len „zákon o účtovníctve“).</w:t>
      </w:r>
      <w:r w:rsidR="00436CCD">
        <w:tab/>
      </w:r>
      <w:r w:rsidR="00436CCD">
        <w:tab/>
      </w:r>
      <w:r w:rsidR="00436CCD">
        <w:tab/>
      </w:r>
      <w:r w:rsidR="00436CCD">
        <w:tab/>
      </w:r>
      <w:r w:rsidR="00436CCD">
        <w:tab/>
      </w:r>
      <w:r w:rsidR="00436CCD">
        <w:tab/>
      </w:r>
      <w:r w:rsidR="00436CCD">
        <w:tab/>
      </w:r>
      <w:r w:rsidR="00436CCD">
        <w:tab/>
      </w:r>
      <w:r w:rsidR="00436CCD">
        <w:tab/>
        <w:t xml:space="preserve">     </w:t>
      </w:r>
      <w:r w:rsidRPr="00436CCD">
        <w:t>Výkonný výbor</w:t>
      </w:r>
      <w:r w:rsidR="00436CCD">
        <w:t xml:space="preserve"> SFZ</w:t>
      </w:r>
      <w:r w:rsidRPr="00436CCD">
        <w:t xml:space="preserve"> odporúča delegátom </w:t>
      </w:r>
      <w:r w:rsidR="008D2108" w:rsidRPr="00436CCD">
        <w:t xml:space="preserve">riadnej </w:t>
      </w:r>
      <w:r w:rsidRPr="00436CCD">
        <w:t>konferencie SFZ, konanej dňa</w:t>
      </w:r>
      <w:r w:rsidR="008D2108" w:rsidRPr="00436CCD">
        <w:t xml:space="preserve"> </w:t>
      </w:r>
      <w:r w:rsidR="00F27E27" w:rsidRPr="00FB6F02">
        <w:t>27</w:t>
      </w:r>
      <w:r w:rsidR="008D2108" w:rsidRPr="00FB6F02">
        <w:t>.</w:t>
      </w:r>
      <w:r w:rsidR="00F27E27" w:rsidRPr="00FB6F02">
        <w:t>9</w:t>
      </w:r>
      <w:r w:rsidR="008D2108" w:rsidRPr="00FB6F02">
        <w:t>.202</w:t>
      </w:r>
      <w:r w:rsidR="00DE458A" w:rsidRPr="00FB6F02">
        <w:t>4</w:t>
      </w:r>
      <w:r w:rsidR="008D2108" w:rsidRPr="00FB6F02">
        <w:t xml:space="preserve"> v</w:t>
      </w:r>
      <w:r w:rsidR="00C74980" w:rsidRPr="00FB6F02">
        <w:t> Senci</w:t>
      </w:r>
      <w:r w:rsidR="008D2108" w:rsidRPr="00FB6F02">
        <w:t>,</w:t>
      </w:r>
      <w:r w:rsidRPr="00FB6F02">
        <w:t xml:space="preserve"> aby sa </w:t>
      </w:r>
      <w:r w:rsidR="00DE458A" w:rsidRPr="00FB6F02">
        <w:t>zisk</w:t>
      </w:r>
      <w:r w:rsidR="008D2108" w:rsidRPr="00FB6F02">
        <w:t xml:space="preserve"> </w:t>
      </w:r>
      <w:r w:rsidRPr="00FB6F02">
        <w:t>vo</w:t>
      </w:r>
      <w:r w:rsidR="008D2108" w:rsidRPr="00FB6F02">
        <w:t xml:space="preserve"> </w:t>
      </w:r>
      <w:r w:rsidRPr="00FB6F02">
        <w:t>výške</w:t>
      </w:r>
      <w:r w:rsidR="00436CCD" w:rsidRPr="00FB6F02">
        <w:t xml:space="preserve"> 276 587,30 € </w:t>
      </w:r>
      <w:r w:rsidRPr="00FB6F02">
        <w:rPr>
          <w:color w:val="000000"/>
        </w:rPr>
        <w:t>z</w:t>
      </w:r>
      <w:r w:rsidR="00436CCD" w:rsidRPr="00FB6F02">
        <w:rPr>
          <w:color w:val="000000"/>
        </w:rPr>
        <w:t>a</w:t>
      </w:r>
      <w:r w:rsidRPr="00FB6F02">
        <w:t>účtoval</w:t>
      </w:r>
      <w:r w:rsidR="00436CCD" w:rsidRPr="00FB6F02">
        <w:t xml:space="preserve"> </w:t>
      </w:r>
      <w:r w:rsidR="00436CCD" w:rsidRPr="00FB6F02">
        <w:rPr>
          <w:color w:val="000000"/>
        </w:rPr>
        <w:t>na nevysporiadaný výsledok hos</w:t>
      </w:r>
      <w:r w:rsidR="00436CCD" w:rsidRPr="00436CCD">
        <w:rPr>
          <w:color w:val="000000"/>
        </w:rPr>
        <w:t>podárenia minulých rokov.</w:t>
      </w:r>
      <w:r w:rsidR="00436CCD" w:rsidRPr="00436CCD">
        <w:t xml:space="preserve"> </w:t>
      </w:r>
    </w:p>
    <w:p w14:paraId="4D9E3E24" w14:textId="1C019A87" w:rsidR="00585DB1" w:rsidRPr="00436CCD" w:rsidRDefault="00436CCD" w:rsidP="00436CCD">
      <w:pPr>
        <w:pStyle w:val="Odsekzoznamu"/>
        <w:spacing w:line="240" w:lineRule="auto"/>
        <w:ind w:left="426"/>
        <w:jc w:val="both"/>
        <w:rPr>
          <w:b/>
          <w:sz w:val="12"/>
          <w:szCs w:val="12"/>
        </w:rPr>
      </w:pPr>
      <w:r>
        <w:t xml:space="preserve"> </w:t>
      </w:r>
    </w:p>
    <w:p w14:paraId="2C73C3C5" w14:textId="1777BE56" w:rsidR="00585DB1" w:rsidRPr="00436CCD" w:rsidRDefault="00585DB1" w:rsidP="00DA6157">
      <w:pPr>
        <w:pStyle w:val="Odsekzoznamu"/>
        <w:numPr>
          <w:ilvl w:val="1"/>
          <w:numId w:val="23"/>
        </w:numPr>
        <w:spacing w:line="240" w:lineRule="auto"/>
        <w:ind w:left="360" w:hanging="426"/>
        <w:jc w:val="both"/>
        <w:rPr>
          <w:rFonts w:ascii="Abadi" w:hAnsi="Abadi" w:cstheme="minorHAnsi"/>
        </w:rPr>
      </w:pPr>
      <w:r w:rsidRPr="00436CCD">
        <w:rPr>
          <w:rFonts w:ascii="Abadi" w:hAnsi="Abadi" w:cstheme="minorHAnsi"/>
          <w:b/>
        </w:rPr>
        <w:t>Preh</w:t>
      </w:r>
      <w:r w:rsidRPr="00436CCD">
        <w:rPr>
          <w:rFonts w:ascii="Calibri" w:hAnsi="Calibri" w:cs="Calibri"/>
          <w:b/>
        </w:rPr>
        <w:t>ľ</w:t>
      </w:r>
      <w:r w:rsidRPr="00436CCD">
        <w:rPr>
          <w:rFonts w:ascii="Abadi" w:hAnsi="Abadi" w:cstheme="minorHAnsi"/>
          <w:b/>
        </w:rPr>
        <w:t>ad fyzick</w:t>
      </w:r>
      <w:r w:rsidRPr="00436CCD">
        <w:rPr>
          <w:rFonts w:ascii="Abadi" w:hAnsi="Abadi" w:cs="Abadi"/>
          <w:b/>
        </w:rPr>
        <w:t>ý</w:t>
      </w:r>
      <w:r w:rsidRPr="00436CCD">
        <w:rPr>
          <w:rFonts w:ascii="Abadi" w:hAnsi="Abadi" w:cstheme="minorHAnsi"/>
          <w:b/>
        </w:rPr>
        <w:t>ch a</w:t>
      </w:r>
      <w:r w:rsidRPr="00436CCD">
        <w:rPr>
          <w:rFonts w:ascii="Abadi" w:hAnsi="Abadi" w:cs="Abadi"/>
          <w:b/>
        </w:rPr>
        <w:t> </w:t>
      </w:r>
      <w:r w:rsidRPr="00436CCD">
        <w:rPr>
          <w:rFonts w:ascii="Abadi" w:hAnsi="Abadi" w:cstheme="minorHAnsi"/>
          <w:b/>
        </w:rPr>
        <w:t>pr</w:t>
      </w:r>
      <w:r w:rsidRPr="00436CCD">
        <w:rPr>
          <w:rFonts w:ascii="Abadi" w:hAnsi="Abadi" w:cs="Abadi"/>
          <w:b/>
        </w:rPr>
        <w:t>á</w:t>
      </w:r>
      <w:r w:rsidRPr="00436CCD">
        <w:rPr>
          <w:rFonts w:ascii="Abadi" w:hAnsi="Abadi" w:cstheme="minorHAnsi"/>
          <w:b/>
        </w:rPr>
        <w:t>vnick</w:t>
      </w:r>
      <w:r w:rsidRPr="00436CCD">
        <w:rPr>
          <w:rFonts w:ascii="Abadi" w:hAnsi="Abadi" w:cs="Abadi"/>
          <w:b/>
        </w:rPr>
        <w:t>ý</w:t>
      </w:r>
      <w:r w:rsidRPr="00436CCD">
        <w:rPr>
          <w:rFonts w:ascii="Abadi" w:hAnsi="Abadi" w:cstheme="minorHAnsi"/>
          <w:b/>
        </w:rPr>
        <w:t>ch os</w:t>
      </w:r>
      <w:r w:rsidRPr="00436CCD">
        <w:rPr>
          <w:rFonts w:ascii="Abadi" w:hAnsi="Abadi" w:cs="Abadi"/>
          <w:b/>
        </w:rPr>
        <w:t>ô</w:t>
      </w:r>
      <w:r w:rsidRPr="00436CCD">
        <w:rPr>
          <w:rFonts w:ascii="Abadi" w:hAnsi="Abadi" w:cstheme="minorHAnsi"/>
          <w:b/>
        </w:rPr>
        <w:t>b, ktor</w:t>
      </w:r>
      <w:r w:rsidRPr="00436CCD">
        <w:rPr>
          <w:rFonts w:ascii="Abadi" w:hAnsi="Abadi" w:cs="Abadi"/>
          <w:b/>
        </w:rPr>
        <w:t>ý</w:t>
      </w:r>
      <w:r w:rsidRPr="00436CCD">
        <w:rPr>
          <w:rFonts w:ascii="Abadi" w:hAnsi="Abadi" w:cstheme="minorHAnsi"/>
          <w:b/>
        </w:rPr>
        <w:t>m SFZ</w:t>
      </w:r>
      <w:r w:rsidR="00DE458A" w:rsidRPr="00436CCD">
        <w:rPr>
          <w:rFonts w:ascii="Abadi" w:hAnsi="Abadi" w:cstheme="minorHAnsi"/>
          <w:b/>
        </w:rPr>
        <w:t xml:space="preserve"> v roku 2023</w:t>
      </w:r>
      <w:r w:rsidRPr="00436CCD">
        <w:rPr>
          <w:rFonts w:ascii="Abadi" w:hAnsi="Abadi" w:cstheme="minorHAnsi"/>
          <w:b/>
        </w:rPr>
        <w:t xml:space="preserve"> poskytol finan</w:t>
      </w:r>
      <w:r w:rsidRPr="00436CCD">
        <w:rPr>
          <w:rFonts w:ascii="Calibri" w:hAnsi="Calibri" w:cs="Calibri"/>
          <w:b/>
        </w:rPr>
        <w:t>č</w:t>
      </w:r>
      <w:r w:rsidRPr="00436CCD">
        <w:rPr>
          <w:rFonts w:ascii="Abadi" w:hAnsi="Abadi" w:cstheme="minorHAnsi"/>
          <w:b/>
        </w:rPr>
        <w:t>n</w:t>
      </w:r>
      <w:r w:rsidRPr="00436CCD">
        <w:rPr>
          <w:rFonts w:ascii="Abadi" w:hAnsi="Abadi" w:cs="Abadi"/>
          <w:b/>
        </w:rPr>
        <w:t>é</w:t>
      </w:r>
      <w:r w:rsidRPr="00436CCD">
        <w:rPr>
          <w:rFonts w:ascii="Abadi" w:hAnsi="Abadi" w:cstheme="minorHAnsi"/>
          <w:b/>
        </w:rPr>
        <w:t xml:space="preserve"> prostriedky zo svojho rozpo</w:t>
      </w:r>
      <w:r w:rsidRPr="00436CCD">
        <w:rPr>
          <w:rFonts w:ascii="Calibri" w:hAnsi="Calibri" w:cs="Calibri"/>
          <w:b/>
        </w:rPr>
        <w:t>č</w:t>
      </w:r>
      <w:r w:rsidRPr="00436CCD">
        <w:rPr>
          <w:rFonts w:ascii="Abadi" w:hAnsi="Abadi" w:cstheme="minorHAnsi"/>
          <w:b/>
        </w:rPr>
        <w:t>tu</w:t>
      </w:r>
      <w:r w:rsidR="009B2A57" w:rsidRPr="00436CCD">
        <w:rPr>
          <w:rFonts w:ascii="Abadi" w:hAnsi="Abadi" w:cstheme="minorHAnsi"/>
          <w:b/>
        </w:rPr>
        <w:t>,</w:t>
      </w:r>
      <w:r w:rsidRPr="00436CCD">
        <w:rPr>
          <w:rFonts w:ascii="Abadi" w:hAnsi="Abadi" w:cstheme="minorHAnsi"/>
          <w:b/>
        </w:rPr>
        <w:t xml:space="preserve"> prevyšujúce v sú</w:t>
      </w:r>
      <w:r w:rsidRPr="00436CCD">
        <w:rPr>
          <w:rFonts w:ascii="Calibri" w:hAnsi="Calibri" w:cs="Calibri"/>
          <w:b/>
        </w:rPr>
        <w:t>č</w:t>
      </w:r>
      <w:r w:rsidRPr="00436CCD">
        <w:rPr>
          <w:rFonts w:ascii="Abadi" w:hAnsi="Abadi" w:cstheme="minorHAnsi"/>
          <w:b/>
        </w:rPr>
        <w:t>te sumu 5000</w:t>
      </w:r>
      <w:r w:rsidR="009B2A57" w:rsidRPr="00436CCD">
        <w:rPr>
          <w:rFonts w:ascii="Abadi" w:hAnsi="Abadi" w:cstheme="minorHAnsi"/>
          <w:b/>
        </w:rPr>
        <w:t xml:space="preserve"> </w:t>
      </w:r>
      <w:r w:rsidR="00EB1815" w:rsidRPr="00436CCD">
        <w:rPr>
          <w:rFonts w:ascii="Abadi" w:hAnsi="Abadi" w:cstheme="minorHAnsi"/>
          <w:b/>
        </w:rPr>
        <w:t>eur</w:t>
      </w:r>
      <w:r w:rsidRPr="00436CCD">
        <w:rPr>
          <w:rFonts w:ascii="Abadi" w:hAnsi="Abadi" w:cstheme="minorHAnsi"/>
          <w:b/>
        </w:rPr>
        <w:t xml:space="preserve"> a</w:t>
      </w:r>
      <w:r w:rsidR="009B2A57" w:rsidRPr="00436CCD">
        <w:rPr>
          <w:rFonts w:ascii="Abadi" w:hAnsi="Abadi" w:cstheme="minorHAnsi"/>
          <w:b/>
        </w:rPr>
        <w:t> </w:t>
      </w:r>
      <w:r w:rsidRPr="00436CCD">
        <w:rPr>
          <w:rFonts w:ascii="Abadi" w:hAnsi="Abadi" w:cstheme="minorHAnsi"/>
          <w:b/>
        </w:rPr>
        <w:t>ú</w:t>
      </w:r>
      <w:r w:rsidRPr="00436CCD">
        <w:rPr>
          <w:rFonts w:ascii="Calibri" w:hAnsi="Calibri" w:cs="Calibri"/>
          <w:b/>
        </w:rPr>
        <w:t>č</w:t>
      </w:r>
      <w:r w:rsidRPr="00436CCD">
        <w:rPr>
          <w:rFonts w:ascii="Abadi" w:hAnsi="Abadi" w:cstheme="minorHAnsi"/>
          <w:b/>
        </w:rPr>
        <w:t>el</w:t>
      </w:r>
      <w:r w:rsidR="009B2A57" w:rsidRPr="00436CCD">
        <w:rPr>
          <w:rFonts w:ascii="Abadi" w:hAnsi="Abadi" w:cstheme="minorHAnsi"/>
          <w:b/>
        </w:rPr>
        <w:t>,</w:t>
      </w:r>
      <w:r w:rsidRPr="00436CCD">
        <w:rPr>
          <w:rFonts w:ascii="Abadi" w:hAnsi="Abadi" w:cstheme="minorHAnsi"/>
          <w:b/>
        </w:rPr>
        <w:t xml:space="preserve"> na ktorý boli tieto prostriedky poskytnuté.</w:t>
      </w:r>
    </w:p>
    <w:p w14:paraId="702A2612" w14:textId="67CDB4D8" w:rsidR="00585DB1" w:rsidRDefault="00585DB1" w:rsidP="009B2A57">
      <w:pPr>
        <w:pStyle w:val="Odsekzoznamu"/>
        <w:spacing w:line="240" w:lineRule="auto"/>
        <w:ind w:left="360"/>
        <w:jc w:val="both"/>
      </w:pPr>
      <w:r>
        <w:t>Prehľad fyzických a právnických osôb, ktorým SFZ poskytol finančné prostriedky zo svojho rozpočtu, prevyšujúce v súčte sumu 5000</w:t>
      </w:r>
      <w:r w:rsidR="009B2A57">
        <w:t xml:space="preserve"> eur,</w:t>
      </w:r>
      <w:r>
        <w:t xml:space="preserve"> tvorí Prílohu </w:t>
      </w:r>
      <w:r w:rsidRPr="00436CCD">
        <w:t>č.</w:t>
      </w:r>
      <w:r w:rsidR="009B2A57" w:rsidRPr="00436CCD">
        <w:t xml:space="preserve"> </w:t>
      </w:r>
      <w:r w:rsidR="00DE458A" w:rsidRPr="00436CCD">
        <w:t>4</w:t>
      </w:r>
      <w:r w:rsidR="009B2A57">
        <w:t xml:space="preserve"> </w:t>
      </w:r>
      <w:r>
        <w:t xml:space="preserve">tejto </w:t>
      </w:r>
      <w:r w:rsidR="009B2A57">
        <w:t>v</w:t>
      </w:r>
      <w:r>
        <w:t>ýročnej správy.</w:t>
      </w:r>
    </w:p>
    <w:p w14:paraId="1C0361A6" w14:textId="77777777" w:rsidR="00585DB1" w:rsidRDefault="00585DB1" w:rsidP="00585DB1">
      <w:pPr>
        <w:pStyle w:val="Odsekzoznamu"/>
        <w:ind w:left="360"/>
        <w:jc w:val="both"/>
        <w:rPr>
          <w:b/>
        </w:rPr>
      </w:pPr>
    </w:p>
    <w:p w14:paraId="6FFFB9AE" w14:textId="77777777" w:rsidR="00585DB1" w:rsidRPr="00436CCD" w:rsidRDefault="00585DB1" w:rsidP="00DA6157">
      <w:pPr>
        <w:pStyle w:val="Odsekzoznamu"/>
        <w:numPr>
          <w:ilvl w:val="1"/>
          <w:numId w:val="23"/>
        </w:numPr>
        <w:ind w:left="426" w:hanging="426"/>
        <w:jc w:val="both"/>
        <w:rPr>
          <w:rFonts w:ascii="Abadi" w:hAnsi="Abadi" w:cstheme="minorHAnsi"/>
          <w:b/>
        </w:rPr>
      </w:pPr>
      <w:r w:rsidRPr="00436CCD">
        <w:rPr>
          <w:rFonts w:ascii="Abadi" w:hAnsi="Abadi" w:cstheme="minorHAnsi"/>
          <w:b/>
        </w:rPr>
        <w:t>Informácia o spolo</w:t>
      </w:r>
      <w:r w:rsidRPr="00436CCD">
        <w:rPr>
          <w:rFonts w:ascii="Calibri" w:hAnsi="Calibri" w:cs="Calibri"/>
          <w:b/>
        </w:rPr>
        <w:t>č</w:t>
      </w:r>
      <w:r w:rsidRPr="00436CCD">
        <w:rPr>
          <w:rFonts w:ascii="Abadi" w:hAnsi="Abadi" w:cstheme="minorHAnsi"/>
          <w:b/>
        </w:rPr>
        <w:t>nostiach a</w:t>
      </w:r>
      <w:r w:rsidRPr="00436CCD">
        <w:rPr>
          <w:rFonts w:ascii="Abadi" w:hAnsi="Abadi" w:cs="Abadi"/>
          <w:b/>
        </w:rPr>
        <w:t> </w:t>
      </w:r>
      <w:r w:rsidRPr="00436CCD">
        <w:rPr>
          <w:rFonts w:ascii="Abadi" w:hAnsi="Abadi" w:cstheme="minorHAnsi"/>
          <w:b/>
        </w:rPr>
        <w:t>nad</w:t>
      </w:r>
      <w:r w:rsidRPr="00436CCD">
        <w:rPr>
          <w:rFonts w:ascii="Abadi" w:hAnsi="Abadi" w:cs="Abadi"/>
          <w:b/>
        </w:rPr>
        <w:t>á</w:t>
      </w:r>
      <w:r w:rsidRPr="00436CCD">
        <w:rPr>
          <w:rFonts w:ascii="Abadi" w:hAnsi="Abadi" w:cstheme="minorHAnsi"/>
          <w:b/>
        </w:rPr>
        <w:t>ci</w:t>
      </w:r>
      <w:r w:rsidRPr="00436CCD">
        <w:rPr>
          <w:rFonts w:ascii="Abadi" w:hAnsi="Abadi" w:cs="Abadi"/>
          <w:b/>
        </w:rPr>
        <w:t>á</w:t>
      </w:r>
      <w:r w:rsidRPr="00436CCD">
        <w:rPr>
          <w:rFonts w:ascii="Abadi" w:hAnsi="Abadi" w:cstheme="minorHAnsi"/>
          <w:b/>
        </w:rPr>
        <w:t>ch, ktor</w:t>
      </w:r>
      <w:r w:rsidRPr="00436CCD">
        <w:rPr>
          <w:rFonts w:ascii="Abadi" w:hAnsi="Abadi" w:cs="Abadi"/>
          <w:b/>
        </w:rPr>
        <w:t>ý</w:t>
      </w:r>
      <w:r w:rsidRPr="00436CCD">
        <w:rPr>
          <w:rFonts w:ascii="Abadi" w:hAnsi="Abadi" w:cstheme="minorHAnsi"/>
          <w:b/>
        </w:rPr>
        <w:t>ch zakladate</w:t>
      </w:r>
      <w:r w:rsidRPr="00436CCD">
        <w:rPr>
          <w:rFonts w:ascii="Calibri" w:hAnsi="Calibri" w:cs="Calibri"/>
          <w:b/>
        </w:rPr>
        <w:t>ľ</w:t>
      </w:r>
      <w:r w:rsidRPr="00436CCD">
        <w:rPr>
          <w:rFonts w:ascii="Abadi" w:hAnsi="Abadi" w:cstheme="minorHAnsi"/>
          <w:b/>
        </w:rPr>
        <w:t>om je Slovensk</w:t>
      </w:r>
      <w:r w:rsidRPr="00436CCD">
        <w:rPr>
          <w:rFonts w:ascii="Abadi" w:hAnsi="Abadi" w:cs="Abadi"/>
          <w:b/>
        </w:rPr>
        <w:t>ý</w:t>
      </w:r>
      <w:r w:rsidRPr="00436CCD">
        <w:rPr>
          <w:rFonts w:ascii="Abadi" w:hAnsi="Abadi" w:cstheme="minorHAnsi"/>
          <w:b/>
        </w:rPr>
        <w:t xml:space="preserve"> futbalov</w:t>
      </w:r>
      <w:r w:rsidRPr="00436CCD">
        <w:rPr>
          <w:rFonts w:ascii="Abadi" w:hAnsi="Abadi" w:cs="Abadi"/>
          <w:b/>
        </w:rPr>
        <w:t>ý</w:t>
      </w:r>
      <w:r w:rsidRPr="00436CCD">
        <w:rPr>
          <w:rFonts w:ascii="Abadi" w:hAnsi="Abadi" w:cstheme="minorHAnsi"/>
          <w:b/>
        </w:rPr>
        <w:t xml:space="preserve"> zv</w:t>
      </w:r>
      <w:r w:rsidRPr="00436CCD">
        <w:rPr>
          <w:rFonts w:ascii="Abadi" w:hAnsi="Abadi" w:cs="Abadi"/>
          <w:b/>
        </w:rPr>
        <w:t>ä</w:t>
      </w:r>
      <w:r w:rsidRPr="00436CCD">
        <w:rPr>
          <w:rFonts w:ascii="Abadi" w:hAnsi="Abadi" w:cstheme="minorHAnsi"/>
          <w:b/>
        </w:rPr>
        <w:t>z</w:t>
      </w:r>
    </w:p>
    <w:tbl>
      <w:tblPr>
        <w:tblW w:w="9213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460"/>
        <w:gridCol w:w="1959"/>
        <w:gridCol w:w="1542"/>
      </w:tblGrid>
      <w:tr w:rsidR="00585DB1" w:rsidRPr="003049AA" w14:paraId="1FAF2A68" w14:textId="77777777" w:rsidTr="00A159B3">
        <w:trPr>
          <w:trHeight w:val="114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98DEBC6" w14:textId="4CFD28A8" w:rsidR="00585DB1" w:rsidRPr="003049AA" w:rsidRDefault="009B2A57" w:rsidP="00A159B3">
            <w:pPr>
              <w:ind w:left="-75" w:right="-74" w:firstLine="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ázov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49AEFB6" w14:textId="4D293E74" w:rsidR="00585DB1" w:rsidRPr="003049AA" w:rsidRDefault="009B2A57" w:rsidP="00A159B3">
            <w:pPr>
              <w:ind w:left="-64" w:right="-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ídlo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6EAD85C" w14:textId="77777777" w:rsidR="00585DB1" w:rsidRPr="003049AA" w:rsidRDefault="00585DB1" w:rsidP="00A159B3">
            <w:pPr>
              <w:ind w:left="-68" w:righ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6A7B0096" w14:textId="7080EA73" w:rsidR="00585DB1" w:rsidRPr="003049AA" w:rsidRDefault="009B2A57" w:rsidP="00A159B3">
            <w:pPr>
              <w:ind w:left="-114" w:right="-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odiel na základnom imaní</w:t>
            </w:r>
            <w:r w:rsidR="00A159B3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06E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v % </w:t>
            </w:r>
            <w:r w:rsidR="00585DB1" w:rsidRPr="009A06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  <w:hideMark/>
          </w:tcPr>
          <w:p w14:paraId="0BD2590E" w14:textId="043DF4F3" w:rsidR="00585DB1" w:rsidRPr="003049AA" w:rsidRDefault="00A159B3" w:rsidP="00A159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</w:t>
            </w:r>
            <w:r w:rsidR="00585DB1" w:rsidRPr="003049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ruh</w:t>
            </w:r>
          </w:p>
        </w:tc>
      </w:tr>
      <w:tr w:rsidR="00585DB1" w:rsidRPr="009A06E3" w14:paraId="7A92E188" w14:textId="77777777" w:rsidTr="00A159B3">
        <w:trPr>
          <w:trHeight w:val="6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93BA" w14:textId="315CC8FA" w:rsidR="00585DB1" w:rsidRPr="009A06E3" w:rsidRDefault="00585DB1" w:rsidP="00A159B3">
            <w:pPr>
              <w:ind w:left="-75" w:right="-74" w:firstLine="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SFZ Marketing, spol. s</w:t>
            </w:r>
            <w:r w:rsidR="00A159B3"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254" w14:textId="487E96C6" w:rsidR="00A159B3" w:rsidRPr="009A06E3" w:rsidRDefault="00585DB1" w:rsidP="00A159B3">
            <w:pPr>
              <w:ind w:left="-64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</w:t>
            </w:r>
            <w:r w:rsidR="00A159B3"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šikova 30</w:t>
            </w:r>
            <w:r w:rsid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C, </w:t>
            </w:r>
          </w:p>
          <w:p w14:paraId="31020609" w14:textId="18870ACE" w:rsidR="00585DB1" w:rsidRPr="009A06E3" w:rsidRDefault="00585DB1" w:rsidP="00A159B3">
            <w:pPr>
              <w:ind w:left="-64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821 01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B57" w14:textId="77777777" w:rsidR="00585DB1" w:rsidRPr="009A06E3" w:rsidRDefault="00585DB1" w:rsidP="00A159B3">
            <w:pPr>
              <w:ind w:left="-68" w:righ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46320768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ACC" w14:textId="1CAF24A8" w:rsidR="00585DB1" w:rsidRPr="009A06E3" w:rsidRDefault="00585DB1" w:rsidP="00A159B3">
            <w:pPr>
              <w:ind w:left="-114" w:right="-10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100%</w:t>
            </w:r>
            <w:r w:rsid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1 505 000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9E48" w14:textId="77777777" w:rsidR="00585DB1" w:rsidRPr="009A06E3" w:rsidRDefault="00585DB1" w:rsidP="00A159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s.r.o.</w:t>
            </w:r>
          </w:p>
        </w:tc>
      </w:tr>
      <w:tr w:rsidR="00585DB1" w:rsidRPr="009A06E3" w14:paraId="60D84792" w14:textId="77777777" w:rsidTr="00A159B3">
        <w:trPr>
          <w:trHeight w:val="6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1324" w14:textId="77777777" w:rsidR="00585DB1" w:rsidRPr="009A06E3" w:rsidRDefault="00585DB1" w:rsidP="00A159B3">
            <w:pPr>
              <w:ind w:left="-75" w:right="-74" w:firstLine="7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Nadácia SFZ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93D" w14:textId="3B6B0EDC" w:rsidR="00A159B3" w:rsidRPr="009A06E3" w:rsidRDefault="00585DB1" w:rsidP="00A159B3">
            <w:pPr>
              <w:ind w:left="-64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</w:t>
            </w:r>
            <w:r w:rsidR="00A159B3"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šikova 30</w:t>
            </w:r>
            <w:r w:rsid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C, </w:t>
            </w:r>
          </w:p>
          <w:p w14:paraId="75624C47" w14:textId="5E1B3A8D" w:rsidR="00585DB1" w:rsidRPr="009A06E3" w:rsidRDefault="00585DB1" w:rsidP="00A159B3">
            <w:pPr>
              <w:ind w:left="-64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821 01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7E7" w14:textId="77777777" w:rsidR="00585DB1" w:rsidRPr="009A06E3" w:rsidRDefault="00585DB1" w:rsidP="00A159B3">
            <w:pPr>
              <w:ind w:left="-68" w:righ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42183065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959" w14:textId="061E03A5" w:rsidR="00585DB1" w:rsidRPr="009A06E3" w:rsidRDefault="00585DB1" w:rsidP="00A159B3">
            <w:pPr>
              <w:ind w:left="-114" w:right="-10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100%</w:t>
            </w:r>
            <w:r w:rsid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13 278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242C5" w14:textId="77777777" w:rsidR="00585DB1" w:rsidRPr="009A06E3" w:rsidRDefault="00585DB1" w:rsidP="00A159B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nadácia</w:t>
            </w:r>
          </w:p>
        </w:tc>
      </w:tr>
    </w:tbl>
    <w:p w14:paraId="07FAB817" w14:textId="77777777" w:rsidR="007463C8" w:rsidRDefault="007463C8" w:rsidP="007463C8">
      <w:pPr>
        <w:pStyle w:val="Odsekzoznamu"/>
        <w:ind w:left="360"/>
        <w:jc w:val="both"/>
        <w:rPr>
          <w:b/>
        </w:rPr>
      </w:pPr>
    </w:p>
    <w:p w14:paraId="3B387BC5" w14:textId="77777777" w:rsidR="009B2A57" w:rsidRDefault="009B2A57" w:rsidP="007463C8">
      <w:pPr>
        <w:pStyle w:val="Odsekzoznamu"/>
        <w:ind w:left="360"/>
        <w:jc w:val="both"/>
        <w:rPr>
          <w:b/>
        </w:rPr>
      </w:pPr>
    </w:p>
    <w:p w14:paraId="18BBE1BC" w14:textId="77777777" w:rsidR="009B2A57" w:rsidRDefault="009B2A57" w:rsidP="007463C8">
      <w:pPr>
        <w:pStyle w:val="Odsekzoznamu"/>
        <w:ind w:left="360"/>
        <w:jc w:val="both"/>
        <w:rPr>
          <w:b/>
        </w:rPr>
      </w:pPr>
    </w:p>
    <w:p w14:paraId="7AF4023E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6F4CF9BB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0ADA653A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3EE2C9D6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6CC53F09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18657A46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00438460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01729E78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273D806E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0248889B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1D30C124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0DDA82C8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7F1A7E3A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07E6409C" w14:textId="77777777" w:rsidR="00DE458A" w:rsidRDefault="00DE458A" w:rsidP="007463C8">
      <w:pPr>
        <w:pStyle w:val="Odsekzoznamu"/>
        <w:ind w:left="360"/>
        <w:jc w:val="both"/>
        <w:rPr>
          <w:b/>
        </w:rPr>
      </w:pPr>
    </w:p>
    <w:p w14:paraId="50F90AA0" w14:textId="77777777" w:rsidR="00FB7967" w:rsidRDefault="00FB7967" w:rsidP="007463C8">
      <w:pPr>
        <w:pStyle w:val="Odsekzoznamu"/>
        <w:ind w:left="360"/>
        <w:jc w:val="both"/>
        <w:rPr>
          <w:b/>
        </w:rPr>
      </w:pPr>
    </w:p>
    <w:p w14:paraId="10F9C69D" w14:textId="77777777" w:rsidR="00B52608" w:rsidRPr="00B44A56" w:rsidRDefault="00B52608" w:rsidP="00B52608">
      <w:pPr>
        <w:shd w:val="clear" w:color="auto" w:fill="000099"/>
        <w:ind w:left="0"/>
        <w:rPr>
          <w:rFonts w:ascii="Arial Nova" w:hAnsi="Arial Nova" w:cs="Arial"/>
          <w:b/>
          <w:color w:val="FFFFFF"/>
          <w:sz w:val="24"/>
          <w:szCs w:val="24"/>
        </w:rPr>
      </w:pPr>
      <w:r w:rsidRPr="00B44A56">
        <w:rPr>
          <w:rFonts w:ascii="Arial Nova" w:hAnsi="Arial Nova" w:cs="Arial"/>
          <w:b/>
          <w:color w:val="FFFFFF"/>
          <w:sz w:val="24"/>
          <w:szCs w:val="24"/>
        </w:rPr>
        <w:t> ZÁVER</w:t>
      </w:r>
    </w:p>
    <w:p w14:paraId="59453A58" w14:textId="77777777" w:rsidR="00B52608" w:rsidRPr="00AF66B7" w:rsidRDefault="00B52608" w:rsidP="00B52608">
      <w:pPr>
        <w:pStyle w:val="Textbody"/>
        <w:spacing w:after="113"/>
        <w:jc w:val="both"/>
        <w:rPr>
          <w:rFonts w:ascii="Arial" w:hAnsi="Arial" w:cs="Arial"/>
          <w:b/>
          <w:color w:val="FFFFFF"/>
          <w:sz w:val="2"/>
          <w:szCs w:val="2"/>
        </w:rPr>
      </w:pPr>
    </w:p>
    <w:p w14:paraId="4FDC1C7B" w14:textId="01DD59C0" w:rsidR="00B52608" w:rsidRPr="00302D7C" w:rsidRDefault="00B52608" w:rsidP="00B52608">
      <w:pPr>
        <w:pStyle w:val="Textbody"/>
        <w:spacing w:after="113"/>
        <w:jc w:val="both"/>
        <w:rPr>
          <w:rFonts w:ascii="Abadi" w:hAnsi="Abadi" w:cstheme="minorHAnsi"/>
          <w:sz w:val="24"/>
          <w:szCs w:val="24"/>
        </w:rPr>
      </w:pPr>
      <w:r w:rsidRPr="00302D7C">
        <w:rPr>
          <w:rFonts w:ascii="Abadi" w:hAnsi="Abadi" w:cstheme="minorHAnsi"/>
          <w:b/>
          <w:sz w:val="24"/>
          <w:szCs w:val="24"/>
        </w:rPr>
        <w:t>Vážené delegátky a delegáti konferencie SF</w:t>
      </w:r>
      <w:r w:rsidR="004C2CC2" w:rsidRPr="00302D7C">
        <w:rPr>
          <w:rFonts w:ascii="Abadi" w:hAnsi="Abadi" w:cstheme="minorHAnsi"/>
          <w:b/>
          <w:sz w:val="24"/>
          <w:szCs w:val="24"/>
        </w:rPr>
        <w:t>Z</w:t>
      </w:r>
    </w:p>
    <w:p w14:paraId="4A3D84B5" w14:textId="07F12590" w:rsidR="00B52608" w:rsidRPr="00302D7C" w:rsidRDefault="00597FD8" w:rsidP="00822B02">
      <w:pPr>
        <w:pStyle w:val="Textbody"/>
        <w:spacing w:after="113" w:line="276" w:lineRule="auto"/>
        <w:jc w:val="both"/>
        <w:rPr>
          <w:sz w:val="24"/>
          <w:szCs w:val="24"/>
        </w:rPr>
      </w:pPr>
      <w:r w:rsidRPr="00302D7C">
        <w:rPr>
          <w:sz w:val="24"/>
          <w:szCs w:val="24"/>
        </w:rPr>
        <w:t xml:space="preserve">Verím, že ste si </w:t>
      </w:r>
      <w:r w:rsidR="00C1346F" w:rsidRPr="00302D7C">
        <w:rPr>
          <w:sz w:val="24"/>
          <w:szCs w:val="24"/>
        </w:rPr>
        <w:t>pozorne a a</w:t>
      </w:r>
      <w:r w:rsidRPr="00302D7C">
        <w:rPr>
          <w:sz w:val="24"/>
          <w:szCs w:val="24"/>
        </w:rPr>
        <w:t xml:space="preserve">ž do konca prečítali </w:t>
      </w:r>
      <w:r w:rsidR="00C1346F" w:rsidRPr="00302D7C">
        <w:rPr>
          <w:sz w:val="24"/>
          <w:szCs w:val="24"/>
        </w:rPr>
        <w:t xml:space="preserve">predloženú </w:t>
      </w:r>
      <w:r w:rsidR="00864318" w:rsidRPr="00302D7C">
        <w:rPr>
          <w:sz w:val="24"/>
          <w:szCs w:val="24"/>
        </w:rPr>
        <w:t>V</w:t>
      </w:r>
      <w:r w:rsidR="00B52608" w:rsidRPr="00302D7C">
        <w:rPr>
          <w:sz w:val="24"/>
          <w:szCs w:val="24"/>
        </w:rPr>
        <w:t>ýročn</w:t>
      </w:r>
      <w:r w:rsidRPr="00302D7C">
        <w:rPr>
          <w:sz w:val="24"/>
          <w:szCs w:val="24"/>
        </w:rPr>
        <w:t>ú</w:t>
      </w:r>
      <w:r w:rsidR="00B52608" w:rsidRPr="00302D7C">
        <w:rPr>
          <w:sz w:val="24"/>
          <w:szCs w:val="24"/>
        </w:rPr>
        <w:t xml:space="preserve"> správu SFZ za rok 202</w:t>
      </w:r>
      <w:r w:rsidR="00F27E27" w:rsidRPr="00302D7C">
        <w:rPr>
          <w:sz w:val="24"/>
          <w:szCs w:val="24"/>
        </w:rPr>
        <w:t>3</w:t>
      </w:r>
      <w:r w:rsidR="00B52608" w:rsidRPr="00302D7C">
        <w:rPr>
          <w:sz w:val="24"/>
          <w:szCs w:val="24"/>
        </w:rPr>
        <w:t xml:space="preserve">, </w:t>
      </w:r>
      <w:r w:rsidR="00664999" w:rsidRPr="00302D7C">
        <w:rPr>
          <w:sz w:val="24"/>
          <w:szCs w:val="24"/>
        </w:rPr>
        <w:t>v</w:t>
      </w:r>
      <w:r w:rsidR="00B52608" w:rsidRPr="00302D7C">
        <w:rPr>
          <w:sz w:val="24"/>
          <w:szCs w:val="24"/>
        </w:rPr>
        <w:t xml:space="preserve"> ktorej je zapracovaná aj správa prezident</w:t>
      </w:r>
      <w:r w:rsidR="00D30E1D" w:rsidRPr="00302D7C">
        <w:rPr>
          <w:sz w:val="24"/>
          <w:szCs w:val="24"/>
        </w:rPr>
        <w:t>a</w:t>
      </w:r>
      <w:r w:rsidR="00B52608" w:rsidRPr="00302D7C">
        <w:rPr>
          <w:sz w:val="24"/>
          <w:szCs w:val="24"/>
        </w:rPr>
        <w:t xml:space="preserve"> SFZ o činnosti orgánov a organizačných zložiek SFZ, prehľad športovej činnosti</w:t>
      </w:r>
      <w:r w:rsidR="00E01E47" w:rsidRPr="00302D7C">
        <w:rPr>
          <w:sz w:val="24"/>
          <w:szCs w:val="24"/>
        </w:rPr>
        <w:t xml:space="preserve"> a činnosti </w:t>
      </w:r>
      <w:r w:rsidR="003711BD" w:rsidRPr="00302D7C">
        <w:rPr>
          <w:sz w:val="24"/>
          <w:szCs w:val="24"/>
        </w:rPr>
        <w:t>reprezentačných výberov</w:t>
      </w:r>
      <w:r w:rsidR="000538AC" w:rsidRPr="00302D7C">
        <w:rPr>
          <w:sz w:val="24"/>
          <w:szCs w:val="24"/>
        </w:rPr>
        <w:t>,</w:t>
      </w:r>
      <w:r w:rsidR="003711BD" w:rsidRPr="00302D7C">
        <w:rPr>
          <w:sz w:val="24"/>
          <w:szCs w:val="24"/>
        </w:rPr>
        <w:t xml:space="preserve"> zriaďovaných</w:t>
      </w:r>
      <w:r w:rsidR="00B52608" w:rsidRPr="00302D7C">
        <w:rPr>
          <w:sz w:val="24"/>
          <w:szCs w:val="24"/>
        </w:rPr>
        <w:t xml:space="preserve"> SFZ</w:t>
      </w:r>
      <w:r w:rsidR="00E01E47" w:rsidRPr="00302D7C">
        <w:rPr>
          <w:sz w:val="24"/>
          <w:szCs w:val="24"/>
        </w:rPr>
        <w:t>,</w:t>
      </w:r>
      <w:r w:rsidR="00B52608" w:rsidRPr="00302D7C">
        <w:rPr>
          <w:sz w:val="24"/>
          <w:szCs w:val="24"/>
        </w:rPr>
        <w:t xml:space="preserve"> a</w:t>
      </w:r>
      <w:r w:rsidR="00E01E47" w:rsidRPr="00302D7C">
        <w:rPr>
          <w:sz w:val="24"/>
          <w:szCs w:val="24"/>
        </w:rPr>
        <w:t>ko aj</w:t>
      </w:r>
      <w:r w:rsidR="00B52608" w:rsidRPr="00302D7C">
        <w:rPr>
          <w:sz w:val="24"/>
          <w:szCs w:val="24"/>
        </w:rPr>
        <w:t xml:space="preserve"> všetky</w:t>
      </w:r>
      <w:r w:rsidRPr="00302D7C">
        <w:rPr>
          <w:sz w:val="24"/>
          <w:szCs w:val="24"/>
        </w:rPr>
        <w:t xml:space="preserve"> dôležité</w:t>
      </w:r>
      <w:r w:rsidR="00F27E27" w:rsidRPr="00302D7C">
        <w:rPr>
          <w:sz w:val="24"/>
          <w:szCs w:val="24"/>
        </w:rPr>
        <w:t xml:space="preserve"> športové, ekonomické,</w:t>
      </w:r>
      <w:r w:rsidR="00B52608" w:rsidRPr="00302D7C">
        <w:rPr>
          <w:sz w:val="24"/>
          <w:szCs w:val="24"/>
        </w:rPr>
        <w:t xml:space="preserve"> </w:t>
      </w:r>
      <w:r w:rsidR="00FB23FF" w:rsidRPr="00302D7C">
        <w:rPr>
          <w:sz w:val="24"/>
          <w:szCs w:val="24"/>
        </w:rPr>
        <w:t>š</w:t>
      </w:r>
      <w:r w:rsidR="003711BD" w:rsidRPr="00302D7C">
        <w:rPr>
          <w:sz w:val="24"/>
          <w:szCs w:val="24"/>
        </w:rPr>
        <w:t>tatistické</w:t>
      </w:r>
      <w:r w:rsidR="00FB23FF" w:rsidRPr="00302D7C">
        <w:rPr>
          <w:sz w:val="24"/>
          <w:szCs w:val="24"/>
        </w:rPr>
        <w:t>, organ</w:t>
      </w:r>
      <w:r w:rsidR="009471D0" w:rsidRPr="00302D7C">
        <w:rPr>
          <w:sz w:val="24"/>
          <w:szCs w:val="24"/>
        </w:rPr>
        <w:t>i</w:t>
      </w:r>
      <w:r w:rsidR="00FB23FF" w:rsidRPr="00302D7C">
        <w:rPr>
          <w:sz w:val="24"/>
          <w:szCs w:val="24"/>
        </w:rPr>
        <w:t>začné</w:t>
      </w:r>
      <w:r w:rsidR="00B52608" w:rsidRPr="00302D7C">
        <w:rPr>
          <w:sz w:val="24"/>
          <w:szCs w:val="24"/>
        </w:rPr>
        <w:t xml:space="preserve"> a</w:t>
      </w:r>
      <w:r w:rsidR="00F27E27" w:rsidRPr="00302D7C">
        <w:rPr>
          <w:sz w:val="24"/>
          <w:szCs w:val="24"/>
        </w:rPr>
        <w:t xml:space="preserve"> ďalšie </w:t>
      </w:r>
      <w:r w:rsidR="003711BD" w:rsidRPr="00302D7C">
        <w:rPr>
          <w:sz w:val="24"/>
          <w:szCs w:val="24"/>
        </w:rPr>
        <w:t>údaje</w:t>
      </w:r>
      <w:r w:rsidR="00B52608" w:rsidRPr="00302D7C">
        <w:rPr>
          <w:sz w:val="24"/>
          <w:szCs w:val="24"/>
        </w:rPr>
        <w:t xml:space="preserve"> za obdobie pred</w:t>
      </w:r>
      <w:r w:rsidR="009471D0" w:rsidRPr="00302D7C">
        <w:rPr>
          <w:sz w:val="24"/>
          <w:szCs w:val="24"/>
        </w:rPr>
        <w:t>metného roka</w:t>
      </w:r>
      <w:r w:rsidR="00B52608" w:rsidRPr="00302D7C">
        <w:rPr>
          <w:sz w:val="24"/>
          <w:szCs w:val="24"/>
        </w:rPr>
        <w:t>.</w:t>
      </w:r>
    </w:p>
    <w:p w14:paraId="187F5079" w14:textId="1BFB582B" w:rsidR="00B52608" w:rsidRPr="00302D7C" w:rsidRDefault="00F27E27" w:rsidP="00822B02">
      <w:pPr>
        <w:pStyle w:val="Vchodzie"/>
        <w:spacing w:after="120"/>
        <w:ind w:left="0"/>
        <w:rPr>
          <w:sz w:val="24"/>
          <w:szCs w:val="24"/>
        </w:rPr>
      </w:pPr>
      <w:r w:rsidRPr="00302D7C">
        <w:rPr>
          <w:sz w:val="24"/>
          <w:szCs w:val="24"/>
        </w:rPr>
        <w:t>P</w:t>
      </w:r>
      <w:r w:rsidR="00597FD8" w:rsidRPr="00302D7C">
        <w:rPr>
          <w:sz w:val="24"/>
          <w:szCs w:val="24"/>
        </w:rPr>
        <w:t xml:space="preserve">odľa môjho názoru </w:t>
      </w:r>
      <w:r w:rsidR="00BF618F" w:rsidRPr="00302D7C">
        <w:rPr>
          <w:sz w:val="24"/>
          <w:szCs w:val="24"/>
        </w:rPr>
        <w:t xml:space="preserve">predložená </w:t>
      </w:r>
      <w:r w:rsidR="00597FD8" w:rsidRPr="00302D7C">
        <w:rPr>
          <w:sz w:val="24"/>
          <w:szCs w:val="24"/>
        </w:rPr>
        <w:t>v</w:t>
      </w:r>
      <w:r w:rsidR="00B52608" w:rsidRPr="00302D7C">
        <w:rPr>
          <w:sz w:val="24"/>
          <w:szCs w:val="24"/>
        </w:rPr>
        <w:t xml:space="preserve">ýročná správa </w:t>
      </w:r>
      <w:r w:rsidR="009871D7" w:rsidRPr="00302D7C">
        <w:rPr>
          <w:sz w:val="24"/>
          <w:szCs w:val="24"/>
        </w:rPr>
        <w:t>prezentuje</w:t>
      </w:r>
      <w:r w:rsidR="00707257" w:rsidRPr="00302D7C">
        <w:rPr>
          <w:sz w:val="24"/>
          <w:szCs w:val="24"/>
        </w:rPr>
        <w:t xml:space="preserve"> a </w:t>
      </w:r>
      <w:r w:rsidR="00B52608" w:rsidRPr="00302D7C">
        <w:rPr>
          <w:sz w:val="24"/>
          <w:szCs w:val="24"/>
        </w:rPr>
        <w:t>komentuje všetko najdôležitejšie</w:t>
      </w:r>
      <w:r w:rsidR="00BF618F" w:rsidRPr="00302D7C">
        <w:rPr>
          <w:sz w:val="24"/>
          <w:szCs w:val="24"/>
        </w:rPr>
        <w:t>, čo sa</w:t>
      </w:r>
      <w:r w:rsidR="00597FD8" w:rsidRPr="00302D7C">
        <w:rPr>
          <w:sz w:val="24"/>
          <w:szCs w:val="24"/>
        </w:rPr>
        <w:t xml:space="preserve"> v SFZ a</w:t>
      </w:r>
      <w:r w:rsidR="009D65F7" w:rsidRPr="00302D7C">
        <w:rPr>
          <w:sz w:val="24"/>
          <w:szCs w:val="24"/>
        </w:rPr>
        <w:t xml:space="preserve"> v </w:t>
      </w:r>
      <w:r w:rsidR="00597FD8" w:rsidRPr="00302D7C">
        <w:rPr>
          <w:sz w:val="24"/>
          <w:szCs w:val="24"/>
        </w:rPr>
        <w:t xml:space="preserve">slovenskom futbale </w:t>
      </w:r>
      <w:r w:rsidR="00BF618F" w:rsidRPr="00302D7C">
        <w:rPr>
          <w:sz w:val="24"/>
          <w:szCs w:val="24"/>
        </w:rPr>
        <w:t xml:space="preserve">odohralo </w:t>
      </w:r>
      <w:r w:rsidR="00597FD8" w:rsidRPr="00302D7C">
        <w:rPr>
          <w:sz w:val="24"/>
          <w:szCs w:val="24"/>
        </w:rPr>
        <w:t>v roku 202</w:t>
      </w:r>
      <w:r w:rsidRPr="00302D7C">
        <w:rPr>
          <w:sz w:val="24"/>
          <w:szCs w:val="24"/>
        </w:rPr>
        <w:t>3</w:t>
      </w:r>
      <w:r w:rsidR="00B52608" w:rsidRPr="00302D7C">
        <w:rPr>
          <w:sz w:val="24"/>
          <w:szCs w:val="24"/>
        </w:rPr>
        <w:t>.</w:t>
      </w:r>
      <w:r w:rsidR="00597FD8" w:rsidRPr="00302D7C">
        <w:rPr>
          <w:sz w:val="24"/>
          <w:szCs w:val="24"/>
        </w:rPr>
        <w:t xml:space="preserve"> </w:t>
      </w:r>
      <w:r w:rsidR="003340AF" w:rsidRPr="00302D7C">
        <w:rPr>
          <w:sz w:val="24"/>
          <w:szCs w:val="24"/>
        </w:rPr>
        <w:t>V</w:t>
      </w:r>
      <w:r w:rsidR="00B52608" w:rsidRPr="00302D7C">
        <w:rPr>
          <w:sz w:val="24"/>
          <w:szCs w:val="24"/>
        </w:rPr>
        <w:t xml:space="preserve"> prípade </w:t>
      </w:r>
      <w:r w:rsidR="00597FD8" w:rsidRPr="00302D7C">
        <w:rPr>
          <w:sz w:val="24"/>
          <w:szCs w:val="24"/>
        </w:rPr>
        <w:t xml:space="preserve">potreby </w:t>
      </w:r>
      <w:r w:rsidR="00B52608" w:rsidRPr="00302D7C">
        <w:rPr>
          <w:sz w:val="24"/>
          <w:szCs w:val="24"/>
        </w:rPr>
        <w:t>upresnenia</w:t>
      </w:r>
      <w:r w:rsidR="00597FD8" w:rsidRPr="00302D7C">
        <w:rPr>
          <w:sz w:val="24"/>
          <w:szCs w:val="24"/>
        </w:rPr>
        <w:t xml:space="preserve"> </w:t>
      </w:r>
      <w:r w:rsidR="00385F6D" w:rsidRPr="00302D7C">
        <w:rPr>
          <w:sz w:val="24"/>
          <w:szCs w:val="24"/>
        </w:rPr>
        <w:t xml:space="preserve">alebo </w:t>
      </w:r>
      <w:r w:rsidR="00597FD8" w:rsidRPr="00302D7C">
        <w:rPr>
          <w:sz w:val="24"/>
          <w:szCs w:val="24"/>
        </w:rPr>
        <w:t>doplnenia</w:t>
      </w:r>
      <w:r w:rsidR="00B52608" w:rsidRPr="00302D7C">
        <w:rPr>
          <w:sz w:val="24"/>
          <w:szCs w:val="24"/>
        </w:rPr>
        <w:t xml:space="preserve"> ak</w:t>
      </w:r>
      <w:r w:rsidR="00385F6D" w:rsidRPr="00302D7C">
        <w:rPr>
          <w:sz w:val="24"/>
          <w:szCs w:val="24"/>
        </w:rPr>
        <w:t>ejk</w:t>
      </w:r>
      <w:r w:rsidR="00B52608" w:rsidRPr="00302D7C">
        <w:rPr>
          <w:sz w:val="24"/>
          <w:szCs w:val="24"/>
        </w:rPr>
        <w:t>oľvek</w:t>
      </w:r>
      <w:r w:rsidR="00597FD8" w:rsidRPr="00302D7C">
        <w:rPr>
          <w:sz w:val="24"/>
          <w:szCs w:val="24"/>
        </w:rPr>
        <w:t xml:space="preserve"> </w:t>
      </w:r>
      <w:r w:rsidR="00B52608" w:rsidRPr="00302D7C">
        <w:rPr>
          <w:sz w:val="24"/>
          <w:szCs w:val="24"/>
        </w:rPr>
        <w:t>informáci</w:t>
      </w:r>
      <w:r w:rsidR="00385F6D" w:rsidRPr="00302D7C">
        <w:rPr>
          <w:sz w:val="24"/>
          <w:szCs w:val="24"/>
        </w:rPr>
        <w:t>e</w:t>
      </w:r>
      <w:r w:rsidR="00B52608" w:rsidRPr="00302D7C">
        <w:rPr>
          <w:sz w:val="24"/>
          <w:szCs w:val="24"/>
        </w:rPr>
        <w:t>, ktor</w:t>
      </w:r>
      <w:r w:rsidR="00385F6D" w:rsidRPr="00302D7C">
        <w:rPr>
          <w:sz w:val="24"/>
          <w:szCs w:val="24"/>
        </w:rPr>
        <w:t>á</w:t>
      </w:r>
      <w:r w:rsidR="00B52608" w:rsidRPr="00302D7C">
        <w:rPr>
          <w:sz w:val="24"/>
          <w:szCs w:val="24"/>
        </w:rPr>
        <w:t xml:space="preserve"> to podľa vášho názoru ešte </w:t>
      </w:r>
      <w:r w:rsidR="00385F6D" w:rsidRPr="00302D7C">
        <w:rPr>
          <w:sz w:val="24"/>
          <w:szCs w:val="24"/>
        </w:rPr>
        <w:t>vyžaduje</w:t>
      </w:r>
      <w:r w:rsidR="00B52608" w:rsidRPr="00302D7C">
        <w:rPr>
          <w:sz w:val="24"/>
          <w:szCs w:val="24"/>
        </w:rPr>
        <w:t>, som</w:t>
      </w:r>
      <w:r w:rsidR="003340AF" w:rsidRPr="00302D7C">
        <w:rPr>
          <w:sz w:val="24"/>
          <w:szCs w:val="24"/>
        </w:rPr>
        <w:t xml:space="preserve"> však</w:t>
      </w:r>
      <w:r w:rsidR="00B52608" w:rsidRPr="00302D7C">
        <w:rPr>
          <w:sz w:val="24"/>
          <w:szCs w:val="24"/>
        </w:rPr>
        <w:t xml:space="preserve"> pripravený osobne alebo niekto z mojich spolupra</w:t>
      </w:r>
      <w:r w:rsidR="00F76910" w:rsidRPr="00302D7C">
        <w:rPr>
          <w:sz w:val="24"/>
          <w:szCs w:val="24"/>
        </w:rPr>
        <w:t>cov</w:t>
      </w:r>
      <w:r w:rsidR="00B52608" w:rsidRPr="00302D7C">
        <w:rPr>
          <w:sz w:val="24"/>
          <w:szCs w:val="24"/>
        </w:rPr>
        <w:t>níkov zodpovedať</w:t>
      </w:r>
      <w:r w:rsidR="00385F6D" w:rsidRPr="00302D7C">
        <w:rPr>
          <w:sz w:val="24"/>
          <w:szCs w:val="24"/>
        </w:rPr>
        <w:t xml:space="preserve"> </w:t>
      </w:r>
      <w:r w:rsidR="00B52608" w:rsidRPr="00302D7C">
        <w:rPr>
          <w:sz w:val="24"/>
          <w:szCs w:val="24"/>
        </w:rPr>
        <w:t>otázky, súvisiace</w:t>
      </w:r>
      <w:r w:rsidR="0089374C" w:rsidRPr="00302D7C">
        <w:rPr>
          <w:sz w:val="24"/>
          <w:szCs w:val="24"/>
        </w:rPr>
        <w:t xml:space="preserve"> </w:t>
      </w:r>
      <w:r w:rsidR="00B52608" w:rsidRPr="00302D7C">
        <w:rPr>
          <w:sz w:val="24"/>
          <w:szCs w:val="24"/>
        </w:rPr>
        <w:t>s</w:t>
      </w:r>
      <w:r w:rsidR="003711BD" w:rsidRPr="00302D7C">
        <w:rPr>
          <w:sz w:val="24"/>
          <w:szCs w:val="24"/>
        </w:rPr>
        <w:t xml:space="preserve"> predkladanou </w:t>
      </w:r>
      <w:r w:rsidR="00B52608" w:rsidRPr="00302D7C">
        <w:rPr>
          <w:sz w:val="24"/>
          <w:szCs w:val="24"/>
        </w:rPr>
        <w:t xml:space="preserve">výročnou správou. </w:t>
      </w:r>
    </w:p>
    <w:p w14:paraId="092FB0DB" w14:textId="77777777" w:rsidR="00B52608" w:rsidRPr="00B47DD8" w:rsidRDefault="00B52608" w:rsidP="00B52608">
      <w:pPr>
        <w:pStyle w:val="Vchodzie"/>
        <w:spacing w:after="120" w:line="240" w:lineRule="auto"/>
        <w:ind w:left="0"/>
        <w:rPr>
          <w:rFonts w:ascii="Arial Nova" w:hAnsi="Arial Nova" w:cs="Calibri"/>
          <w:b/>
          <w:color w:val="0000CC"/>
          <w:sz w:val="30"/>
          <w:szCs w:val="30"/>
        </w:rPr>
      </w:pPr>
    </w:p>
    <w:p w14:paraId="05A06AD9" w14:textId="77777777" w:rsidR="00B52608" w:rsidRPr="00707257" w:rsidRDefault="00B52608" w:rsidP="00B52608">
      <w:pPr>
        <w:pStyle w:val="Vchodzie"/>
        <w:spacing w:after="120" w:line="240" w:lineRule="auto"/>
        <w:ind w:left="0"/>
        <w:rPr>
          <w:b/>
          <w:sz w:val="24"/>
          <w:szCs w:val="24"/>
        </w:rPr>
      </w:pPr>
      <w:r w:rsidRPr="00707257">
        <w:rPr>
          <w:b/>
          <w:sz w:val="24"/>
          <w:szCs w:val="24"/>
        </w:rPr>
        <w:t>Ján KOVÁČIK</w:t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</w:r>
      <w:r w:rsidRPr="00707257">
        <w:rPr>
          <w:b/>
          <w:sz w:val="24"/>
          <w:szCs w:val="24"/>
        </w:rPr>
        <w:tab/>
        <w:t xml:space="preserve">                           prezident SFZ</w:t>
      </w:r>
    </w:p>
    <w:p w14:paraId="4D6DC3A6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6F79425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2FB04F0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2F95F8D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725FAD9" w14:textId="57150F67" w:rsidR="000C5D28" w:rsidRPr="00EF59AC" w:rsidRDefault="000C5D28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90"/>
          <w:szCs w:val="90"/>
        </w:rPr>
      </w:pPr>
    </w:p>
    <w:p w14:paraId="7F87107B" w14:textId="77777777" w:rsidR="00085E77" w:rsidRPr="00EF59AC" w:rsidRDefault="00085E77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130"/>
          <w:szCs w:val="130"/>
        </w:rPr>
      </w:pPr>
    </w:p>
    <w:p w14:paraId="69058DFC" w14:textId="77777777" w:rsidR="00085E77" w:rsidRPr="00EF59AC" w:rsidRDefault="00085E77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50"/>
          <w:szCs w:val="50"/>
        </w:rPr>
      </w:pPr>
    </w:p>
    <w:p w14:paraId="2EA259F6" w14:textId="77777777" w:rsidR="001602BF" w:rsidRPr="00EF59AC" w:rsidRDefault="001602BF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130"/>
          <w:szCs w:val="130"/>
        </w:rPr>
      </w:pPr>
    </w:p>
    <w:p w14:paraId="7E8D9501" w14:textId="77777777" w:rsidR="00C74980" w:rsidRDefault="00C74980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130"/>
          <w:szCs w:val="130"/>
        </w:rPr>
      </w:pPr>
    </w:p>
    <w:p w14:paraId="6F9ECF87" w14:textId="77777777" w:rsidR="00C74980" w:rsidRDefault="00C74980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130"/>
          <w:szCs w:val="130"/>
        </w:rPr>
      </w:pPr>
    </w:p>
    <w:p w14:paraId="7B44F483" w14:textId="606B1280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 Black" w:hAnsi="Arial Black" w:cs="Arial"/>
          <w:b/>
          <w:caps/>
          <w:sz w:val="130"/>
          <w:szCs w:val="130"/>
        </w:rPr>
      </w:pPr>
      <w:r w:rsidRPr="00EF59AC">
        <w:rPr>
          <w:rFonts w:ascii="Arial Black" w:hAnsi="Arial Black" w:cs="Arial"/>
          <w:b/>
          <w:caps/>
          <w:sz w:val="130"/>
          <w:szCs w:val="130"/>
        </w:rPr>
        <w:t>PRÍLOHY</w:t>
      </w:r>
    </w:p>
    <w:p w14:paraId="1F654B0A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BFC8572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1980C7A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12388A6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B3E2A88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AF2A8B5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A3EE09F" w14:textId="77777777" w:rsidR="00B52608" w:rsidRPr="00EF59AC" w:rsidRDefault="00B52608" w:rsidP="00B52608">
      <w:pPr>
        <w:pStyle w:val="Vchodzie"/>
        <w:spacing w:after="12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93C2ECC" w14:textId="77777777" w:rsidR="00B52608" w:rsidRPr="00B44A56" w:rsidRDefault="00B52608" w:rsidP="00B52608">
      <w:pPr>
        <w:rPr>
          <w:sz w:val="24"/>
          <w:szCs w:val="24"/>
        </w:rPr>
      </w:pPr>
    </w:p>
    <w:p w14:paraId="43B0CEEC" w14:textId="77777777" w:rsidR="00AD2CB9" w:rsidRPr="00B44A56" w:rsidRDefault="00AD2CB9">
      <w:pPr>
        <w:rPr>
          <w:sz w:val="24"/>
          <w:szCs w:val="24"/>
        </w:rPr>
      </w:pPr>
    </w:p>
    <w:sectPr w:rsidR="00AD2CB9" w:rsidRPr="00B44A56" w:rsidSect="00765EAB">
      <w:headerReference w:type="default" r:id="rId19"/>
      <w:footerReference w:type="default" r:id="rId20"/>
      <w:pgSz w:w="11906" w:h="16838"/>
      <w:pgMar w:top="1418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00ABD" w14:textId="77777777" w:rsidR="00D36D52" w:rsidRDefault="00D36D52">
      <w:r>
        <w:separator/>
      </w:r>
    </w:p>
  </w:endnote>
  <w:endnote w:type="continuationSeparator" w:id="0">
    <w:p w14:paraId="4D0728F1" w14:textId="77777777" w:rsidR="00D36D52" w:rsidRDefault="00D3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eo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6449069"/>
      <w:docPartObj>
        <w:docPartGallery w:val="Page Numbers (Bottom of Page)"/>
        <w:docPartUnique/>
      </w:docPartObj>
    </w:sdtPr>
    <w:sdtEndPr>
      <w:rPr>
        <w:rFonts w:ascii="Arial Nova" w:hAnsi="Arial Nova"/>
        <w:i/>
        <w:iCs/>
      </w:rPr>
    </w:sdtEndPr>
    <w:sdtContent>
      <w:p w14:paraId="25936C21" w14:textId="77777777" w:rsidR="000C2D4B" w:rsidRDefault="000C2D4B" w:rsidP="00765EAB">
        <w:pPr>
          <w:pStyle w:val="Pta"/>
          <w:ind w:firstLine="1416"/>
          <w:jc w:val="right"/>
        </w:pPr>
      </w:p>
      <w:p w14:paraId="23A800B6" w14:textId="77777777" w:rsidR="000C2D4B" w:rsidRDefault="000C2D4B" w:rsidP="00765EAB">
        <w:pPr>
          <w:pStyle w:val="Pta"/>
          <w:ind w:firstLine="1416"/>
          <w:jc w:val="right"/>
        </w:pPr>
      </w:p>
      <w:p w14:paraId="7F300DF8" w14:textId="7684A120" w:rsidR="000C2D4B" w:rsidRDefault="00553DA9" w:rsidP="00765EAB">
        <w:pPr>
          <w:pStyle w:val="Pta"/>
          <w:rPr>
            <w:rStyle w:val="PodtitulChar"/>
            <w:b/>
            <w:bCs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710CCC3" wp14:editId="73A405E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63499</wp:posOffset>
                  </wp:positionV>
                  <wp:extent cx="5200650" cy="0"/>
                  <wp:effectExtent l="0" t="0" r="0" b="0"/>
                  <wp:wrapNone/>
                  <wp:docPr id="1355843028" name="Rovná spojn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006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55BC624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5pt" to="411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" strokecolor="black [3213]" strokeweight="1.25pt">
                  <v:stroke joinstyle="miter"/>
                  <o:lock v:ext="edit" shapetype="f"/>
                </v:line>
              </w:pict>
            </mc:Fallback>
          </mc:AlternateContent>
        </w:r>
      </w:p>
      <w:p w14:paraId="7194EAB6" w14:textId="49ECB9A6" w:rsidR="000C2D4B" w:rsidRPr="00AB68D1" w:rsidRDefault="004B0081" w:rsidP="00765EAB">
        <w:pPr>
          <w:pStyle w:val="Pta"/>
          <w:rPr>
            <w:rFonts w:ascii="Arial Nova" w:hAnsi="Arial Nova"/>
            <w:i/>
            <w:iCs/>
          </w:rPr>
        </w:pPr>
        <w:r w:rsidRPr="00AB68D1">
          <w:rPr>
            <w:rStyle w:val="PodtitulChar"/>
            <w:rFonts w:ascii="Arial Nova" w:hAnsi="Arial Nova"/>
            <w:b/>
            <w:bCs/>
            <w:i/>
            <w:iCs/>
            <w:sz w:val="20"/>
            <w:szCs w:val="20"/>
          </w:rPr>
          <w:t xml:space="preserve"> </w:t>
        </w:r>
        <w:r w:rsidRPr="00AB68D1">
          <w:rPr>
            <w:rStyle w:val="PodtitulChar"/>
            <w:rFonts w:ascii="Arial Nova" w:hAnsi="Arial Nova" w:cs="Liberation Serif"/>
            <w:b/>
            <w:bCs/>
            <w:i/>
            <w:iCs/>
            <w:sz w:val="20"/>
            <w:szCs w:val="20"/>
          </w:rPr>
          <w:t>Výročná správa Slovenského futbalového zväzu za rok 202</w:t>
        </w:r>
        <w:r w:rsidR="00AB68D1" w:rsidRPr="00AB68D1">
          <w:rPr>
            <w:rStyle w:val="PodtitulChar"/>
            <w:rFonts w:ascii="Arial Nova" w:hAnsi="Arial Nova" w:cs="Liberation Serif"/>
            <w:b/>
            <w:bCs/>
            <w:i/>
            <w:iCs/>
            <w:sz w:val="20"/>
            <w:szCs w:val="20"/>
          </w:rPr>
          <w:t>3</w:t>
        </w:r>
        <w:r w:rsidRPr="00AB68D1">
          <w:rPr>
            <w:rFonts w:ascii="Arial Nova" w:hAnsi="Arial Nova"/>
            <w:i/>
            <w:iCs/>
          </w:rPr>
          <w:tab/>
        </w:r>
        <w:r w:rsidRPr="00AB68D1">
          <w:rPr>
            <w:rFonts w:ascii="Arial Nova" w:hAnsi="Arial Nova"/>
            <w:i/>
            <w:iCs/>
          </w:rPr>
          <w:fldChar w:fldCharType="begin"/>
        </w:r>
        <w:r w:rsidRPr="00AB68D1">
          <w:rPr>
            <w:rFonts w:ascii="Arial Nova" w:hAnsi="Arial Nova"/>
            <w:i/>
            <w:iCs/>
          </w:rPr>
          <w:instrText>PAGE   \* MERGEFORMAT</w:instrText>
        </w:r>
        <w:r w:rsidRPr="00AB68D1">
          <w:rPr>
            <w:rFonts w:ascii="Arial Nova" w:hAnsi="Arial Nova"/>
            <w:i/>
            <w:iCs/>
          </w:rPr>
          <w:fldChar w:fldCharType="separate"/>
        </w:r>
        <w:r w:rsidRPr="00AB68D1">
          <w:rPr>
            <w:rFonts w:ascii="Arial Nova" w:hAnsi="Arial Nova"/>
            <w:i/>
            <w:iCs/>
          </w:rPr>
          <w:t>2</w:t>
        </w:r>
        <w:r w:rsidRPr="00AB68D1">
          <w:rPr>
            <w:rFonts w:ascii="Arial Nova" w:hAnsi="Arial Nova"/>
            <w:i/>
            <w:iCs/>
          </w:rPr>
          <w:fldChar w:fldCharType="end"/>
        </w:r>
      </w:p>
    </w:sdtContent>
  </w:sdt>
  <w:p w14:paraId="78FD3FA0" w14:textId="77777777" w:rsidR="000C2D4B" w:rsidRPr="007E4AAF" w:rsidRDefault="000C2D4B" w:rsidP="00765EAB">
    <w:pPr>
      <w:pStyle w:val="Podtitul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B543" w14:textId="77777777" w:rsidR="00D36D52" w:rsidRDefault="00D36D52">
      <w:r>
        <w:separator/>
      </w:r>
    </w:p>
  </w:footnote>
  <w:footnote w:type="continuationSeparator" w:id="0">
    <w:p w14:paraId="0F9D3875" w14:textId="77777777" w:rsidR="00D36D52" w:rsidRDefault="00D3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69970" w14:textId="77777777" w:rsidR="000C2D4B" w:rsidRDefault="000C2D4B" w:rsidP="00765EAB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DD44279A"/>
    <w:name w:val="WW8Num10"/>
    <w:lvl w:ilvl="0">
      <w:start w:val="1"/>
      <w:numFmt w:val="bullet"/>
      <w:lvlText w:val=""/>
      <w:lvlJc w:val="left"/>
      <w:pPr>
        <w:tabs>
          <w:tab w:val="num" w:pos="708"/>
        </w:tabs>
        <w:ind w:left="1437" w:hanging="360"/>
      </w:pPr>
      <w:rPr>
        <w:rFonts w:ascii="Wingdings 3" w:hAnsi="Wingdings 3" w:cs="Wingdings 3" w:hint="default"/>
        <w:color w:val="auto"/>
        <w:sz w:val="16"/>
        <w:szCs w:val="16"/>
      </w:rPr>
    </w:lvl>
  </w:abstractNum>
  <w:abstractNum w:abstractNumId="1" w15:restartNumberingAfterBreak="0">
    <w:nsid w:val="0000000B"/>
    <w:multiLevelType w:val="multilevel"/>
    <w:tmpl w:val="D472CC64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 Black" w:hAnsi="Arial Black" w:cs="Times New Roman" w:hint="default"/>
        <w:b/>
        <w:caps/>
        <w:color w:val="FFFF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"/>
      <w:lvlJc w:val="left"/>
      <w:pPr>
        <w:tabs>
          <w:tab w:val="num" w:pos="0"/>
        </w:tabs>
        <w:ind w:left="1440" w:hanging="360"/>
      </w:pPr>
      <w:rPr>
        <w:rFonts w:ascii="Wingdings 3" w:hAnsi="Wingdings 3" w:cs="Wingdings 3" w:hint="default"/>
        <w:color w:val="auto"/>
        <w:sz w:val="14"/>
        <w:szCs w:val="14"/>
      </w:rPr>
    </w:lvl>
  </w:abstractNum>
  <w:abstractNum w:abstractNumId="3" w15:restartNumberingAfterBreak="0">
    <w:nsid w:val="0000000E"/>
    <w:multiLevelType w:val="singleLevel"/>
    <w:tmpl w:val="BBECF89C"/>
    <w:name w:val="WW8Num36"/>
    <w:lvl w:ilvl="0">
      <w:start w:val="1"/>
      <w:numFmt w:val="bullet"/>
      <w:lvlText w:val=""/>
      <w:lvlJc w:val="left"/>
      <w:pPr>
        <w:tabs>
          <w:tab w:val="num" w:pos="708"/>
        </w:tabs>
        <w:ind w:left="1080" w:hanging="360"/>
      </w:pPr>
      <w:rPr>
        <w:rFonts w:ascii="Wingdings 3" w:hAnsi="Wingdings 3" w:cs="Wingdings 3" w:hint="default"/>
        <w:color w:val="auto"/>
        <w:sz w:val="16"/>
        <w:szCs w:val="16"/>
      </w:rPr>
    </w:lvl>
  </w:abstractNum>
  <w:abstractNum w:abstractNumId="4" w15:restartNumberingAfterBreak="0">
    <w:nsid w:val="01111D54"/>
    <w:multiLevelType w:val="hybridMultilevel"/>
    <w:tmpl w:val="98047758"/>
    <w:lvl w:ilvl="0" w:tplc="38187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942"/>
    <w:multiLevelType w:val="hybridMultilevel"/>
    <w:tmpl w:val="0A78FECC"/>
    <w:styleLink w:val="Importovantl15"/>
    <w:lvl w:ilvl="0" w:tplc="9020C4BA">
      <w:start w:val="1"/>
      <w:numFmt w:val="decimal"/>
      <w:lvlText w:val="%1."/>
      <w:lvlJc w:val="left"/>
      <w:pPr>
        <w:tabs>
          <w:tab w:val="num" w:pos="528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14D9C6">
      <w:numFmt w:val="none"/>
      <w:lvlText w:val=""/>
      <w:lvlJc w:val="left"/>
      <w:pPr>
        <w:tabs>
          <w:tab w:val="num" w:pos="360"/>
        </w:tabs>
      </w:pPr>
    </w:lvl>
    <w:lvl w:ilvl="2" w:tplc="323201DC">
      <w:start w:val="1"/>
      <w:numFmt w:val="decimal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B406F6">
      <w:numFmt w:val="none"/>
      <w:lvlText w:val=""/>
      <w:lvlJc w:val="left"/>
      <w:pPr>
        <w:tabs>
          <w:tab w:val="num" w:pos="360"/>
        </w:tabs>
      </w:pPr>
    </w:lvl>
    <w:lvl w:ilvl="4" w:tplc="887A4712">
      <w:numFmt w:val="none"/>
      <w:lvlText w:val=""/>
      <w:lvlJc w:val="left"/>
      <w:pPr>
        <w:tabs>
          <w:tab w:val="num" w:pos="360"/>
        </w:tabs>
      </w:pPr>
    </w:lvl>
    <w:lvl w:ilvl="5" w:tplc="095A0CA4">
      <w:numFmt w:val="none"/>
      <w:lvlText w:val=""/>
      <w:lvlJc w:val="left"/>
      <w:pPr>
        <w:tabs>
          <w:tab w:val="num" w:pos="360"/>
        </w:tabs>
      </w:pPr>
    </w:lvl>
    <w:lvl w:ilvl="6" w:tplc="38CEAE4C">
      <w:numFmt w:val="none"/>
      <w:lvlText w:val=""/>
      <w:lvlJc w:val="left"/>
      <w:pPr>
        <w:tabs>
          <w:tab w:val="num" w:pos="360"/>
        </w:tabs>
      </w:pPr>
    </w:lvl>
    <w:lvl w:ilvl="7" w:tplc="4EC0749E">
      <w:numFmt w:val="none"/>
      <w:lvlText w:val=""/>
      <w:lvlJc w:val="left"/>
      <w:pPr>
        <w:tabs>
          <w:tab w:val="num" w:pos="360"/>
        </w:tabs>
      </w:pPr>
    </w:lvl>
    <w:lvl w:ilvl="8" w:tplc="4E266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F70C54"/>
    <w:multiLevelType w:val="hybridMultilevel"/>
    <w:tmpl w:val="C9C2AD40"/>
    <w:lvl w:ilvl="0" w:tplc="FF90CF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5D29"/>
    <w:multiLevelType w:val="hybridMultilevel"/>
    <w:tmpl w:val="5CCC7A4E"/>
    <w:lvl w:ilvl="0" w:tplc="BBECF89C">
      <w:start w:val="1"/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222D"/>
    <w:multiLevelType w:val="hybridMultilevel"/>
    <w:tmpl w:val="F846231E"/>
    <w:lvl w:ilvl="0" w:tplc="785490E0">
      <w:start w:val="1"/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8B495B"/>
    <w:multiLevelType w:val="multilevel"/>
    <w:tmpl w:val="C7188F4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3F255D"/>
    <w:multiLevelType w:val="hybridMultilevel"/>
    <w:tmpl w:val="34702A90"/>
    <w:lvl w:ilvl="0" w:tplc="DD44279A">
      <w:start w:val="1"/>
      <w:numFmt w:val="bullet"/>
      <w:lvlText w:val=""/>
      <w:lvlJc w:val="left"/>
      <w:pPr>
        <w:ind w:left="1004" w:hanging="360"/>
      </w:pPr>
      <w:rPr>
        <w:rFonts w:ascii="Wingdings 3" w:hAnsi="Wingdings 3" w:cs="Wingdings 3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602E4D"/>
    <w:multiLevelType w:val="multilevel"/>
    <w:tmpl w:val="2CBA4366"/>
    <w:lvl w:ilvl="0">
      <w:start w:val="1"/>
      <w:numFmt w:val="decimal"/>
      <w:lvlText w:val="%1."/>
      <w:lvlJc w:val="left"/>
      <w:pPr>
        <w:ind w:left="360" w:hanging="360"/>
      </w:pPr>
      <w:rPr>
        <w:rFonts w:ascii="Abadi" w:hAnsi="Abadi" w:cstheme="minorHAnsi" w:hint="default"/>
        <w:b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2" w15:restartNumberingAfterBreak="0">
    <w:nsid w:val="1E25397A"/>
    <w:multiLevelType w:val="hybridMultilevel"/>
    <w:tmpl w:val="C9788982"/>
    <w:lvl w:ilvl="0" w:tplc="AF5031FE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FCD2656"/>
    <w:multiLevelType w:val="hybridMultilevel"/>
    <w:tmpl w:val="62DE43FA"/>
    <w:lvl w:ilvl="0" w:tplc="38187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D06CB"/>
    <w:multiLevelType w:val="hybridMultilevel"/>
    <w:tmpl w:val="860E683A"/>
    <w:lvl w:ilvl="0" w:tplc="DD44279A">
      <w:start w:val="1"/>
      <w:numFmt w:val="bullet"/>
      <w:lvlText w:val=""/>
      <w:lvlJc w:val="left"/>
      <w:pPr>
        <w:ind w:left="1080" w:hanging="360"/>
      </w:pPr>
      <w:rPr>
        <w:rFonts w:ascii="Wingdings 3" w:hAnsi="Wingdings 3" w:cs="Wingdings 3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62BC6"/>
    <w:multiLevelType w:val="multilevel"/>
    <w:tmpl w:val="06FC7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6DF506D"/>
    <w:multiLevelType w:val="multilevel"/>
    <w:tmpl w:val="AFD63B58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badi" w:hAnsi="Aba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9110129"/>
    <w:multiLevelType w:val="multilevel"/>
    <w:tmpl w:val="1056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2A61C0"/>
    <w:multiLevelType w:val="hybridMultilevel"/>
    <w:tmpl w:val="77C098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72F61"/>
    <w:multiLevelType w:val="hybridMultilevel"/>
    <w:tmpl w:val="DBACFF8A"/>
    <w:styleLink w:val="Importovantl10"/>
    <w:lvl w:ilvl="0" w:tplc="DBACFF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DCB9E8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8413E0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66BA38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28984E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EEA23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1E81B0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CC4E64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4242D4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092685"/>
    <w:multiLevelType w:val="hybridMultilevel"/>
    <w:tmpl w:val="A3EE4BC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6C1"/>
    <w:multiLevelType w:val="hybridMultilevel"/>
    <w:tmpl w:val="996EA03C"/>
    <w:styleLink w:val="Importovantl12"/>
    <w:lvl w:ilvl="0" w:tplc="A2DA3436">
      <w:start w:val="1"/>
      <w:numFmt w:val="bullet"/>
      <w:lvlText w:val="·"/>
      <w:lvlJc w:val="left"/>
      <w:pPr>
        <w:ind w:left="56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A03C52">
      <w:start w:val="1"/>
      <w:numFmt w:val="bullet"/>
      <w:lvlText w:val="o"/>
      <w:lvlJc w:val="left"/>
      <w:pPr>
        <w:ind w:left="128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F243AC">
      <w:start w:val="1"/>
      <w:numFmt w:val="bullet"/>
      <w:lvlText w:val="▪"/>
      <w:lvlJc w:val="left"/>
      <w:pPr>
        <w:ind w:left="200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485E4">
      <w:start w:val="1"/>
      <w:numFmt w:val="bullet"/>
      <w:lvlText w:val="·"/>
      <w:lvlJc w:val="left"/>
      <w:pPr>
        <w:ind w:left="272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1219FA">
      <w:start w:val="1"/>
      <w:numFmt w:val="bullet"/>
      <w:lvlText w:val="o"/>
      <w:lvlJc w:val="left"/>
      <w:pPr>
        <w:ind w:left="34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E2C048">
      <w:start w:val="1"/>
      <w:numFmt w:val="bullet"/>
      <w:lvlText w:val="▪"/>
      <w:lvlJc w:val="left"/>
      <w:pPr>
        <w:ind w:left="416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5EAD88">
      <w:start w:val="1"/>
      <w:numFmt w:val="bullet"/>
      <w:lvlText w:val="·"/>
      <w:lvlJc w:val="left"/>
      <w:pPr>
        <w:ind w:left="488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AE0A6">
      <w:start w:val="1"/>
      <w:numFmt w:val="bullet"/>
      <w:lvlText w:val="o"/>
      <w:lvlJc w:val="left"/>
      <w:pPr>
        <w:ind w:left="560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EE0D60">
      <w:start w:val="1"/>
      <w:numFmt w:val="bullet"/>
      <w:lvlText w:val="▪"/>
      <w:lvlJc w:val="left"/>
      <w:pPr>
        <w:ind w:left="632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BC05AF3"/>
    <w:multiLevelType w:val="hybridMultilevel"/>
    <w:tmpl w:val="77FA4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53A3"/>
    <w:multiLevelType w:val="hybridMultilevel"/>
    <w:tmpl w:val="455092B2"/>
    <w:lvl w:ilvl="0" w:tplc="A58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D0402"/>
    <w:multiLevelType w:val="hybridMultilevel"/>
    <w:tmpl w:val="466060A6"/>
    <w:lvl w:ilvl="0" w:tplc="46A8243E">
      <w:start w:val="1"/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982CB5"/>
    <w:multiLevelType w:val="hybridMultilevel"/>
    <w:tmpl w:val="18025C08"/>
    <w:lvl w:ilvl="0" w:tplc="14F2CCEE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5884"/>
    <w:multiLevelType w:val="multilevel"/>
    <w:tmpl w:val="167C126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283567A"/>
    <w:multiLevelType w:val="hybridMultilevel"/>
    <w:tmpl w:val="7A2E991A"/>
    <w:styleLink w:val="Importovantl13"/>
    <w:lvl w:ilvl="0" w:tplc="0CE4F5EE">
      <w:start w:val="1"/>
      <w:numFmt w:val="bullet"/>
      <w:lvlText w:val="·"/>
      <w:lvlJc w:val="left"/>
      <w:pPr>
        <w:tabs>
          <w:tab w:val="left" w:pos="284"/>
        </w:tabs>
        <w:ind w:left="56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356C97E">
      <w:start w:val="1"/>
      <w:numFmt w:val="bullet"/>
      <w:lvlText w:val="o"/>
      <w:lvlJc w:val="left"/>
      <w:pPr>
        <w:tabs>
          <w:tab w:val="left" w:pos="284"/>
        </w:tabs>
        <w:ind w:left="128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B03F70">
      <w:start w:val="1"/>
      <w:numFmt w:val="bullet"/>
      <w:lvlText w:val="▪"/>
      <w:lvlJc w:val="left"/>
      <w:pPr>
        <w:tabs>
          <w:tab w:val="left" w:pos="284"/>
        </w:tabs>
        <w:ind w:left="200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FC4EBF8">
      <w:start w:val="1"/>
      <w:numFmt w:val="bullet"/>
      <w:lvlText w:val="▪"/>
      <w:lvlJc w:val="left"/>
      <w:pPr>
        <w:tabs>
          <w:tab w:val="left" w:pos="284"/>
        </w:tabs>
        <w:ind w:left="272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698DB1A">
      <w:start w:val="1"/>
      <w:numFmt w:val="bullet"/>
      <w:lvlText w:val="▪"/>
      <w:lvlJc w:val="left"/>
      <w:pPr>
        <w:tabs>
          <w:tab w:val="left" w:pos="284"/>
        </w:tabs>
        <w:ind w:left="344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40C7C1E">
      <w:start w:val="1"/>
      <w:numFmt w:val="bullet"/>
      <w:lvlText w:val="▪"/>
      <w:lvlJc w:val="left"/>
      <w:pPr>
        <w:tabs>
          <w:tab w:val="left" w:pos="284"/>
        </w:tabs>
        <w:ind w:left="416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FB44ABA">
      <w:start w:val="1"/>
      <w:numFmt w:val="bullet"/>
      <w:lvlText w:val="▪"/>
      <w:lvlJc w:val="left"/>
      <w:pPr>
        <w:tabs>
          <w:tab w:val="left" w:pos="284"/>
        </w:tabs>
        <w:ind w:left="488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961AA6">
      <w:start w:val="1"/>
      <w:numFmt w:val="bullet"/>
      <w:lvlText w:val="▪"/>
      <w:lvlJc w:val="left"/>
      <w:pPr>
        <w:tabs>
          <w:tab w:val="left" w:pos="284"/>
        </w:tabs>
        <w:ind w:left="560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928A67E">
      <w:start w:val="1"/>
      <w:numFmt w:val="bullet"/>
      <w:lvlText w:val="▪"/>
      <w:lvlJc w:val="left"/>
      <w:pPr>
        <w:tabs>
          <w:tab w:val="left" w:pos="284"/>
        </w:tabs>
        <w:ind w:left="6327" w:hanging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73DD2B13"/>
    <w:multiLevelType w:val="hybridMultilevel"/>
    <w:tmpl w:val="A3EE4B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6B2283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42BF6"/>
    <w:multiLevelType w:val="hybridMultilevel"/>
    <w:tmpl w:val="7564018E"/>
    <w:lvl w:ilvl="0" w:tplc="DA521CF0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</w:lvl>
    <w:lvl w:ilvl="3" w:tplc="041B000F" w:tentative="1">
      <w:start w:val="1"/>
      <w:numFmt w:val="decimal"/>
      <w:lvlText w:val="%4."/>
      <w:lvlJc w:val="left"/>
      <w:pPr>
        <w:ind w:left="2600" w:hanging="360"/>
      </w:p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</w:lvl>
    <w:lvl w:ilvl="6" w:tplc="041B000F" w:tentative="1">
      <w:start w:val="1"/>
      <w:numFmt w:val="decimal"/>
      <w:lvlText w:val="%7."/>
      <w:lvlJc w:val="left"/>
      <w:pPr>
        <w:ind w:left="4760" w:hanging="360"/>
      </w:p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7A711554"/>
    <w:multiLevelType w:val="hybridMultilevel"/>
    <w:tmpl w:val="C898172A"/>
    <w:lvl w:ilvl="0" w:tplc="DD44279A">
      <w:start w:val="1"/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75CD"/>
    <w:multiLevelType w:val="hybridMultilevel"/>
    <w:tmpl w:val="77C09800"/>
    <w:lvl w:ilvl="0" w:tplc="052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18908">
    <w:abstractNumId w:val="0"/>
  </w:num>
  <w:num w:numId="2" w16cid:durableId="948241415">
    <w:abstractNumId w:val="3"/>
  </w:num>
  <w:num w:numId="3" w16cid:durableId="625737976">
    <w:abstractNumId w:val="19"/>
  </w:num>
  <w:num w:numId="4" w16cid:durableId="1101757048">
    <w:abstractNumId w:val="21"/>
  </w:num>
  <w:num w:numId="5" w16cid:durableId="1532838846">
    <w:abstractNumId w:val="27"/>
  </w:num>
  <w:num w:numId="6" w16cid:durableId="951741894">
    <w:abstractNumId w:val="5"/>
  </w:num>
  <w:num w:numId="7" w16cid:durableId="1541362746">
    <w:abstractNumId w:val="24"/>
  </w:num>
  <w:num w:numId="8" w16cid:durableId="1616719000">
    <w:abstractNumId w:val="8"/>
  </w:num>
  <w:num w:numId="9" w16cid:durableId="1068848494">
    <w:abstractNumId w:val="11"/>
  </w:num>
  <w:num w:numId="10" w16cid:durableId="382097018">
    <w:abstractNumId w:val="7"/>
  </w:num>
  <w:num w:numId="11" w16cid:durableId="1713576152">
    <w:abstractNumId w:val="31"/>
  </w:num>
  <w:num w:numId="12" w16cid:durableId="844709298">
    <w:abstractNumId w:val="29"/>
  </w:num>
  <w:num w:numId="13" w16cid:durableId="184252090">
    <w:abstractNumId w:val="14"/>
  </w:num>
  <w:num w:numId="14" w16cid:durableId="1352685870">
    <w:abstractNumId w:val="30"/>
  </w:num>
  <w:num w:numId="15" w16cid:durableId="621808406">
    <w:abstractNumId w:val="28"/>
  </w:num>
  <w:num w:numId="16" w16cid:durableId="1733969054">
    <w:abstractNumId w:val="10"/>
  </w:num>
  <w:num w:numId="17" w16cid:durableId="1475634233">
    <w:abstractNumId w:val="22"/>
  </w:num>
  <w:num w:numId="18" w16cid:durableId="1142312902">
    <w:abstractNumId w:val="6"/>
  </w:num>
  <w:num w:numId="19" w16cid:durableId="2124885998">
    <w:abstractNumId w:val="25"/>
  </w:num>
  <w:num w:numId="20" w16cid:durableId="1914927791">
    <w:abstractNumId w:val="20"/>
  </w:num>
  <w:num w:numId="21" w16cid:durableId="55445721">
    <w:abstractNumId w:val="23"/>
  </w:num>
  <w:num w:numId="22" w16cid:durableId="960498742">
    <w:abstractNumId w:val="13"/>
  </w:num>
  <w:num w:numId="23" w16cid:durableId="1878201757">
    <w:abstractNumId w:val="15"/>
  </w:num>
  <w:num w:numId="24" w16cid:durableId="2079016634">
    <w:abstractNumId w:val="4"/>
  </w:num>
  <w:num w:numId="25" w16cid:durableId="941189452">
    <w:abstractNumId w:val="17"/>
  </w:num>
  <w:num w:numId="26" w16cid:durableId="1537540177">
    <w:abstractNumId w:val="9"/>
  </w:num>
  <w:num w:numId="27" w16cid:durableId="413939539">
    <w:abstractNumId w:val="26"/>
  </w:num>
  <w:num w:numId="28" w16cid:durableId="1026564861">
    <w:abstractNumId w:val="12"/>
  </w:num>
  <w:num w:numId="29" w16cid:durableId="466357234">
    <w:abstractNumId w:val="16"/>
  </w:num>
  <w:num w:numId="30" w16cid:durableId="108306501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readOnly" w:enforcement="1" w:cryptProviderType="rsaAES" w:cryptAlgorithmClass="hash" w:cryptAlgorithmType="typeAny" w:cryptAlgorithmSid="14" w:cryptSpinCount="100000" w:hash="wRZB0uaHYCVKpKVHr47EIbAzBXmuse3spi8XvIr/226s0qHsSxHFvfe6wVmXDrDB4IV+BcB51ogEhW4YG3Dkww==" w:salt="+CIn1GLTrJgX38JpKZor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8"/>
    <w:rsid w:val="0000060A"/>
    <w:rsid w:val="00003585"/>
    <w:rsid w:val="00003917"/>
    <w:rsid w:val="0000496A"/>
    <w:rsid w:val="00007289"/>
    <w:rsid w:val="00010F19"/>
    <w:rsid w:val="00011FBB"/>
    <w:rsid w:val="000122D6"/>
    <w:rsid w:val="00012A2E"/>
    <w:rsid w:val="00012FA5"/>
    <w:rsid w:val="0001530D"/>
    <w:rsid w:val="00016859"/>
    <w:rsid w:val="00017253"/>
    <w:rsid w:val="000208C9"/>
    <w:rsid w:val="00026278"/>
    <w:rsid w:val="0002729E"/>
    <w:rsid w:val="00027486"/>
    <w:rsid w:val="00027B6F"/>
    <w:rsid w:val="00030233"/>
    <w:rsid w:val="00030397"/>
    <w:rsid w:val="000303BB"/>
    <w:rsid w:val="00030BF2"/>
    <w:rsid w:val="00030E85"/>
    <w:rsid w:val="000314A9"/>
    <w:rsid w:val="000325D9"/>
    <w:rsid w:val="000329A9"/>
    <w:rsid w:val="00032CDD"/>
    <w:rsid w:val="00033F97"/>
    <w:rsid w:val="000342D0"/>
    <w:rsid w:val="00034412"/>
    <w:rsid w:val="00035C1D"/>
    <w:rsid w:val="0003604B"/>
    <w:rsid w:val="00042E0D"/>
    <w:rsid w:val="00044586"/>
    <w:rsid w:val="00044AC2"/>
    <w:rsid w:val="000454F1"/>
    <w:rsid w:val="00045899"/>
    <w:rsid w:val="000465EE"/>
    <w:rsid w:val="00047C20"/>
    <w:rsid w:val="000506C7"/>
    <w:rsid w:val="00052503"/>
    <w:rsid w:val="000531A5"/>
    <w:rsid w:val="000538AC"/>
    <w:rsid w:val="00054789"/>
    <w:rsid w:val="00054A28"/>
    <w:rsid w:val="00054CC0"/>
    <w:rsid w:val="00054CCF"/>
    <w:rsid w:val="00057757"/>
    <w:rsid w:val="00057762"/>
    <w:rsid w:val="00060EEE"/>
    <w:rsid w:val="00061378"/>
    <w:rsid w:val="00061AB1"/>
    <w:rsid w:val="0006212C"/>
    <w:rsid w:val="000623FC"/>
    <w:rsid w:val="000629A6"/>
    <w:rsid w:val="00062AFD"/>
    <w:rsid w:val="00064B40"/>
    <w:rsid w:val="00065B74"/>
    <w:rsid w:val="00067082"/>
    <w:rsid w:val="000676AC"/>
    <w:rsid w:val="00070800"/>
    <w:rsid w:val="000710D1"/>
    <w:rsid w:val="000717C0"/>
    <w:rsid w:val="00071C33"/>
    <w:rsid w:val="00071D76"/>
    <w:rsid w:val="00073473"/>
    <w:rsid w:val="000735CE"/>
    <w:rsid w:val="00074033"/>
    <w:rsid w:val="00075298"/>
    <w:rsid w:val="000756D3"/>
    <w:rsid w:val="00077BA9"/>
    <w:rsid w:val="00077E23"/>
    <w:rsid w:val="000802D1"/>
    <w:rsid w:val="000807E1"/>
    <w:rsid w:val="0008158F"/>
    <w:rsid w:val="000819D1"/>
    <w:rsid w:val="00082FF0"/>
    <w:rsid w:val="00083C0C"/>
    <w:rsid w:val="000846A7"/>
    <w:rsid w:val="0008595F"/>
    <w:rsid w:val="00085E77"/>
    <w:rsid w:val="0008627D"/>
    <w:rsid w:val="000864BB"/>
    <w:rsid w:val="000867CD"/>
    <w:rsid w:val="00086F64"/>
    <w:rsid w:val="00087119"/>
    <w:rsid w:val="0008718F"/>
    <w:rsid w:val="000874FF"/>
    <w:rsid w:val="00087F45"/>
    <w:rsid w:val="000919DC"/>
    <w:rsid w:val="00091C3F"/>
    <w:rsid w:val="00092D81"/>
    <w:rsid w:val="00092DDF"/>
    <w:rsid w:val="00093D7E"/>
    <w:rsid w:val="00094B60"/>
    <w:rsid w:val="000956F9"/>
    <w:rsid w:val="00095BEB"/>
    <w:rsid w:val="00097DA4"/>
    <w:rsid w:val="000A0143"/>
    <w:rsid w:val="000A02DB"/>
    <w:rsid w:val="000A2502"/>
    <w:rsid w:val="000A2B42"/>
    <w:rsid w:val="000A2D38"/>
    <w:rsid w:val="000A404A"/>
    <w:rsid w:val="000A497B"/>
    <w:rsid w:val="000A5099"/>
    <w:rsid w:val="000A63E5"/>
    <w:rsid w:val="000A766D"/>
    <w:rsid w:val="000A7C16"/>
    <w:rsid w:val="000B071D"/>
    <w:rsid w:val="000B0B06"/>
    <w:rsid w:val="000B2DB8"/>
    <w:rsid w:val="000B47A7"/>
    <w:rsid w:val="000B4C2E"/>
    <w:rsid w:val="000B6A73"/>
    <w:rsid w:val="000B6CBE"/>
    <w:rsid w:val="000B6E87"/>
    <w:rsid w:val="000B70EF"/>
    <w:rsid w:val="000B7429"/>
    <w:rsid w:val="000B7454"/>
    <w:rsid w:val="000C009F"/>
    <w:rsid w:val="000C042C"/>
    <w:rsid w:val="000C0EEB"/>
    <w:rsid w:val="000C16A0"/>
    <w:rsid w:val="000C1A98"/>
    <w:rsid w:val="000C2B25"/>
    <w:rsid w:val="000C2D4B"/>
    <w:rsid w:val="000C321C"/>
    <w:rsid w:val="000C3783"/>
    <w:rsid w:val="000C380A"/>
    <w:rsid w:val="000C4E5F"/>
    <w:rsid w:val="000C5D28"/>
    <w:rsid w:val="000C6BA9"/>
    <w:rsid w:val="000D02AA"/>
    <w:rsid w:val="000D09D7"/>
    <w:rsid w:val="000D0C9B"/>
    <w:rsid w:val="000E1707"/>
    <w:rsid w:val="000E1DA0"/>
    <w:rsid w:val="000E2EE1"/>
    <w:rsid w:val="000E3678"/>
    <w:rsid w:val="000E3A4F"/>
    <w:rsid w:val="000E49B2"/>
    <w:rsid w:val="000E4DFE"/>
    <w:rsid w:val="000E614E"/>
    <w:rsid w:val="000E7835"/>
    <w:rsid w:val="000F04A7"/>
    <w:rsid w:val="000F07AF"/>
    <w:rsid w:val="000F1C4A"/>
    <w:rsid w:val="000F1F02"/>
    <w:rsid w:val="000F2108"/>
    <w:rsid w:val="000F27AB"/>
    <w:rsid w:val="000F2B53"/>
    <w:rsid w:val="000F2F8F"/>
    <w:rsid w:val="000F3023"/>
    <w:rsid w:val="000F4EA3"/>
    <w:rsid w:val="000F56C4"/>
    <w:rsid w:val="000F5F45"/>
    <w:rsid w:val="000F613B"/>
    <w:rsid w:val="000F6F54"/>
    <w:rsid w:val="00101AB9"/>
    <w:rsid w:val="00102DC5"/>
    <w:rsid w:val="00103308"/>
    <w:rsid w:val="00103C89"/>
    <w:rsid w:val="00107852"/>
    <w:rsid w:val="00110FEF"/>
    <w:rsid w:val="00111E0C"/>
    <w:rsid w:val="00112107"/>
    <w:rsid w:val="001132F9"/>
    <w:rsid w:val="00114B3D"/>
    <w:rsid w:val="00115D2B"/>
    <w:rsid w:val="00116CEC"/>
    <w:rsid w:val="00117E69"/>
    <w:rsid w:val="00120885"/>
    <w:rsid w:val="001218E7"/>
    <w:rsid w:val="001219E8"/>
    <w:rsid w:val="00121A32"/>
    <w:rsid w:val="00121ABA"/>
    <w:rsid w:val="00122BB2"/>
    <w:rsid w:val="00123F24"/>
    <w:rsid w:val="00124520"/>
    <w:rsid w:val="0012531E"/>
    <w:rsid w:val="00126108"/>
    <w:rsid w:val="00126B7F"/>
    <w:rsid w:val="00132F6B"/>
    <w:rsid w:val="001348F9"/>
    <w:rsid w:val="00135B56"/>
    <w:rsid w:val="0013679A"/>
    <w:rsid w:val="00143D7D"/>
    <w:rsid w:val="00144C85"/>
    <w:rsid w:val="001452DA"/>
    <w:rsid w:val="0014773B"/>
    <w:rsid w:val="00150104"/>
    <w:rsid w:val="00152578"/>
    <w:rsid w:val="00152FC6"/>
    <w:rsid w:val="001533B5"/>
    <w:rsid w:val="0015568B"/>
    <w:rsid w:val="00155D15"/>
    <w:rsid w:val="0015623F"/>
    <w:rsid w:val="00156E28"/>
    <w:rsid w:val="001577C8"/>
    <w:rsid w:val="001602BF"/>
    <w:rsid w:val="001642EE"/>
    <w:rsid w:val="00164AD8"/>
    <w:rsid w:val="001653AF"/>
    <w:rsid w:val="00165DDE"/>
    <w:rsid w:val="00166571"/>
    <w:rsid w:val="00166608"/>
    <w:rsid w:val="001671ED"/>
    <w:rsid w:val="001703FA"/>
    <w:rsid w:val="0017309F"/>
    <w:rsid w:val="00173619"/>
    <w:rsid w:val="001743DC"/>
    <w:rsid w:val="0017544A"/>
    <w:rsid w:val="00175CB7"/>
    <w:rsid w:val="00176187"/>
    <w:rsid w:val="00176693"/>
    <w:rsid w:val="00177022"/>
    <w:rsid w:val="00177A32"/>
    <w:rsid w:val="00177D00"/>
    <w:rsid w:val="00182155"/>
    <w:rsid w:val="001832C4"/>
    <w:rsid w:val="00184136"/>
    <w:rsid w:val="00184D50"/>
    <w:rsid w:val="00186C32"/>
    <w:rsid w:val="00187B20"/>
    <w:rsid w:val="001900AB"/>
    <w:rsid w:val="001904CC"/>
    <w:rsid w:val="001917C5"/>
    <w:rsid w:val="00192644"/>
    <w:rsid w:val="0019360C"/>
    <w:rsid w:val="0019371C"/>
    <w:rsid w:val="00193E8C"/>
    <w:rsid w:val="00194769"/>
    <w:rsid w:val="00195C0A"/>
    <w:rsid w:val="00196C25"/>
    <w:rsid w:val="001A0F7B"/>
    <w:rsid w:val="001A10B8"/>
    <w:rsid w:val="001A2D24"/>
    <w:rsid w:val="001A3252"/>
    <w:rsid w:val="001A41F4"/>
    <w:rsid w:val="001A4223"/>
    <w:rsid w:val="001A4A60"/>
    <w:rsid w:val="001A6EE8"/>
    <w:rsid w:val="001A7B38"/>
    <w:rsid w:val="001A7CD5"/>
    <w:rsid w:val="001B0C0E"/>
    <w:rsid w:val="001B2E4F"/>
    <w:rsid w:val="001B2F11"/>
    <w:rsid w:val="001B2F7E"/>
    <w:rsid w:val="001C0461"/>
    <w:rsid w:val="001C15F4"/>
    <w:rsid w:val="001C35D5"/>
    <w:rsid w:val="001C3C29"/>
    <w:rsid w:val="001C615A"/>
    <w:rsid w:val="001C6B30"/>
    <w:rsid w:val="001C7027"/>
    <w:rsid w:val="001D1AC3"/>
    <w:rsid w:val="001D1BDA"/>
    <w:rsid w:val="001D1EC4"/>
    <w:rsid w:val="001D1F47"/>
    <w:rsid w:val="001D32E3"/>
    <w:rsid w:val="001D37A4"/>
    <w:rsid w:val="001D3E99"/>
    <w:rsid w:val="001D3F3C"/>
    <w:rsid w:val="001D40BF"/>
    <w:rsid w:val="001D4A77"/>
    <w:rsid w:val="001D4D2F"/>
    <w:rsid w:val="001D7ED1"/>
    <w:rsid w:val="001E03C1"/>
    <w:rsid w:val="001E1942"/>
    <w:rsid w:val="001E20B2"/>
    <w:rsid w:val="001E26C7"/>
    <w:rsid w:val="001E4383"/>
    <w:rsid w:val="001F0758"/>
    <w:rsid w:val="001F10D9"/>
    <w:rsid w:val="001F13B7"/>
    <w:rsid w:val="001F1570"/>
    <w:rsid w:val="001F1F6F"/>
    <w:rsid w:val="001F2629"/>
    <w:rsid w:val="001F2F50"/>
    <w:rsid w:val="001F36FD"/>
    <w:rsid w:val="001F4C11"/>
    <w:rsid w:val="001F51D9"/>
    <w:rsid w:val="001F5640"/>
    <w:rsid w:val="001F5C89"/>
    <w:rsid w:val="001F7B41"/>
    <w:rsid w:val="00201FA0"/>
    <w:rsid w:val="00202C46"/>
    <w:rsid w:val="0020304B"/>
    <w:rsid w:val="00203987"/>
    <w:rsid w:val="00204342"/>
    <w:rsid w:val="00205AE0"/>
    <w:rsid w:val="0020617F"/>
    <w:rsid w:val="002064DB"/>
    <w:rsid w:val="002067E5"/>
    <w:rsid w:val="00207024"/>
    <w:rsid w:val="002125F2"/>
    <w:rsid w:val="002129A4"/>
    <w:rsid w:val="00212F4C"/>
    <w:rsid w:val="00214AB4"/>
    <w:rsid w:val="00215628"/>
    <w:rsid w:val="00215833"/>
    <w:rsid w:val="00220034"/>
    <w:rsid w:val="00220DC9"/>
    <w:rsid w:val="002210FB"/>
    <w:rsid w:val="00221ABE"/>
    <w:rsid w:val="00223648"/>
    <w:rsid w:val="00223798"/>
    <w:rsid w:val="00223B01"/>
    <w:rsid w:val="002247CC"/>
    <w:rsid w:val="002258E6"/>
    <w:rsid w:val="002269F1"/>
    <w:rsid w:val="00226AAB"/>
    <w:rsid w:val="0023022F"/>
    <w:rsid w:val="00231162"/>
    <w:rsid w:val="002311E9"/>
    <w:rsid w:val="00231460"/>
    <w:rsid w:val="00232408"/>
    <w:rsid w:val="00232E8D"/>
    <w:rsid w:val="00233FAA"/>
    <w:rsid w:val="00234753"/>
    <w:rsid w:val="002361BA"/>
    <w:rsid w:val="00237119"/>
    <w:rsid w:val="002423DF"/>
    <w:rsid w:val="0024269C"/>
    <w:rsid w:val="0024323A"/>
    <w:rsid w:val="0024385A"/>
    <w:rsid w:val="002442B1"/>
    <w:rsid w:val="00245BA9"/>
    <w:rsid w:val="00246CA9"/>
    <w:rsid w:val="00247547"/>
    <w:rsid w:val="00251AE7"/>
    <w:rsid w:val="00251B7E"/>
    <w:rsid w:val="00251DD2"/>
    <w:rsid w:val="00251EF9"/>
    <w:rsid w:val="00253025"/>
    <w:rsid w:val="0025322C"/>
    <w:rsid w:val="00253FC6"/>
    <w:rsid w:val="002568F0"/>
    <w:rsid w:val="00256FBC"/>
    <w:rsid w:val="00257206"/>
    <w:rsid w:val="00257512"/>
    <w:rsid w:val="00260120"/>
    <w:rsid w:val="0026147F"/>
    <w:rsid w:val="002638DB"/>
    <w:rsid w:val="0026464E"/>
    <w:rsid w:val="00265BF5"/>
    <w:rsid w:val="0026726A"/>
    <w:rsid w:val="00267BF8"/>
    <w:rsid w:val="00270A8A"/>
    <w:rsid w:val="00270DC7"/>
    <w:rsid w:val="00271B05"/>
    <w:rsid w:val="00271CF0"/>
    <w:rsid w:val="002725BE"/>
    <w:rsid w:val="002725CA"/>
    <w:rsid w:val="002728EF"/>
    <w:rsid w:val="00272EEC"/>
    <w:rsid w:val="0027337C"/>
    <w:rsid w:val="002743D6"/>
    <w:rsid w:val="002746D1"/>
    <w:rsid w:val="0027525B"/>
    <w:rsid w:val="00275402"/>
    <w:rsid w:val="0027578A"/>
    <w:rsid w:val="00276CC7"/>
    <w:rsid w:val="00280353"/>
    <w:rsid w:val="00280A91"/>
    <w:rsid w:val="00284E22"/>
    <w:rsid w:val="00284EAE"/>
    <w:rsid w:val="002858BE"/>
    <w:rsid w:val="0028591B"/>
    <w:rsid w:val="00285E03"/>
    <w:rsid w:val="002879B5"/>
    <w:rsid w:val="00287F29"/>
    <w:rsid w:val="00291872"/>
    <w:rsid w:val="00292E0C"/>
    <w:rsid w:val="00293997"/>
    <w:rsid w:val="00293F21"/>
    <w:rsid w:val="0029459A"/>
    <w:rsid w:val="00294E31"/>
    <w:rsid w:val="00295E32"/>
    <w:rsid w:val="002967F0"/>
    <w:rsid w:val="002972CC"/>
    <w:rsid w:val="00297F44"/>
    <w:rsid w:val="002A1D5F"/>
    <w:rsid w:val="002A320A"/>
    <w:rsid w:val="002A3210"/>
    <w:rsid w:val="002A38E9"/>
    <w:rsid w:val="002A4436"/>
    <w:rsid w:val="002A4B09"/>
    <w:rsid w:val="002A4B6A"/>
    <w:rsid w:val="002A53AF"/>
    <w:rsid w:val="002A70EB"/>
    <w:rsid w:val="002A7648"/>
    <w:rsid w:val="002A7B02"/>
    <w:rsid w:val="002A7D78"/>
    <w:rsid w:val="002B23AC"/>
    <w:rsid w:val="002B2BC6"/>
    <w:rsid w:val="002B41AA"/>
    <w:rsid w:val="002B45F5"/>
    <w:rsid w:val="002B4FD5"/>
    <w:rsid w:val="002B6B65"/>
    <w:rsid w:val="002B6CFF"/>
    <w:rsid w:val="002B74B5"/>
    <w:rsid w:val="002C2BA4"/>
    <w:rsid w:val="002C612A"/>
    <w:rsid w:val="002C71C1"/>
    <w:rsid w:val="002D1050"/>
    <w:rsid w:val="002D133F"/>
    <w:rsid w:val="002D407B"/>
    <w:rsid w:val="002D4380"/>
    <w:rsid w:val="002D4F26"/>
    <w:rsid w:val="002D6198"/>
    <w:rsid w:val="002D672C"/>
    <w:rsid w:val="002D6C0B"/>
    <w:rsid w:val="002D72C8"/>
    <w:rsid w:val="002E0DA9"/>
    <w:rsid w:val="002E178C"/>
    <w:rsid w:val="002E1D23"/>
    <w:rsid w:val="002E2216"/>
    <w:rsid w:val="002E227E"/>
    <w:rsid w:val="002E22E6"/>
    <w:rsid w:val="002E2429"/>
    <w:rsid w:val="002E4FAD"/>
    <w:rsid w:val="002E609B"/>
    <w:rsid w:val="002E60F0"/>
    <w:rsid w:val="002F214D"/>
    <w:rsid w:val="002F3F61"/>
    <w:rsid w:val="002F48F5"/>
    <w:rsid w:val="002F4922"/>
    <w:rsid w:val="002F566A"/>
    <w:rsid w:val="002F5E6A"/>
    <w:rsid w:val="002F6C05"/>
    <w:rsid w:val="002F74D1"/>
    <w:rsid w:val="002F7E3F"/>
    <w:rsid w:val="003001A2"/>
    <w:rsid w:val="00302801"/>
    <w:rsid w:val="00302B2E"/>
    <w:rsid w:val="00302D21"/>
    <w:rsid w:val="00302D7C"/>
    <w:rsid w:val="00303E4B"/>
    <w:rsid w:val="0030455A"/>
    <w:rsid w:val="003049AA"/>
    <w:rsid w:val="00306C9B"/>
    <w:rsid w:val="00310DB2"/>
    <w:rsid w:val="003123A2"/>
    <w:rsid w:val="00314455"/>
    <w:rsid w:val="00314ABC"/>
    <w:rsid w:val="00314E59"/>
    <w:rsid w:val="003151E1"/>
    <w:rsid w:val="003151E5"/>
    <w:rsid w:val="00315E67"/>
    <w:rsid w:val="00321AE9"/>
    <w:rsid w:val="00321FF8"/>
    <w:rsid w:val="0032226E"/>
    <w:rsid w:val="003230E0"/>
    <w:rsid w:val="00325428"/>
    <w:rsid w:val="00326D61"/>
    <w:rsid w:val="00327135"/>
    <w:rsid w:val="00330E5F"/>
    <w:rsid w:val="0033116F"/>
    <w:rsid w:val="0033312B"/>
    <w:rsid w:val="0033389F"/>
    <w:rsid w:val="003340AF"/>
    <w:rsid w:val="003358B0"/>
    <w:rsid w:val="00335E7B"/>
    <w:rsid w:val="003372A0"/>
    <w:rsid w:val="00337D8D"/>
    <w:rsid w:val="00337F39"/>
    <w:rsid w:val="00337F51"/>
    <w:rsid w:val="00340090"/>
    <w:rsid w:val="00343E70"/>
    <w:rsid w:val="00344681"/>
    <w:rsid w:val="00344A9F"/>
    <w:rsid w:val="00344BF9"/>
    <w:rsid w:val="00345B7F"/>
    <w:rsid w:val="003460E2"/>
    <w:rsid w:val="003479FE"/>
    <w:rsid w:val="00354C22"/>
    <w:rsid w:val="0035515E"/>
    <w:rsid w:val="0035517F"/>
    <w:rsid w:val="00355F56"/>
    <w:rsid w:val="003574B1"/>
    <w:rsid w:val="0036074B"/>
    <w:rsid w:val="00361BAA"/>
    <w:rsid w:val="00362315"/>
    <w:rsid w:val="00362F85"/>
    <w:rsid w:val="003641AF"/>
    <w:rsid w:val="00364212"/>
    <w:rsid w:val="003659D9"/>
    <w:rsid w:val="00367258"/>
    <w:rsid w:val="00367FB2"/>
    <w:rsid w:val="00370078"/>
    <w:rsid w:val="003711BD"/>
    <w:rsid w:val="00371ED5"/>
    <w:rsid w:val="00374113"/>
    <w:rsid w:val="003750ED"/>
    <w:rsid w:val="003764CE"/>
    <w:rsid w:val="003772A6"/>
    <w:rsid w:val="0038068D"/>
    <w:rsid w:val="0038108D"/>
    <w:rsid w:val="003816F3"/>
    <w:rsid w:val="00381E1B"/>
    <w:rsid w:val="003840A7"/>
    <w:rsid w:val="00385AFF"/>
    <w:rsid w:val="00385F6D"/>
    <w:rsid w:val="00385F77"/>
    <w:rsid w:val="003875E5"/>
    <w:rsid w:val="00387F58"/>
    <w:rsid w:val="00390E5D"/>
    <w:rsid w:val="003928C5"/>
    <w:rsid w:val="00392BD3"/>
    <w:rsid w:val="003938A6"/>
    <w:rsid w:val="00395979"/>
    <w:rsid w:val="00396517"/>
    <w:rsid w:val="00396C62"/>
    <w:rsid w:val="00397215"/>
    <w:rsid w:val="003978E7"/>
    <w:rsid w:val="003A19C1"/>
    <w:rsid w:val="003A20AB"/>
    <w:rsid w:val="003A3D25"/>
    <w:rsid w:val="003A3E52"/>
    <w:rsid w:val="003A5039"/>
    <w:rsid w:val="003A55A5"/>
    <w:rsid w:val="003A645F"/>
    <w:rsid w:val="003A69B1"/>
    <w:rsid w:val="003A6C05"/>
    <w:rsid w:val="003A6C38"/>
    <w:rsid w:val="003A6D9F"/>
    <w:rsid w:val="003B0A5A"/>
    <w:rsid w:val="003B1DBB"/>
    <w:rsid w:val="003B323B"/>
    <w:rsid w:val="003B40AD"/>
    <w:rsid w:val="003B4727"/>
    <w:rsid w:val="003C171B"/>
    <w:rsid w:val="003C1770"/>
    <w:rsid w:val="003C2720"/>
    <w:rsid w:val="003C36F9"/>
    <w:rsid w:val="003C5947"/>
    <w:rsid w:val="003C6946"/>
    <w:rsid w:val="003C6E0E"/>
    <w:rsid w:val="003D014F"/>
    <w:rsid w:val="003D13DC"/>
    <w:rsid w:val="003D2202"/>
    <w:rsid w:val="003D2443"/>
    <w:rsid w:val="003D3D6B"/>
    <w:rsid w:val="003D3FB5"/>
    <w:rsid w:val="003D4695"/>
    <w:rsid w:val="003D5D6A"/>
    <w:rsid w:val="003D605D"/>
    <w:rsid w:val="003D64C2"/>
    <w:rsid w:val="003E173F"/>
    <w:rsid w:val="003E1977"/>
    <w:rsid w:val="003E2088"/>
    <w:rsid w:val="003E22BC"/>
    <w:rsid w:val="003E33DE"/>
    <w:rsid w:val="003E3C37"/>
    <w:rsid w:val="003E3CB6"/>
    <w:rsid w:val="003E48F1"/>
    <w:rsid w:val="003E510C"/>
    <w:rsid w:val="003E5284"/>
    <w:rsid w:val="003E625F"/>
    <w:rsid w:val="003E64E2"/>
    <w:rsid w:val="003F11FA"/>
    <w:rsid w:val="003F2719"/>
    <w:rsid w:val="003F3035"/>
    <w:rsid w:val="003F379E"/>
    <w:rsid w:val="003F431D"/>
    <w:rsid w:val="003F4A7B"/>
    <w:rsid w:val="003F4CAD"/>
    <w:rsid w:val="003F5C7E"/>
    <w:rsid w:val="003F5FCB"/>
    <w:rsid w:val="003F6A18"/>
    <w:rsid w:val="003F6C87"/>
    <w:rsid w:val="003F7767"/>
    <w:rsid w:val="004002D5"/>
    <w:rsid w:val="00400922"/>
    <w:rsid w:val="00400C57"/>
    <w:rsid w:val="00402CC2"/>
    <w:rsid w:val="00403806"/>
    <w:rsid w:val="00404815"/>
    <w:rsid w:val="004102BE"/>
    <w:rsid w:val="00410F12"/>
    <w:rsid w:val="00411006"/>
    <w:rsid w:val="0041202F"/>
    <w:rsid w:val="004123AB"/>
    <w:rsid w:val="00412B59"/>
    <w:rsid w:val="004140C6"/>
    <w:rsid w:val="00414C4C"/>
    <w:rsid w:val="00417CCF"/>
    <w:rsid w:val="0042154C"/>
    <w:rsid w:val="00422C16"/>
    <w:rsid w:val="00425D4B"/>
    <w:rsid w:val="00430254"/>
    <w:rsid w:val="00432AA4"/>
    <w:rsid w:val="00432F2D"/>
    <w:rsid w:val="00433A41"/>
    <w:rsid w:val="004341F8"/>
    <w:rsid w:val="004345E3"/>
    <w:rsid w:val="00434968"/>
    <w:rsid w:val="00436CCD"/>
    <w:rsid w:val="00437DEF"/>
    <w:rsid w:val="00437F40"/>
    <w:rsid w:val="00440210"/>
    <w:rsid w:val="004402CE"/>
    <w:rsid w:val="00441B1D"/>
    <w:rsid w:val="00441C09"/>
    <w:rsid w:val="00442A91"/>
    <w:rsid w:val="00442EF8"/>
    <w:rsid w:val="0044566D"/>
    <w:rsid w:val="004457AE"/>
    <w:rsid w:val="00445F2B"/>
    <w:rsid w:val="00447F28"/>
    <w:rsid w:val="00450755"/>
    <w:rsid w:val="00450939"/>
    <w:rsid w:val="00451585"/>
    <w:rsid w:val="00452369"/>
    <w:rsid w:val="00453A4E"/>
    <w:rsid w:val="00453B41"/>
    <w:rsid w:val="00454FE6"/>
    <w:rsid w:val="004552BC"/>
    <w:rsid w:val="004554A3"/>
    <w:rsid w:val="00456899"/>
    <w:rsid w:val="004571DA"/>
    <w:rsid w:val="00462460"/>
    <w:rsid w:val="0046355A"/>
    <w:rsid w:val="0046361D"/>
    <w:rsid w:val="00465C0F"/>
    <w:rsid w:val="004663C6"/>
    <w:rsid w:val="00466941"/>
    <w:rsid w:val="00467289"/>
    <w:rsid w:val="00470844"/>
    <w:rsid w:val="0047092D"/>
    <w:rsid w:val="004709CD"/>
    <w:rsid w:val="00470B24"/>
    <w:rsid w:val="0047131B"/>
    <w:rsid w:val="00472A4E"/>
    <w:rsid w:val="00473F05"/>
    <w:rsid w:val="00475907"/>
    <w:rsid w:val="00475C9F"/>
    <w:rsid w:val="004778D1"/>
    <w:rsid w:val="00480D2C"/>
    <w:rsid w:val="004813A2"/>
    <w:rsid w:val="00481DBE"/>
    <w:rsid w:val="00481F08"/>
    <w:rsid w:val="00482758"/>
    <w:rsid w:val="00484476"/>
    <w:rsid w:val="00485EE2"/>
    <w:rsid w:val="00486834"/>
    <w:rsid w:val="00487276"/>
    <w:rsid w:val="004873CB"/>
    <w:rsid w:val="00490599"/>
    <w:rsid w:val="0049133E"/>
    <w:rsid w:val="00492878"/>
    <w:rsid w:val="00496A81"/>
    <w:rsid w:val="00497B2E"/>
    <w:rsid w:val="004A00CD"/>
    <w:rsid w:val="004A0D9A"/>
    <w:rsid w:val="004A10A3"/>
    <w:rsid w:val="004A136C"/>
    <w:rsid w:val="004A167C"/>
    <w:rsid w:val="004A1B1A"/>
    <w:rsid w:val="004A3517"/>
    <w:rsid w:val="004A3996"/>
    <w:rsid w:val="004A3B89"/>
    <w:rsid w:val="004A3E67"/>
    <w:rsid w:val="004A4D21"/>
    <w:rsid w:val="004A59FD"/>
    <w:rsid w:val="004A69B0"/>
    <w:rsid w:val="004A6F51"/>
    <w:rsid w:val="004B0081"/>
    <w:rsid w:val="004B0FDC"/>
    <w:rsid w:val="004B1A0F"/>
    <w:rsid w:val="004B5404"/>
    <w:rsid w:val="004B5EBE"/>
    <w:rsid w:val="004B676B"/>
    <w:rsid w:val="004B6E62"/>
    <w:rsid w:val="004C0D77"/>
    <w:rsid w:val="004C0E92"/>
    <w:rsid w:val="004C15D1"/>
    <w:rsid w:val="004C1C69"/>
    <w:rsid w:val="004C2CC2"/>
    <w:rsid w:val="004C382A"/>
    <w:rsid w:val="004C397D"/>
    <w:rsid w:val="004C3A34"/>
    <w:rsid w:val="004C51FA"/>
    <w:rsid w:val="004C5915"/>
    <w:rsid w:val="004C6005"/>
    <w:rsid w:val="004C608D"/>
    <w:rsid w:val="004D10A3"/>
    <w:rsid w:val="004D20B0"/>
    <w:rsid w:val="004D2912"/>
    <w:rsid w:val="004D2EBD"/>
    <w:rsid w:val="004D3AF5"/>
    <w:rsid w:val="004D4D44"/>
    <w:rsid w:val="004D5534"/>
    <w:rsid w:val="004D65E7"/>
    <w:rsid w:val="004D7741"/>
    <w:rsid w:val="004D7E12"/>
    <w:rsid w:val="004E058C"/>
    <w:rsid w:val="004E0C89"/>
    <w:rsid w:val="004E1477"/>
    <w:rsid w:val="004E1A3A"/>
    <w:rsid w:val="004E247A"/>
    <w:rsid w:val="004E3535"/>
    <w:rsid w:val="004E380B"/>
    <w:rsid w:val="004E3DF3"/>
    <w:rsid w:val="004E3DF6"/>
    <w:rsid w:val="004E40D4"/>
    <w:rsid w:val="004E424B"/>
    <w:rsid w:val="004E483D"/>
    <w:rsid w:val="004E567D"/>
    <w:rsid w:val="004E57B9"/>
    <w:rsid w:val="004E72F1"/>
    <w:rsid w:val="004F177A"/>
    <w:rsid w:val="004F1BCC"/>
    <w:rsid w:val="004F3863"/>
    <w:rsid w:val="004F407B"/>
    <w:rsid w:val="004F494D"/>
    <w:rsid w:val="004F4A36"/>
    <w:rsid w:val="004F50A4"/>
    <w:rsid w:val="004F5FE2"/>
    <w:rsid w:val="004F6CD7"/>
    <w:rsid w:val="00500230"/>
    <w:rsid w:val="00500658"/>
    <w:rsid w:val="005020E7"/>
    <w:rsid w:val="00503A68"/>
    <w:rsid w:val="00503CE7"/>
    <w:rsid w:val="00504022"/>
    <w:rsid w:val="00504F7D"/>
    <w:rsid w:val="0050509C"/>
    <w:rsid w:val="00505DCD"/>
    <w:rsid w:val="00506185"/>
    <w:rsid w:val="00510EAD"/>
    <w:rsid w:val="0051110A"/>
    <w:rsid w:val="005116F3"/>
    <w:rsid w:val="00511CA1"/>
    <w:rsid w:val="0051322F"/>
    <w:rsid w:val="00514896"/>
    <w:rsid w:val="00515231"/>
    <w:rsid w:val="005153D9"/>
    <w:rsid w:val="00515C3D"/>
    <w:rsid w:val="005161B6"/>
    <w:rsid w:val="00516532"/>
    <w:rsid w:val="00517E6B"/>
    <w:rsid w:val="00517EAC"/>
    <w:rsid w:val="0052015B"/>
    <w:rsid w:val="00520958"/>
    <w:rsid w:val="00520D29"/>
    <w:rsid w:val="00522C11"/>
    <w:rsid w:val="00523D25"/>
    <w:rsid w:val="0052447E"/>
    <w:rsid w:val="00524E81"/>
    <w:rsid w:val="00527BF7"/>
    <w:rsid w:val="00527F17"/>
    <w:rsid w:val="005307C2"/>
    <w:rsid w:val="0053144C"/>
    <w:rsid w:val="0053187D"/>
    <w:rsid w:val="00531CF9"/>
    <w:rsid w:val="00531DDC"/>
    <w:rsid w:val="00535421"/>
    <w:rsid w:val="005362B6"/>
    <w:rsid w:val="00537733"/>
    <w:rsid w:val="00540A27"/>
    <w:rsid w:val="00541623"/>
    <w:rsid w:val="005416B5"/>
    <w:rsid w:val="005418F8"/>
    <w:rsid w:val="00541C11"/>
    <w:rsid w:val="00541DAF"/>
    <w:rsid w:val="00542482"/>
    <w:rsid w:val="00542B97"/>
    <w:rsid w:val="00543AC8"/>
    <w:rsid w:val="00544370"/>
    <w:rsid w:val="00544F2B"/>
    <w:rsid w:val="0054544A"/>
    <w:rsid w:val="0054643B"/>
    <w:rsid w:val="005507B1"/>
    <w:rsid w:val="00550AC5"/>
    <w:rsid w:val="00551346"/>
    <w:rsid w:val="005523F7"/>
    <w:rsid w:val="005527E3"/>
    <w:rsid w:val="00553DA9"/>
    <w:rsid w:val="005549C5"/>
    <w:rsid w:val="00554C13"/>
    <w:rsid w:val="00560582"/>
    <w:rsid w:val="00560D57"/>
    <w:rsid w:val="00560F06"/>
    <w:rsid w:val="00561320"/>
    <w:rsid w:val="005618C7"/>
    <w:rsid w:val="005618D8"/>
    <w:rsid w:val="00561D0C"/>
    <w:rsid w:val="005622DF"/>
    <w:rsid w:val="0056251C"/>
    <w:rsid w:val="00562898"/>
    <w:rsid w:val="00562FA7"/>
    <w:rsid w:val="005643AA"/>
    <w:rsid w:val="005678C8"/>
    <w:rsid w:val="00570B7A"/>
    <w:rsid w:val="005711C3"/>
    <w:rsid w:val="00572740"/>
    <w:rsid w:val="0057409A"/>
    <w:rsid w:val="0057533F"/>
    <w:rsid w:val="00575406"/>
    <w:rsid w:val="005755D4"/>
    <w:rsid w:val="00576574"/>
    <w:rsid w:val="00577654"/>
    <w:rsid w:val="00580460"/>
    <w:rsid w:val="00580D47"/>
    <w:rsid w:val="005817CF"/>
    <w:rsid w:val="0058191E"/>
    <w:rsid w:val="00582E16"/>
    <w:rsid w:val="005850CD"/>
    <w:rsid w:val="00585505"/>
    <w:rsid w:val="00585DB1"/>
    <w:rsid w:val="00586B52"/>
    <w:rsid w:val="00586F2F"/>
    <w:rsid w:val="00587861"/>
    <w:rsid w:val="005901C8"/>
    <w:rsid w:val="00590980"/>
    <w:rsid w:val="00591890"/>
    <w:rsid w:val="0059247B"/>
    <w:rsid w:val="00592481"/>
    <w:rsid w:val="005934B3"/>
    <w:rsid w:val="0059383C"/>
    <w:rsid w:val="00594480"/>
    <w:rsid w:val="00594678"/>
    <w:rsid w:val="00594BDB"/>
    <w:rsid w:val="005975AE"/>
    <w:rsid w:val="00597650"/>
    <w:rsid w:val="00597FD8"/>
    <w:rsid w:val="005A06DB"/>
    <w:rsid w:val="005A0752"/>
    <w:rsid w:val="005A1C66"/>
    <w:rsid w:val="005A251E"/>
    <w:rsid w:val="005A2E30"/>
    <w:rsid w:val="005A414B"/>
    <w:rsid w:val="005A5026"/>
    <w:rsid w:val="005A6B13"/>
    <w:rsid w:val="005A7194"/>
    <w:rsid w:val="005B0456"/>
    <w:rsid w:val="005B0AD2"/>
    <w:rsid w:val="005B0D4D"/>
    <w:rsid w:val="005B151E"/>
    <w:rsid w:val="005B27EE"/>
    <w:rsid w:val="005B29FD"/>
    <w:rsid w:val="005B4C4F"/>
    <w:rsid w:val="005B5F1E"/>
    <w:rsid w:val="005B6B7D"/>
    <w:rsid w:val="005B7A88"/>
    <w:rsid w:val="005C11E0"/>
    <w:rsid w:val="005C1CFF"/>
    <w:rsid w:val="005C26CB"/>
    <w:rsid w:val="005C2E84"/>
    <w:rsid w:val="005C3986"/>
    <w:rsid w:val="005C41A7"/>
    <w:rsid w:val="005C4BF1"/>
    <w:rsid w:val="005C598C"/>
    <w:rsid w:val="005C6205"/>
    <w:rsid w:val="005C708C"/>
    <w:rsid w:val="005C7794"/>
    <w:rsid w:val="005D0047"/>
    <w:rsid w:val="005D0936"/>
    <w:rsid w:val="005D0C8B"/>
    <w:rsid w:val="005D17C8"/>
    <w:rsid w:val="005D48F6"/>
    <w:rsid w:val="005D603C"/>
    <w:rsid w:val="005D799F"/>
    <w:rsid w:val="005E0A6A"/>
    <w:rsid w:val="005E20A6"/>
    <w:rsid w:val="005E2256"/>
    <w:rsid w:val="005E3A9B"/>
    <w:rsid w:val="005E669C"/>
    <w:rsid w:val="005E7AE6"/>
    <w:rsid w:val="005E7C64"/>
    <w:rsid w:val="005F2574"/>
    <w:rsid w:val="005F3162"/>
    <w:rsid w:val="005F4915"/>
    <w:rsid w:val="005F4A57"/>
    <w:rsid w:val="005F4E74"/>
    <w:rsid w:val="005F556E"/>
    <w:rsid w:val="005F58E3"/>
    <w:rsid w:val="005F5ADA"/>
    <w:rsid w:val="005F5B60"/>
    <w:rsid w:val="00600B89"/>
    <w:rsid w:val="00600C6F"/>
    <w:rsid w:val="0060100E"/>
    <w:rsid w:val="006028FD"/>
    <w:rsid w:val="00602F55"/>
    <w:rsid w:val="00603734"/>
    <w:rsid w:val="0060458F"/>
    <w:rsid w:val="006045AB"/>
    <w:rsid w:val="00605363"/>
    <w:rsid w:val="00605578"/>
    <w:rsid w:val="0060615D"/>
    <w:rsid w:val="006068EC"/>
    <w:rsid w:val="00610378"/>
    <w:rsid w:val="00611E4C"/>
    <w:rsid w:val="00611E91"/>
    <w:rsid w:val="00612875"/>
    <w:rsid w:val="00613BA5"/>
    <w:rsid w:val="0061586C"/>
    <w:rsid w:val="006164FC"/>
    <w:rsid w:val="0061653F"/>
    <w:rsid w:val="006165D6"/>
    <w:rsid w:val="00616FFC"/>
    <w:rsid w:val="00621453"/>
    <w:rsid w:val="006236D2"/>
    <w:rsid w:val="00624021"/>
    <w:rsid w:val="00624584"/>
    <w:rsid w:val="00624DA7"/>
    <w:rsid w:val="00624FFD"/>
    <w:rsid w:val="006253E1"/>
    <w:rsid w:val="0062588A"/>
    <w:rsid w:val="00626010"/>
    <w:rsid w:val="00630257"/>
    <w:rsid w:val="00630765"/>
    <w:rsid w:val="00640A12"/>
    <w:rsid w:val="00641EA5"/>
    <w:rsid w:val="006422D6"/>
    <w:rsid w:val="006423A1"/>
    <w:rsid w:val="006424F5"/>
    <w:rsid w:val="0064293B"/>
    <w:rsid w:val="006437A0"/>
    <w:rsid w:val="00643F9D"/>
    <w:rsid w:val="006440B0"/>
    <w:rsid w:val="006447E4"/>
    <w:rsid w:val="006453A0"/>
    <w:rsid w:val="006453D6"/>
    <w:rsid w:val="00647090"/>
    <w:rsid w:val="00647C25"/>
    <w:rsid w:val="00650A88"/>
    <w:rsid w:val="00651649"/>
    <w:rsid w:val="006535A2"/>
    <w:rsid w:val="00654292"/>
    <w:rsid w:val="0065666B"/>
    <w:rsid w:val="00656F39"/>
    <w:rsid w:val="006578A1"/>
    <w:rsid w:val="00660CC2"/>
    <w:rsid w:val="00661028"/>
    <w:rsid w:val="006617DF"/>
    <w:rsid w:val="00661A8A"/>
    <w:rsid w:val="00661DB7"/>
    <w:rsid w:val="00661DC3"/>
    <w:rsid w:val="00661E08"/>
    <w:rsid w:val="00664118"/>
    <w:rsid w:val="006647E2"/>
    <w:rsid w:val="00664999"/>
    <w:rsid w:val="00665825"/>
    <w:rsid w:val="00665C10"/>
    <w:rsid w:val="006661CE"/>
    <w:rsid w:val="006667AB"/>
    <w:rsid w:val="0066799E"/>
    <w:rsid w:val="00667D7A"/>
    <w:rsid w:val="00667E17"/>
    <w:rsid w:val="006717C9"/>
    <w:rsid w:val="00671CEB"/>
    <w:rsid w:val="00674562"/>
    <w:rsid w:val="00675018"/>
    <w:rsid w:val="00675474"/>
    <w:rsid w:val="00675552"/>
    <w:rsid w:val="00675D95"/>
    <w:rsid w:val="00676F50"/>
    <w:rsid w:val="006778E6"/>
    <w:rsid w:val="00680673"/>
    <w:rsid w:val="00680F5B"/>
    <w:rsid w:val="00681165"/>
    <w:rsid w:val="00681D6F"/>
    <w:rsid w:val="00682EE7"/>
    <w:rsid w:val="0068354A"/>
    <w:rsid w:val="00684F95"/>
    <w:rsid w:val="006864B8"/>
    <w:rsid w:val="00687E93"/>
    <w:rsid w:val="00690D02"/>
    <w:rsid w:val="00692452"/>
    <w:rsid w:val="00693D9D"/>
    <w:rsid w:val="00693FA9"/>
    <w:rsid w:val="006945E7"/>
    <w:rsid w:val="00694B03"/>
    <w:rsid w:val="00694DEA"/>
    <w:rsid w:val="006950F3"/>
    <w:rsid w:val="00695888"/>
    <w:rsid w:val="006962E2"/>
    <w:rsid w:val="00697188"/>
    <w:rsid w:val="0069767D"/>
    <w:rsid w:val="006A1988"/>
    <w:rsid w:val="006A332E"/>
    <w:rsid w:val="006A3B3F"/>
    <w:rsid w:val="006A3CCB"/>
    <w:rsid w:val="006A5DC2"/>
    <w:rsid w:val="006A74FB"/>
    <w:rsid w:val="006B25EB"/>
    <w:rsid w:val="006B2F3F"/>
    <w:rsid w:val="006B5CC5"/>
    <w:rsid w:val="006B5FAA"/>
    <w:rsid w:val="006B6BD6"/>
    <w:rsid w:val="006B6D87"/>
    <w:rsid w:val="006C0707"/>
    <w:rsid w:val="006C1402"/>
    <w:rsid w:val="006C2891"/>
    <w:rsid w:val="006C465A"/>
    <w:rsid w:val="006C60BE"/>
    <w:rsid w:val="006C64C6"/>
    <w:rsid w:val="006C7896"/>
    <w:rsid w:val="006C7F6D"/>
    <w:rsid w:val="006D06AF"/>
    <w:rsid w:val="006D13AA"/>
    <w:rsid w:val="006D13D4"/>
    <w:rsid w:val="006D2481"/>
    <w:rsid w:val="006D28C2"/>
    <w:rsid w:val="006D3FEE"/>
    <w:rsid w:val="006D40B3"/>
    <w:rsid w:val="006D4384"/>
    <w:rsid w:val="006D4885"/>
    <w:rsid w:val="006D57EF"/>
    <w:rsid w:val="006D57F2"/>
    <w:rsid w:val="006D72C0"/>
    <w:rsid w:val="006D7324"/>
    <w:rsid w:val="006D7BF7"/>
    <w:rsid w:val="006D7E90"/>
    <w:rsid w:val="006E0004"/>
    <w:rsid w:val="006E0300"/>
    <w:rsid w:val="006E099F"/>
    <w:rsid w:val="006E0C97"/>
    <w:rsid w:val="006E0E06"/>
    <w:rsid w:val="006E1245"/>
    <w:rsid w:val="006E2030"/>
    <w:rsid w:val="006E2579"/>
    <w:rsid w:val="006E5F59"/>
    <w:rsid w:val="006E6A86"/>
    <w:rsid w:val="006E7208"/>
    <w:rsid w:val="006F1D3F"/>
    <w:rsid w:val="006F2BB4"/>
    <w:rsid w:val="006F3846"/>
    <w:rsid w:val="006F3E4B"/>
    <w:rsid w:val="006F41D4"/>
    <w:rsid w:val="006F45A5"/>
    <w:rsid w:val="006F4737"/>
    <w:rsid w:val="006F4A80"/>
    <w:rsid w:val="006F58C7"/>
    <w:rsid w:val="006F5CC5"/>
    <w:rsid w:val="006F67B4"/>
    <w:rsid w:val="00701CC7"/>
    <w:rsid w:val="00706C9F"/>
    <w:rsid w:val="00706D0D"/>
    <w:rsid w:val="00707257"/>
    <w:rsid w:val="00707A33"/>
    <w:rsid w:val="00707DA0"/>
    <w:rsid w:val="00707E02"/>
    <w:rsid w:val="0071084B"/>
    <w:rsid w:val="00711AC6"/>
    <w:rsid w:val="00712A04"/>
    <w:rsid w:val="007139BE"/>
    <w:rsid w:val="00715057"/>
    <w:rsid w:val="00715E2B"/>
    <w:rsid w:val="00716FA0"/>
    <w:rsid w:val="00717165"/>
    <w:rsid w:val="00717304"/>
    <w:rsid w:val="0072027B"/>
    <w:rsid w:val="00720740"/>
    <w:rsid w:val="007210DF"/>
    <w:rsid w:val="0072148A"/>
    <w:rsid w:val="0072216A"/>
    <w:rsid w:val="0072304A"/>
    <w:rsid w:val="00723403"/>
    <w:rsid w:val="00723D12"/>
    <w:rsid w:val="00724CD2"/>
    <w:rsid w:val="00725856"/>
    <w:rsid w:val="00725E61"/>
    <w:rsid w:val="00727633"/>
    <w:rsid w:val="00727DBB"/>
    <w:rsid w:val="00727F9B"/>
    <w:rsid w:val="00731FF2"/>
    <w:rsid w:val="00733645"/>
    <w:rsid w:val="00733ABD"/>
    <w:rsid w:val="00734741"/>
    <w:rsid w:val="00734DA3"/>
    <w:rsid w:val="00734E91"/>
    <w:rsid w:val="00735200"/>
    <w:rsid w:val="007369C8"/>
    <w:rsid w:val="00736C21"/>
    <w:rsid w:val="00737E04"/>
    <w:rsid w:val="007405C3"/>
    <w:rsid w:val="00740F54"/>
    <w:rsid w:val="00741F69"/>
    <w:rsid w:val="00742212"/>
    <w:rsid w:val="0074271C"/>
    <w:rsid w:val="0074478C"/>
    <w:rsid w:val="00746149"/>
    <w:rsid w:val="00746250"/>
    <w:rsid w:val="007463C8"/>
    <w:rsid w:val="00747832"/>
    <w:rsid w:val="00747D58"/>
    <w:rsid w:val="00750857"/>
    <w:rsid w:val="00753024"/>
    <w:rsid w:val="00753A5C"/>
    <w:rsid w:val="00754962"/>
    <w:rsid w:val="00756206"/>
    <w:rsid w:val="007600A6"/>
    <w:rsid w:val="0076047B"/>
    <w:rsid w:val="007607C7"/>
    <w:rsid w:val="00760F5E"/>
    <w:rsid w:val="00762BFF"/>
    <w:rsid w:val="00764679"/>
    <w:rsid w:val="0076514B"/>
    <w:rsid w:val="00765C31"/>
    <w:rsid w:val="00765EAB"/>
    <w:rsid w:val="0076752E"/>
    <w:rsid w:val="00767536"/>
    <w:rsid w:val="00767736"/>
    <w:rsid w:val="00767BCD"/>
    <w:rsid w:val="00767E95"/>
    <w:rsid w:val="007725EA"/>
    <w:rsid w:val="0077291D"/>
    <w:rsid w:val="007736D2"/>
    <w:rsid w:val="00773754"/>
    <w:rsid w:val="0077648E"/>
    <w:rsid w:val="00776DF2"/>
    <w:rsid w:val="007770C8"/>
    <w:rsid w:val="0078030C"/>
    <w:rsid w:val="0078283D"/>
    <w:rsid w:val="00783B9F"/>
    <w:rsid w:val="00784A1F"/>
    <w:rsid w:val="00785D92"/>
    <w:rsid w:val="00786C8E"/>
    <w:rsid w:val="00787CAD"/>
    <w:rsid w:val="00790346"/>
    <w:rsid w:val="00792D71"/>
    <w:rsid w:val="007942EE"/>
    <w:rsid w:val="00794BFA"/>
    <w:rsid w:val="00794C4C"/>
    <w:rsid w:val="0079711B"/>
    <w:rsid w:val="007A289F"/>
    <w:rsid w:val="007A3785"/>
    <w:rsid w:val="007A3B4B"/>
    <w:rsid w:val="007A6200"/>
    <w:rsid w:val="007A7BED"/>
    <w:rsid w:val="007B08EF"/>
    <w:rsid w:val="007B15E9"/>
    <w:rsid w:val="007B161C"/>
    <w:rsid w:val="007B2699"/>
    <w:rsid w:val="007B2CC0"/>
    <w:rsid w:val="007B35AE"/>
    <w:rsid w:val="007B416B"/>
    <w:rsid w:val="007B4A26"/>
    <w:rsid w:val="007B52FB"/>
    <w:rsid w:val="007B7593"/>
    <w:rsid w:val="007C24E3"/>
    <w:rsid w:val="007C26FC"/>
    <w:rsid w:val="007C3BE6"/>
    <w:rsid w:val="007C4B99"/>
    <w:rsid w:val="007C51C6"/>
    <w:rsid w:val="007C7518"/>
    <w:rsid w:val="007D04B2"/>
    <w:rsid w:val="007D0A3D"/>
    <w:rsid w:val="007D0EF6"/>
    <w:rsid w:val="007D1854"/>
    <w:rsid w:val="007D2AD1"/>
    <w:rsid w:val="007D473B"/>
    <w:rsid w:val="007D56AE"/>
    <w:rsid w:val="007D7B08"/>
    <w:rsid w:val="007D7F92"/>
    <w:rsid w:val="007E00CA"/>
    <w:rsid w:val="007E1FE8"/>
    <w:rsid w:val="007E22E8"/>
    <w:rsid w:val="007E5694"/>
    <w:rsid w:val="007E5E76"/>
    <w:rsid w:val="007E65F3"/>
    <w:rsid w:val="007F0546"/>
    <w:rsid w:val="007F05CF"/>
    <w:rsid w:val="007F09BD"/>
    <w:rsid w:val="007F1D40"/>
    <w:rsid w:val="007F2DA4"/>
    <w:rsid w:val="007F3F5C"/>
    <w:rsid w:val="007F65B9"/>
    <w:rsid w:val="007F78E5"/>
    <w:rsid w:val="007F7ACB"/>
    <w:rsid w:val="007F7F10"/>
    <w:rsid w:val="0080002F"/>
    <w:rsid w:val="0080027B"/>
    <w:rsid w:val="00800E0C"/>
    <w:rsid w:val="008035EB"/>
    <w:rsid w:val="00803C65"/>
    <w:rsid w:val="0080415D"/>
    <w:rsid w:val="00806025"/>
    <w:rsid w:val="00810A01"/>
    <w:rsid w:val="00810A6A"/>
    <w:rsid w:val="00810B82"/>
    <w:rsid w:val="00811BD5"/>
    <w:rsid w:val="00813FD3"/>
    <w:rsid w:val="00814016"/>
    <w:rsid w:val="00814620"/>
    <w:rsid w:val="008146E3"/>
    <w:rsid w:val="00814F59"/>
    <w:rsid w:val="00816423"/>
    <w:rsid w:val="00816784"/>
    <w:rsid w:val="008172EA"/>
    <w:rsid w:val="00817A5D"/>
    <w:rsid w:val="008207DE"/>
    <w:rsid w:val="00822B02"/>
    <w:rsid w:val="00823AD6"/>
    <w:rsid w:val="00825369"/>
    <w:rsid w:val="008267DA"/>
    <w:rsid w:val="00826AF2"/>
    <w:rsid w:val="00826C95"/>
    <w:rsid w:val="008279D9"/>
    <w:rsid w:val="008300B7"/>
    <w:rsid w:val="0083131E"/>
    <w:rsid w:val="00831776"/>
    <w:rsid w:val="00832621"/>
    <w:rsid w:val="00832DCC"/>
    <w:rsid w:val="008335BF"/>
    <w:rsid w:val="00835EE9"/>
    <w:rsid w:val="0083666B"/>
    <w:rsid w:val="00836E5F"/>
    <w:rsid w:val="0084002F"/>
    <w:rsid w:val="008414C1"/>
    <w:rsid w:val="00841F5D"/>
    <w:rsid w:val="00842990"/>
    <w:rsid w:val="008429C0"/>
    <w:rsid w:val="00842AC3"/>
    <w:rsid w:val="00843108"/>
    <w:rsid w:val="008437BA"/>
    <w:rsid w:val="008438F5"/>
    <w:rsid w:val="00843CE6"/>
    <w:rsid w:val="00844091"/>
    <w:rsid w:val="00844727"/>
    <w:rsid w:val="0084625B"/>
    <w:rsid w:val="0084757E"/>
    <w:rsid w:val="00850A4A"/>
    <w:rsid w:val="00850DC2"/>
    <w:rsid w:val="00851F98"/>
    <w:rsid w:val="008529E3"/>
    <w:rsid w:val="00853853"/>
    <w:rsid w:val="008539C2"/>
    <w:rsid w:val="00854A08"/>
    <w:rsid w:val="008555AA"/>
    <w:rsid w:val="008627FA"/>
    <w:rsid w:val="0086306E"/>
    <w:rsid w:val="00863F82"/>
    <w:rsid w:val="00864318"/>
    <w:rsid w:val="00864D1C"/>
    <w:rsid w:val="008656E9"/>
    <w:rsid w:val="00865E53"/>
    <w:rsid w:val="008711FF"/>
    <w:rsid w:val="008714D7"/>
    <w:rsid w:val="008716AC"/>
    <w:rsid w:val="00874B9C"/>
    <w:rsid w:val="008768DF"/>
    <w:rsid w:val="00877483"/>
    <w:rsid w:val="0088282B"/>
    <w:rsid w:val="0088384B"/>
    <w:rsid w:val="00883ACB"/>
    <w:rsid w:val="00885FFA"/>
    <w:rsid w:val="008863F4"/>
    <w:rsid w:val="0089029A"/>
    <w:rsid w:val="00890346"/>
    <w:rsid w:val="00890FAE"/>
    <w:rsid w:val="0089226D"/>
    <w:rsid w:val="00892A3C"/>
    <w:rsid w:val="008930A4"/>
    <w:rsid w:val="0089313C"/>
    <w:rsid w:val="0089374C"/>
    <w:rsid w:val="0089467F"/>
    <w:rsid w:val="00895980"/>
    <w:rsid w:val="008972B2"/>
    <w:rsid w:val="00897362"/>
    <w:rsid w:val="008973FA"/>
    <w:rsid w:val="008979B1"/>
    <w:rsid w:val="008A048B"/>
    <w:rsid w:val="008A0B81"/>
    <w:rsid w:val="008A0BA3"/>
    <w:rsid w:val="008A1BCD"/>
    <w:rsid w:val="008A2A58"/>
    <w:rsid w:val="008A4F0F"/>
    <w:rsid w:val="008A6DE2"/>
    <w:rsid w:val="008A71D5"/>
    <w:rsid w:val="008B00A1"/>
    <w:rsid w:val="008B0655"/>
    <w:rsid w:val="008B1223"/>
    <w:rsid w:val="008B182E"/>
    <w:rsid w:val="008B188C"/>
    <w:rsid w:val="008B2DCA"/>
    <w:rsid w:val="008B3AAB"/>
    <w:rsid w:val="008B3CCA"/>
    <w:rsid w:val="008B3CCF"/>
    <w:rsid w:val="008B4761"/>
    <w:rsid w:val="008B4AA1"/>
    <w:rsid w:val="008B665A"/>
    <w:rsid w:val="008B77F7"/>
    <w:rsid w:val="008C0C0C"/>
    <w:rsid w:val="008C11F8"/>
    <w:rsid w:val="008C234C"/>
    <w:rsid w:val="008C2471"/>
    <w:rsid w:val="008C30D2"/>
    <w:rsid w:val="008C357B"/>
    <w:rsid w:val="008C3B54"/>
    <w:rsid w:val="008C6C68"/>
    <w:rsid w:val="008C6D24"/>
    <w:rsid w:val="008D05F4"/>
    <w:rsid w:val="008D2108"/>
    <w:rsid w:val="008D5AB4"/>
    <w:rsid w:val="008D6128"/>
    <w:rsid w:val="008D634E"/>
    <w:rsid w:val="008E18A7"/>
    <w:rsid w:val="008E1957"/>
    <w:rsid w:val="008E27B3"/>
    <w:rsid w:val="008E31E4"/>
    <w:rsid w:val="008E38AF"/>
    <w:rsid w:val="008E46EF"/>
    <w:rsid w:val="008E4DE1"/>
    <w:rsid w:val="008E4EE6"/>
    <w:rsid w:val="008E5824"/>
    <w:rsid w:val="008E600A"/>
    <w:rsid w:val="008E7710"/>
    <w:rsid w:val="008F07A8"/>
    <w:rsid w:val="008F0A1B"/>
    <w:rsid w:val="008F0B69"/>
    <w:rsid w:val="008F1494"/>
    <w:rsid w:val="008F43D1"/>
    <w:rsid w:val="008F47C5"/>
    <w:rsid w:val="008F4ED3"/>
    <w:rsid w:val="008F583E"/>
    <w:rsid w:val="008F5F18"/>
    <w:rsid w:val="009005F6"/>
    <w:rsid w:val="00901230"/>
    <w:rsid w:val="009028EE"/>
    <w:rsid w:val="00904FE9"/>
    <w:rsid w:val="00905E4F"/>
    <w:rsid w:val="009068C9"/>
    <w:rsid w:val="00907AE0"/>
    <w:rsid w:val="00907D20"/>
    <w:rsid w:val="00910BC9"/>
    <w:rsid w:val="00911309"/>
    <w:rsid w:val="00911E6B"/>
    <w:rsid w:val="009141DC"/>
    <w:rsid w:val="00914A7F"/>
    <w:rsid w:val="00915856"/>
    <w:rsid w:val="00915C7C"/>
    <w:rsid w:val="009161C8"/>
    <w:rsid w:val="00921590"/>
    <w:rsid w:val="009219A8"/>
    <w:rsid w:val="00922093"/>
    <w:rsid w:val="00924C41"/>
    <w:rsid w:val="00924FDF"/>
    <w:rsid w:val="009278FE"/>
    <w:rsid w:val="00930A12"/>
    <w:rsid w:val="00930D48"/>
    <w:rsid w:val="0093108F"/>
    <w:rsid w:val="00931D0B"/>
    <w:rsid w:val="00932F37"/>
    <w:rsid w:val="00935C23"/>
    <w:rsid w:val="009361B4"/>
    <w:rsid w:val="009377FF"/>
    <w:rsid w:val="00937A9F"/>
    <w:rsid w:val="00937D87"/>
    <w:rsid w:val="009416A8"/>
    <w:rsid w:val="00941739"/>
    <w:rsid w:val="00942E53"/>
    <w:rsid w:val="00943CF9"/>
    <w:rsid w:val="00944BA1"/>
    <w:rsid w:val="0094565B"/>
    <w:rsid w:val="009471D0"/>
    <w:rsid w:val="009505AF"/>
    <w:rsid w:val="00950AEC"/>
    <w:rsid w:val="00950B4B"/>
    <w:rsid w:val="00951EA0"/>
    <w:rsid w:val="00952962"/>
    <w:rsid w:val="00953E6E"/>
    <w:rsid w:val="00955A50"/>
    <w:rsid w:val="009605B8"/>
    <w:rsid w:val="00960608"/>
    <w:rsid w:val="00960913"/>
    <w:rsid w:val="00960B24"/>
    <w:rsid w:val="00961977"/>
    <w:rsid w:val="009623FA"/>
    <w:rsid w:val="0096313B"/>
    <w:rsid w:val="009644EA"/>
    <w:rsid w:val="009646A7"/>
    <w:rsid w:val="00964A83"/>
    <w:rsid w:val="00965F2A"/>
    <w:rsid w:val="0096613B"/>
    <w:rsid w:val="00966B4C"/>
    <w:rsid w:val="00970758"/>
    <w:rsid w:val="00972FE2"/>
    <w:rsid w:val="009733A5"/>
    <w:rsid w:val="00973D48"/>
    <w:rsid w:val="00975CBF"/>
    <w:rsid w:val="00975DED"/>
    <w:rsid w:val="00976F4F"/>
    <w:rsid w:val="00977760"/>
    <w:rsid w:val="009818CC"/>
    <w:rsid w:val="00981CD5"/>
    <w:rsid w:val="00983260"/>
    <w:rsid w:val="0098345C"/>
    <w:rsid w:val="00985F90"/>
    <w:rsid w:val="009864CB"/>
    <w:rsid w:val="00986968"/>
    <w:rsid w:val="009871D7"/>
    <w:rsid w:val="00987362"/>
    <w:rsid w:val="00987CED"/>
    <w:rsid w:val="00990116"/>
    <w:rsid w:val="0099058A"/>
    <w:rsid w:val="009906DD"/>
    <w:rsid w:val="00992C37"/>
    <w:rsid w:val="00992D15"/>
    <w:rsid w:val="00993070"/>
    <w:rsid w:val="00996C99"/>
    <w:rsid w:val="009A06E3"/>
    <w:rsid w:val="009A0DCB"/>
    <w:rsid w:val="009A114E"/>
    <w:rsid w:val="009A14BE"/>
    <w:rsid w:val="009A1889"/>
    <w:rsid w:val="009A23F6"/>
    <w:rsid w:val="009A23FB"/>
    <w:rsid w:val="009A2CCA"/>
    <w:rsid w:val="009A3AFD"/>
    <w:rsid w:val="009A3B52"/>
    <w:rsid w:val="009A447C"/>
    <w:rsid w:val="009A5BB3"/>
    <w:rsid w:val="009A6B10"/>
    <w:rsid w:val="009A6E16"/>
    <w:rsid w:val="009A726C"/>
    <w:rsid w:val="009B039F"/>
    <w:rsid w:val="009B2A57"/>
    <w:rsid w:val="009B31E7"/>
    <w:rsid w:val="009B582D"/>
    <w:rsid w:val="009B640B"/>
    <w:rsid w:val="009B656A"/>
    <w:rsid w:val="009B66C3"/>
    <w:rsid w:val="009B7D9D"/>
    <w:rsid w:val="009C1469"/>
    <w:rsid w:val="009C1988"/>
    <w:rsid w:val="009C1DF2"/>
    <w:rsid w:val="009C1E9C"/>
    <w:rsid w:val="009C4C4B"/>
    <w:rsid w:val="009C4C85"/>
    <w:rsid w:val="009C62FA"/>
    <w:rsid w:val="009C6300"/>
    <w:rsid w:val="009C6449"/>
    <w:rsid w:val="009C6798"/>
    <w:rsid w:val="009C6F90"/>
    <w:rsid w:val="009D04A8"/>
    <w:rsid w:val="009D15F6"/>
    <w:rsid w:val="009D2A69"/>
    <w:rsid w:val="009D65F7"/>
    <w:rsid w:val="009D72CE"/>
    <w:rsid w:val="009E05F0"/>
    <w:rsid w:val="009E18B6"/>
    <w:rsid w:val="009E199C"/>
    <w:rsid w:val="009E232E"/>
    <w:rsid w:val="009E2A4B"/>
    <w:rsid w:val="009E2C13"/>
    <w:rsid w:val="009E3996"/>
    <w:rsid w:val="009E5FAB"/>
    <w:rsid w:val="009E7269"/>
    <w:rsid w:val="009E7913"/>
    <w:rsid w:val="009E7A7B"/>
    <w:rsid w:val="009F07BD"/>
    <w:rsid w:val="009F0CCA"/>
    <w:rsid w:val="009F122D"/>
    <w:rsid w:val="009F1270"/>
    <w:rsid w:val="009F1780"/>
    <w:rsid w:val="009F1AA6"/>
    <w:rsid w:val="009F230D"/>
    <w:rsid w:val="009F2895"/>
    <w:rsid w:val="009F3A28"/>
    <w:rsid w:val="009F4D2F"/>
    <w:rsid w:val="009F4E02"/>
    <w:rsid w:val="009F5635"/>
    <w:rsid w:val="009F602A"/>
    <w:rsid w:val="009F70CA"/>
    <w:rsid w:val="009F7354"/>
    <w:rsid w:val="009F7428"/>
    <w:rsid w:val="00A02CDE"/>
    <w:rsid w:val="00A0404F"/>
    <w:rsid w:val="00A05510"/>
    <w:rsid w:val="00A05DE6"/>
    <w:rsid w:val="00A10B1D"/>
    <w:rsid w:val="00A11CC2"/>
    <w:rsid w:val="00A122FF"/>
    <w:rsid w:val="00A12E45"/>
    <w:rsid w:val="00A12E73"/>
    <w:rsid w:val="00A15945"/>
    <w:rsid w:val="00A159B3"/>
    <w:rsid w:val="00A16D12"/>
    <w:rsid w:val="00A204A5"/>
    <w:rsid w:val="00A20CE3"/>
    <w:rsid w:val="00A22284"/>
    <w:rsid w:val="00A229E5"/>
    <w:rsid w:val="00A22DCC"/>
    <w:rsid w:val="00A25990"/>
    <w:rsid w:val="00A25A53"/>
    <w:rsid w:val="00A25F36"/>
    <w:rsid w:val="00A272BC"/>
    <w:rsid w:val="00A27938"/>
    <w:rsid w:val="00A27F55"/>
    <w:rsid w:val="00A3050C"/>
    <w:rsid w:val="00A30935"/>
    <w:rsid w:val="00A31E53"/>
    <w:rsid w:val="00A322E4"/>
    <w:rsid w:val="00A32A97"/>
    <w:rsid w:val="00A3359F"/>
    <w:rsid w:val="00A338EB"/>
    <w:rsid w:val="00A35377"/>
    <w:rsid w:val="00A35F42"/>
    <w:rsid w:val="00A36505"/>
    <w:rsid w:val="00A36FB1"/>
    <w:rsid w:val="00A374FE"/>
    <w:rsid w:val="00A377A9"/>
    <w:rsid w:val="00A415FD"/>
    <w:rsid w:val="00A418E6"/>
    <w:rsid w:val="00A41D3C"/>
    <w:rsid w:val="00A41E40"/>
    <w:rsid w:val="00A42490"/>
    <w:rsid w:val="00A44376"/>
    <w:rsid w:val="00A44621"/>
    <w:rsid w:val="00A44F16"/>
    <w:rsid w:val="00A47132"/>
    <w:rsid w:val="00A47373"/>
    <w:rsid w:val="00A50B03"/>
    <w:rsid w:val="00A50B6B"/>
    <w:rsid w:val="00A50C14"/>
    <w:rsid w:val="00A525EE"/>
    <w:rsid w:val="00A537CA"/>
    <w:rsid w:val="00A53C89"/>
    <w:rsid w:val="00A54390"/>
    <w:rsid w:val="00A556AE"/>
    <w:rsid w:val="00A57746"/>
    <w:rsid w:val="00A57A0D"/>
    <w:rsid w:val="00A60BD4"/>
    <w:rsid w:val="00A60C24"/>
    <w:rsid w:val="00A61190"/>
    <w:rsid w:val="00A6161F"/>
    <w:rsid w:val="00A61BBA"/>
    <w:rsid w:val="00A61C9C"/>
    <w:rsid w:val="00A63554"/>
    <w:rsid w:val="00A6470E"/>
    <w:rsid w:val="00A71236"/>
    <w:rsid w:val="00A7126F"/>
    <w:rsid w:val="00A72156"/>
    <w:rsid w:val="00A742DB"/>
    <w:rsid w:val="00A745BA"/>
    <w:rsid w:val="00A75648"/>
    <w:rsid w:val="00A75A1B"/>
    <w:rsid w:val="00A75BA2"/>
    <w:rsid w:val="00A7603F"/>
    <w:rsid w:val="00A761FF"/>
    <w:rsid w:val="00A763B8"/>
    <w:rsid w:val="00A77BAE"/>
    <w:rsid w:val="00A80844"/>
    <w:rsid w:val="00A81563"/>
    <w:rsid w:val="00A8211A"/>
    <w:rsid w:val="00A83288"/>
    <w:rsid w:val="00A84208"/>
    <w:rsid w:val="00A8538A"/>
    <w:rsid w:val="00A85D75"/>
    <w:rsid w:val="00A85F44"/>
    <w:rsid w:val="00A860EC"/>
    <w:rsid w:val="00A86259"/>
    <w:rsid w:val="00A879A1"/>
    <w:rsid w:val="00A87C12"/>
    <w:rsid w:val="00A90CBA"/>
    <w:rsid w:val="00A90E0B"/>
    <w:rsid w:val="00A92351"/>
    <w:rsid w:val="00A93AFB"/>
    <w:rsid w:val="00A93DD7"/>
    <w:rsid w:val="00A94181"/>
    <w:rsid w:val="00A95CB7"/>
    <w:rsid w:val="00A96892"/>
    <w:rsid w:val="00A97364"/>
    <w:rsid w:val="00A978BA"/>
    <w:rsid w:val="00AA098E"/>
    <w:rsid w:val="00AA16D8"/>
    <w:rsid w:val="00AA2476"/>
    <w:rsid w:val="00AA3A41"/>
    <w:rsid w:val="00AA6132"/>
    <w:rsid w:val="00AA738A"/>
    <w:rsid w:val="00AB0FA2"/>
    <w:rsid w:val="00AB193F"/>
    <w:rsid w:val="00AB1B6D"/>
    <w:rsid w:val="00AB4301"/>
    <w:rsid w:val="00AB5400"/>
    <w:rsid w:val="00AB5837"/>
    <w:rsid w:val="00AB68D1"/>
    <w:rsid w:val="00AB6CCD"/>
    <w:rsid w:val="00AC0017"/>
    <w:rsid w:val="00AC150C"/>
    <w:rsid w:val="00AC1D12"/>
    <w:rsid w:val="00AC2525"/>
    <w:rsid w:val="00AC25AE"/>
    <w:rsid w:val="00AC27FB"/>
    <w:rsid w:val="00AC3902"/>
    <w:rsid w:val="00AC3B3A"/>
    <w:rsid w:val="00AC4C54"/>
    <w:rsid w:val="00AC6773"/>
    <w:rsid w:val="00AC686E"/>
    <w:rsid w:val="00AC6E15"/>
    <w:rsid w:val="00AD04A5"/>
    <w:rsid w:val="00AD1656"/>
    <w:rsid w:val="00AD1FCC"/>
    <w:rsid w:val="00AD2A77"/>
    <w:rsid w:val="00AD2CB9"/>
    <w:rsid w:val="00AD4DC9"/>
    <w:rsid w:val="00AD5628"/>
    <w:rsid w:val="00AD6945"/>
    <w:rsid w:val="00AD7E17"/>
    <w:rsid w:val="00AE2279"/>
    <w:rsid w:val="00AE25F8"/>
    <w:rsid w:val="00AE2C67"/>
    <w:rsid w:val="00AE2F69"/>
    <w:rsid w:val="00AE3143"/>
    <w:rsid w:val="00AE442C"/>
    <w:rsid w:val="00AE4935"/>
    <w:rsid w:val="00AE4AEB"/>
    <w:rsid w:val="00AE526E"/>
    <w:rsid w:val="00AE5939"/>
    <w:rsid w:val="00AE6C5D"/>
    <w:rsid w:val="00AE7B19"/>
    <w:rsid w:val="00AF02F0"/>
    <w:rsid w:val="00AF0A92"/>
    <w:rsid w:val="00AF121B"/>
    <w:rsid w:val="00AF242C"/>
    <w:rsid w:val="00AF46E7"/>
    <w:rsid w:val="00AF5E29"/>
    <w:rsid w:val="00AF66B7"/>
    <w:rsid w:val="00AF68F3"/>
    <w:rsid w:val="00AF6C82"/>
    <w:rsid w:val="00AF7227"/>
    <w:rsid w:val="00AF7A05"/>
    <w:rsid w:val="00B0006A"/>
    <w:rsid w:val="00B00511"/>
    <w:rsid w:val="00B0244D"/>
    <w:rsid w:val="00B03C7C"/>
    <w:rsid w:val="00B03E74"/>
    <w:rsid w:val="00B04875"/>
    <w:rsid w:val="00B0691D"/>
    <w:rsid w:val="00B07A75"/>
    <w:rsid w:val="00B10450"/>
    <w:rsid w:val="00B126C8"/>
    <w:rsid w:val="00B13627"/>
    <w:rsid w:val="00B138F5"/>
    <w:rsid w:val="00B14CB9"/>
    <w:rsid w:val="00B14DC3"/>
    <w:rsid w:val="00B15084"/>
    <w:rsid w:val="00B155AD"/>
    <w:rsid w:val="00B15A92"/>
    <w:rsid w:val="00B16624"/>
    <w:rsid w:val="00B210BF"/>
    <w:rsid w:val="00B23501"/>
    <w:rsid w:val="00B25952"/>
    <w:rsid w:val="00B26B4E"/>
    <w:rsid w:val="00B278B9"/>
    <w:rsid w:val="00B27FAF"/>
    <w:rsid w:val="00B321F5"/>
    <w:rsid w:val="00B33D95"/>
    <w:rsid w:val="00B33FD0"/>
    <w:rsid w:val="00B34D67"/>
    <w:rsid w:val="00B34F59"/>
    <w:rsid w:val="00B36313"/>
    <w:rsid w:val="00B373F1"/>
    <w:rsid w:val="00B3771A"/>
    <w:rsid w:val="00B3774A"/>
    <w:rsid w:val="00B37F09"/>
    <w:rsid w:val="00B37F19"/>
    <w:rsid w:val="00B420D6"/>
    <w:rsid w:val="00B427D0"/>
    <w:rsid w:val="00B427D2"/>
    <w:rsid w:val="00B43E17"/>
    <w:rsid w:val="00B43F48"/>
    <w:rsid w:val="00B44770"/>
    <w:rsid w:val="00B44A56"/>
    <w:rsid w:val="00B4514A"/>
    <w:rsid w:val="00B457F0"/>
    <w:rsid w:val="00B45E1E"/>
    <w:rsid w:val="00B472DA"/>
    <w:rsid w:val="00B47DD8"/>
    <w:rsid w:val="00B522CD"/>
    <w:rsid w:val="00B5234C"/>
    <w:rsid w:val="00B52608"/>
    <w:rsid w:val="00B54093"/>
    <w:rsid w:val="00B5535A"/>
    <w:rsid w:val="00B567A0"/>
    <w:rsid w:val="00B5731E"/>
    <w:rsid w:val="00B5781D"/>
    <w:rsid w:val="00B61BAA"/>
    <w:rsid w:val="00B61C3A"/>
    <w:rsid w:val="00B63F9A"/>
    <w:rsid w:val="00B64D8D"/>
    <w:rsid w:val="00B655B9"/>
    <w:rsid w:val="00B66097"/>
    <w:rsid w:val="00B671E1"/>
    <w:rsid w:val="00B70522"/>
    <w:rsid w:val="00B7071C"/>
    <w:rsid w:val="00B70EC4"/>
    <w:rsid w:val="00B70EE8"/>
    <w:rsid w:val="00B717C9"/>
    <w:rsid w:val="00B721F2"/>
    <w:rsid w:val="00B73FB3"/>
    <w:rsid w:val="00B766B8"/>
    <w:rsid w:val="00B76E72"/>
    <w:rsid w:val="00B774AC"/>
    <w:rsid w:val="00B80B3B"/>
    <w:rsid w:val="00B833ED"/>
    <w:rsid w:val="00B83BB9"/>
    <w:rsid w:val="00B840FD"/>
    <w:rsid w:val="00B85482"/>
    <w:rsid w:val="00B85EF5"/>
    <w:rsid w:val="00B86041"/>
    <w:rsid w:val="00B8621A"/>
    <w:rsid w:val="00B867C6"/>
    <w:rsid w:val="00B87830"/>
    <w:rsid w:val="00B901A6"/>
    <w:rsid w:val="00B92E0A"/>
    <w:rsid w:val="00B92ED0"/>
    <w:rsid w:val="00B92FF3"/>
    <w:rsid w:val="00B93174"/>
    <w:rsid w:val="00B957D4"/>
    <w:rsid w:val="00B966CB"/>
    <w:rsid w:val="00B96A87"/>
    <w:rsid w:val="00BA0EFF"/>
    <w:rsid w:val="00BA2833"/>
    <w:rsid w:val="00BA36B0"/>
    <w:rsid w:val="00BA5527"/>
    <w:rsid w:val="00BA605D"/>
    <w:rsid w:val="00BA65B7"/>
    <w:rsid w:val="00BA695C"/>
    <w:rsid w:val="00BA6E96"/>
    <w:rsid w:val="00BA7757"/>
    <w:rsid w:val="00BB0425"/>
    <w:rsid w:val="00BB4184"/>
    <w:rsid w:val="00BB4688"/>
    <w:rsid w:val="00BB4E7D"/>
    <w:rsid w:val="00BB557E"/>
    <w:rsid w:val="00BB56E7"/>
    <w:rsid w:val="00BB58C3"/>
    <w:rsid w:val="00BC17EB"/>
    <w:rsid w:val="00BC2902"/>
    <w:rsid w:val="00BC3085"/>
    <w:rsid w:val="00BC3297"/>
    <w:rsid w:val="00BC3F63"/>
    <w:rsid w:val="00BC44CB"/>
    <w:rsid w:val="00BC470B"/>
    <w:rsid w:val="00BC6177"/>
    <w:rsid w:val="00BC6BD3"/>
    <w:rsid w:val="00BC79D4"/>
    <w:rsid w:val="00BD120C"/>
    <w:rsid w:val="00BD259A"/>
    <w:rsid w:val="00BD3048"/>
    <w:rsid w:val="00BD3CB3"/>
    <w:rsid w:val="00BD71E9"/>
    <w:rsid w:val="00BD733C"/>
    <w:rsid w:val="00BD75D0"/>
    <w:rsid w:val="00BD7D95"/>
    <w:rsid w:val="00BE0684"/>
    <w:rsid w:val="00BE0EA5"/>
    <w:rsid w:val="00BE106D"/>
    <w:rsid w:val="00BE16D4"/>
    <w:rsid w:val="00BE4723"/>
    <w:rsid w:val="00BE4C79"/>
    <w:rsid w:val="00BF1364"/>
    <w:rsid w:val="00BF2A05"/>
    <w:rsid w:val="00BF2ED2"/>
    <w:rsid w:val="00BF3E98"/>
    <w:rsid w:val="00BF618F"/>
    <w:rsid w:val="00BF63BD"/>
    <w:rsid w:val="00BF65B6"/>
    <w:rsid w:val="00BF782C"/>
    <w:rsid w:val="00BF7C1E"/>
    <w:rsid w:val="00C00BA5"/>
    <w:rsid w:val="00C0153B"/>
    <w:rsid w:val="00C0156B"/>
    <w:rsid w:val="00C036B4"/>
    <w:rsid w:val="00C06941"/>
    <w:rsid w:val="00C07C0B"/>
    <w:rsid w:val="00C07C62"/>
    <w:rsid w:val="00C104C8"/>
    <w:rsid w:val="00C12217"/>
    <w:rsid w:val="00C127A7"/>
    <w:rsid w:val="00C12FE5"/>
    <w:rsid w:val="00C1346F"/>
    <w:rsid w:val="00C145DD"/>
    <w:rsid w:val="00C15544"/>
    <w:rsid w:val="00C16136"/>
    <w:rsid w:val="00C168E9"/>
    <w:rsid w:val="00C16F99"/>
    <w:rsid w:val="00C17086"/>
    <w:rsid w:val="00C1749E"/>
    <w:rsid w:val="00C17D58"/>
    <w:rsid w:val="00C232B6"/>
    <w:rsid w:val="00C24284"/>
    <w:rsid w:val="00C25827"/>
    <w:rsid w:val="00C25AA8"/>
    <w:rsid w:val="00C26571"/>
    <w:rsid w:val="00C27F19"/>
    <w:rsid w:val="00C3041B"/>
    <w:rsid w:val="00C311AA"/>
    <w:rsid w:val="00C312EA"/>
    <w:rsid w:val="00C31536"/>
    <w:rsid w:val="00C326BD"/>
    <w:rsid w:val="00C34EA0"/>
    <w:rsid w:val="00C36434"/>
    <w:rsid w:val="00C412D9"/>
    <w:rsid w:val="00C4630D"/>
    <w:rsid w:val="00C5530C"/>
    <w:rsid w:val="00C55329"/>
    <w:rsid w:val="00C555F5"/>
    <w:rsid w:val="00C55EAE"/>
    <w:rsid w:val="00C562D4"/>
    <w:rsid w:val="00C56537"/>
    <w:rsid w:val="00C608A5"/>
    <w:rsid w:val="00C60FDB"/>
    <w:rsid w:val="00C61F85"/>
    <w:rsid w:val="00C638F0"/>
    <w:rsid w:val="00C64620"/>
    <w:rsid w:val="00C6463B"/>
    <w:rsid w:val="00C64FAD"/>
    <w:rsid w:val="00C661A2"/>
    <w:rsid w:val="00C668CB"/>
    <w:rsid w:val="00C67E7A"/>
    <w:rsid w:val="00C70823"/>
    <w:rsid w:val="00C70BBB"/>
    <w:rsid w:val="00C70DC7"/>
    <w:rsid w:val="00C72C90"/>
    <w:rsid w:val="00C73527"/>
    <w:rsid w:val="00C74980"/>
    <w:rsid w:val="00C767F2"/>
    <w:rsid w:val="00C77A7A"/>
    <w:rsid w:val="00C821EF"/>
    <w:rsid w:val="00C82775"/>
    <w:rsid w:val="00C83097"/>
    <w:rsid w:val="00C84D0A"/>
    <w:rsid w:val="00C84DBB"/>
    <w:rsid w:val="00C85119"/>
    <w:rsid w:val="00C86381"/>
    <w:rsid w:val="00C8695F"/>
    <w:rsid w:val="00C86BCB"/>
    <w:rsid w:val="00C86E3F"/>
    <w:rsid w:val="00C87696"/>
    <w:rsid w:val="00C902E6"/>
    <w:rsid w:val="00C90D0C"/>
    <w:rsid w:val="00C92EB1"/>
    <w:rsid w:val="00C93956"/>
    <w:rsid w:val="00C95AE1"/>
    <w:rsid w:val="00C97E2D"/>
    <w:rsid w:val="00CA0162"/>
    <w:rsid w:val="00CA3C13"/>
    <w:rsid w:val="00CA4537"/>
    <w:rsid w:val="00CA549E"/>
    <w:rsid w:val="00CA6C02"/>
    <w:rsid w:val="00CA6CC1"/>
    <w:rsid w:val="00CA6EBE"/>
    <w:rsid w:val="00CA7225"/>
    <w:rsid w:val="00CA7CCF"/>
    <w:rsid w:val="00CB062A"/>
    <w:rsid w:val="00CB13F9"/>
    <w:rsid w:val="00CB14A3"/>
    <w:rsid w:val="00CB228C"/>
    <w:rsid w:val="00CB270E"/>
    <w:rsid w:val="00CB519B"/>
    <w:rsid w:val="00CB5318"/>
    <w:rsid w:val="00CB6006"/>
    <w:rsid w:val="00CB6340"/>
    <w:rsid w:val="00CB6B97"/>
    <w:rsid w:val="00CB6DE7"/>
    <w:rsid w:val="00CB6E09"/>
    <w:rsid w:val="00CB7BBD"/>
    <w:rsid w:val="00CB7D92"/>
    <w:rsid w:val="00CC01B2"/>
    <w:rsid w:val="00CC0303"/>
    <w:rsid w:val="00CC08CC"/>
    <w:rsid w:val="00CC0A6D"/>
    <w:rsid w:val="00CC17D5"/>
    <w:rsid w:val="00CC40EA"/>
    <w:rsid w:val="00CC5AA0"/>
    <w:rsid w:val="00CC6752"/>
    <w:rsid w:val="00CC6759"/>
    <w:rsid w:val="00CC795B"/>
    <w:rsid w:val="00CD0F70"/>
    <w:rsid w:val="00CD1085"/>
    <w:rsid w:val="00CD1C4F"/>
    <w:rsid w:val="00CD257C"/>
    <w:rsid w:val="00CD2892"/>
    <w:rsid w:val="00CD2AD0"/>
    <w:rsid w:val="00CD2CFF"/>
    <w:rsid w:val="00CD2D68"/>
    <w:rsid w:val="00CD2F4D"/>
    <w:rsid w:val="00CD3606"/>
    <w:rsid w:val="00CD38CC"/>
    <w:rsid w:val="00CD3E6C"/>
    <w:rsid w:val="00CD3F7E"/>
    <w:rsid w:val="00CD401B"/>
    <w:rsid w:val="00CD47A0"/>
    <w:rsid w:val="00CD73AA"/>
    <w:rsid w:val="00CE113F"/>
    <w:rsid w:val="00CE2B4E"/>
    <w:rsid w:val="00CE329D"/>
    <w:rsid w:val="00CE3678"/>
    <w:rsid w:val="00CE43A5"/>
    <w:rsid w:val="00CE4F4F"/>
    <w:rsid w:val="00CE5311"/>
    <w:rsid w:val="00CE6D87"/>
    <w:rsid w:val="00CE76BB"/>
    <w:rsid w:val="00CE7A90"/>
    <w:rsid w:val="00CF378F"/>
    <w:rsid w:val="00CF539F"/>
    <w:rsid w:val="00CF70F3"/>
    <w:rsid w:val="00CF7531"/>
    <w:rsid w:val="00D000BB"/>
    <w:rsid w:val="00D01D66"/>
    <w:rsid w:val="00D025CB"/>
    <w:rsid w:val="00D025EE"/>
    <w:rsid w:val="00D0271F"/>
    <w:rsid w:val="00D027A2"/>
    <w:rsid w:val="00D02B29"/>
    <w:rsid w:val="00D02CB6"/>
    <w:rsid w:val="00D03356"/>
    <w:rsid w:val="00D046C4"/>
    <w:rsid w:val="00D069D9"/>
    <w:rsid w:val="00D07171"/>
    <w:rsid w:val="00D10918"/>
    <w:rsid w:val="00D13409"/>
    <w:rsid w:val="00D14BE6"/>
    <w:rsid w:val="00D15259"/>
    <w:rsid w:val="00D207B7"/>
    <w:rsid w:val="00D22B9F"/>
    <w:rsid w:val="00D23217"/>
    <w:rsid w:val="00D24396"/>
    <w:rsid w:val="00D247EA"/>
    <w:rsid w:val="00D27032"/>
    <w:rsid w:val="00D2757E"/>
    <w:rsid w:val="00D27D8C"/>
    <w:rsid w:val="00D30E1D"/>
    <w:rsid w:val="00D31930"/>
    <w:rsid w:val="00D3265A"/>
    <w:rsid w:val="00D334AD"/>
    <w:rsid w:val="00D339F7"/>
    <w:rsid w:val="00D33C9E"/>
    <w:rsid w:val="00D341C8"/>
    <w:rsid w:val="00D357DE"/>
    <w:rsid w:val="00D35971"/>
    <w:rsid w:val="00D35F5F"/>
    <w:rsid w:val="00D36D52"/>
    <w:rsid w:val="00D36D53"/>
    <w:rsid w:val="00D40106"/>
    <w:rsid w:val="00D40477"/>
    <w:rsid w:val="00D41280"/>
    <w:rsid w:val="00D41F35"/>
    <w:rsid w:val="00D41FE7"/>
    <w:rsid w:val="00D4382D"/>
    <w:rsid w:val="00D43945"/>
    <w:rsid w:val="00D43D2F"/>
    <w:rsid w:val="00D44C38"/>
    <w:rsid w:val="00D45215"/>
    <w:rsid w:val="00D45C3A"/>
    <w:rsid w:val="00D4640B"/>
    <w:rsid w:val="00D511E0"/>
    <w:rsid w:val="00D52010"/>
    <w:rsid w:val="00D5357C"/>
    <w:rsid w:val="00D535F4"/>
    <w:rsid w:val="00D53C8E"/>
    <w:rsid w:val="00D53EFB"/>
    <w:rsid w:val="00D54528"/>
    <w:rsid w:val="00D5741E"/>
    <w:rsid w:val="00D605E5"/>
    <w:rsid w:val="00D62E34"/>
    <w:rsid w:val="00D6583B"/>
    <w:rsid w:val="00D66CAF"/>
    <w:rsid w:val="00D67341"/>
    <w:rsid w:val="00D713B1"/>
    <w:rsid w:val="00D716F8"/>
    <w:rsid w:val="00D71BB8"/>
    <w:rsid w:val="00D71F9C"/>
    <w:rsid w:val="00D721F6"/>
    <w:rsid w:val="00D73356"/>
    <w:rsid w:val="00D76E4E"/>
    <w:rsid w:val="00D80F3D"/>
    <w:rsid w:val="00D81C06"/>
    <w:rsid w:val="00D823B1"/>
    <w:rsid w:val="00D84353"/>
    <w:rsid w:val="00D850C6"/>
    <w:rsid w:val="00D856D6"/>
    <w:rsid w:val="00D8595F"/>
    <w:rsid w:val="00D86FF3"/>
    <w:rsid w:val="00D921AC"/>
    <w:rsid w:val="00D92C09"/>
    <w:rsid w:val="00D96458"/>
    <w:rsid w:val="00D97206"/>
    <w:rsid w:val="00DA0BC7"/>
    <w:rsid w:val="00DA1A11"/>
    <w:rsid w:val="00DA2095"/>
    <w:rsid w:val="00DA26E5"/>
    <w:rsid w:val="00DA6157"/>
    <w:rsid w:val="00DA6877"/>
    <w:rsid w:val="00DA6924"/>
    <w:rsid w:val="00DA75DF"/>
    <w:rsid w:val="00DA799E"/>
    <w:rsid w:val="00DB0387"/>
    <w:rsid w:val="00DB0C50"/>
    <w:rsid w:val="00DB136B"/>
    <w:rsid w:val="00DB24F3"/>
    <w:rsid w:val="00DB2DDF"/>
    <w:rsid w:val="00DB3FD5"/>
    <w:rsid w:val="00DB400D"/>
    <w:rsid w:val="00DB54B4"/>
    <w:rsid w:val="00DB5506"/>
    <w:rsid w:val="00DB5696"/>
    <w:rsid w:val="00DB56A4"/>
    <w:rsid w:val="00DB6CBE"/>
    <w:rsid w:val="00DC0246"/>
    <w:rsid w:val="00DC192C"/>
    <w:rsid w:val="00DC1CF9"/>
    <w:rsid w:val="00DC1DA9"/>
    <w:rsid w:val="00DC1ED3"/>
    <w:rsid w:val="00DC3074"/>
    <w:rsid w:val="00DC3B55"/>
    <w:rsid w:val="00DC4B26"/>
    <w:rsid w:val="00DC4F07"/>
    <w:rsid w:val="00DC4F74"/>
    <w:rsid w:val="00DC56C9"/>
    <w:rsid w:val="00DC5724"/>
    <w:rsid w:val="00DD0091"/>
    <w:rsid w:val="00DD015E"/>
    <w:rsid w:val="00DD21E8"/>
    <w:rsid w:val="00DD28B4"/>
    <w:rsid w:val="00DD460D"/>
    <w:rsid w:val="00DD55C0"/>
    <w:rsid w:val="00DD5789"/>
    <w:rsid w:val="00DD5845"/>
    <w:rsid w:val="00DD5B63"/>
    <w:rsid w:val="00DD5CD0"/>
    <w:rsid w:val="00DD6D35"/>
    <w:rsid w:val="00DD7909"/>
    <w:rsid w:val="00DE0BD0"/>
    <w:rsid w:val="00DE2118"/>
    <w:rsid w:val="00DE26C2"/>
    <w:rsid w:val="00DE300B"/>
    <w:rsid w:val="00DE32BC"/>
    <w:rsid w:val="00DE3BCA"/>
    <w:rsid w:val="00DE458A"/>
    <w:rsid w:val="00DE5449"/>
    <w:rsid w:val="00DE5D41"/>
    <w:rsid w:val="00DE5E16"/>
    <w:rsid w:val="00DE739E"/>
    <w:rsid w:val="00DF0029"/>
    <w:rsid w:val="00DF2C94"/>
    <w:rsid w:val="00DF3D18"/>
    <w:rsid w:val="00DF3D2B"/>
    <w:rsid w:val="00DF45F4"/>
    <w:rsid w:val="00DF4DF8"/>
    <w:rsid w:val="00DF4E93"/>
    <w:rsid w:val="00DF6340"/>
    <w:rsid w:val="00DF7170"/>
    <w:rsid w:val="00E00431"/>
    <w:rsid w:val="00E004F9"/>
    <w:rsid w:val="00E0189F"/>
    <w:rsid w:val="00E018AF"/>
    <w:rsid w:val="00E01E47"/>
    <w:rsid w:val="00E023BF"/>
    <w:rsid w:val="00E02BD3"/>
    <w:rsid w:val="00E04B68"/>
    <w:rsid w:val="00E06649"/>
    <w:rsid w:val="00E0694B"/>
    <w:rsid w:val="00E06D25"/>
    <w:rsid w:val="00E0715B"/>
    <w:rsid w:val="00E07479"/>
    <w:rsid w:val="00E10CFB"/>
    <w:rsid w:val="00E133B3"/>
    <w:rsid w:val="00E1347B"/>
    <w:rsid w:val="00E13685"/>
    <w:rsid w:val="00E13CDC"/>
    <w:rsid w:val="00E14E47"/>
    <w:rsid w:val="00E1559B"/>
    <w:rsid w:val="00E16FFA"/>
    <w:rsid w:val="00E175EE"/>
    <w:rsid w:val="00E20B5B"/>
    <w:rsid w:val="00E20D70"/>
    <w:rsid w:val="00E21FBA"/>
    <w:rsid w:val="00E22408"/>
    <w:rsid w:val="00E23D03"/>
    <w:rsid w:val="00E24FD9"/>
    <w:rsid w:val="00E26B0E"/>
    <w:rsid w:val="00E26B8E"/>
    <w:rsid w:val="00E31620"/>
    <w:rsid w:val="00E3368A"/>
    <w:rsid w:val="00E3369C"/>
    <w:rsid w:val="00E3487C"/>
    <w:rsid w:val="00E35A4D"/>
    <w:rsid w:val="00E35A8E"/>
    <w:rsid w:val="00E365C8"/>
    <w:rsid w:val="00E371E5"/>
    <w:rsid w:val="00E37990"/>
    <w:rsid w:val="00E40DC9"/>
    <w:rsid w:val="00E4141A"/>
    <w:rsid w:val="00E42683"/>
    <w:rsid w:val="00E43745"/>
    <w:rsid w:val="00E43BBF"/>
    <w:rsid w:val="00E45CCB"/>
    <w:rsid w:val="00E470A9"/>
    <w:rsid w:val="00E4788B"/>
    <w:rsid w:val="00E47DC4"/>
    <w:rsid w:val="00E47DE5"/>
    <w:rsid w:val="00E500DB"/>
    <w:rsid w:val="00E50570"/>
    <w:rsid w:val="00E50F9B"/>
    <w:rsid w:val="00E51108"/>
    <w:rsid w:val="00E5114E"/>
    <w:rsid w:val="00E51D76"/>
    <w:rsid w:val="00E52600"/>
    <w:rsid w:val="00E53206"/>
    <w:rsid w:val="00E53775"/>
    <w:rsid w:val="00E53DB0"/>
    <w:rsid w:val="00E53DDF"/>
    <w:rsid w:val="00E543D1"/>
    <w:rsid w:val="00E55583"/>
    <w:rsid w:val="00E56A46"/>
    <w:rsid w:val="00E571F5"/>
    <w:rsid w:val="00E604A6"/>
    <w:rsid w:val="00E61098"/>
    <w:rsid w:val="00E61E90"/>
    <w:rsid w:val="00E61F81"/>
    <w:rsid w:val="00E62133"/>
    <w:rsid w:val="00E668AD"/>
    <w:rsid w:val="00E67741"/>
    <w:rsid w:val="00E67ABE"/>
    <w:rsid w:val="00E67E2B"/>
    <w:rsid w:val="00E702F2"/>
    <w:rsid w:val="00E7150E"/>
    <w:rsid w:val="00E71EB7"/>
    <w:rsid w:val="00E74406"/>
    <w:rsid w:val="00E75895"/>
    <w:rsid w:val="00E763FB"/>
    <w:rsid w:val="00E7747C"/>
    <w:rsid w:val="00E8087D"/>
    <w:rsid w:val="00E8172F"/>
    <w:rsid w:val="00E818F1"/>
    <w:rsid w:val="00E82D10"/>
    <w:rsid w:val="00E8337B"/>
    <w:rsid w:val="00E84D93"/>
    <w:rsid w:val="00E8519A"/>
    <w:rsid w:val="00E85B45"/>
    <w:rsid w:val="00E85EA9"/>
    <w:rsid w:val="00E8620E"/>
    <w:rsid w:val="00E86358"/>
    <w:rsid w:val="00E869B8"/>
    <w:rsid w:val="00E87972"/>
    <w:rsid w:val="00E87F90"/>
    <w:rsid w:val="00E91FF2"/>
    <w:rsid w:val="00E92B4F"/>
    <w:rsid w:val="00E9306E"/>
    <w:rsid w:val="00E93892"/>
    <w:rsid w:val="00E947B4"/>
    <w:rsid w:val="00E94F64"/>
    <w:rsid w:val="00E95B15"/>
    <w:rsid w:val="00E95DA0"/>
    <w:rsid w:val="00E968C3"/>
    <w:rsid w:val="00E97B6B"/>
    <w:rsid w:val="00EA0601"/>
    <w:rsid w:val="00EA1DD5"/>
    <w:rsid w:val="00EA233E"/>
    <w:rsid w:val="00EA238D"/>
    <w:rsid w:val="00EA3555"/>
    <w:rsid w:val="00EA3C14"/>
    <w:rsid w:val="00EA400C"/>
    <w:rsid w:val="00EA489E"/>
    <w:rsid w:val="00EA49B4"/>
    <w:rsid w:val="00EA4ED5"/>
    <w:rsid w:val="00EA52A1"/>
    <w:rsid w:val="00EA6A87"/>
    <w:rsid w:val="00EA6E76"/>
    <w:rsid w:val="00EA7DB7"/>
    <w:rsid w:val="00EA7F8E"/>
    <w:rsid w:val="00EB1067"/>
    <w:rsid w:val="00EB1815"/>
    <w:rsid w:val="00EB1C6B"/>
    <w:rsid w:val="00EB25C2"/>
    <w:rsid w:val="00EB2A41"/>
    <w:rsid w:val="00EB5079"/>
    <w:rsid w:val="00EB5FCE"/>
    <w:rsid w:val="00EC0738"/>
    <w:rsid w:val="00EC1029"/>
    <w:rsid w:val="00EC20A4"/>
    <w:rsid w:val="00EC2808"/>
    <w:rsid w:val="00EC4303"/>
    <w:rsid w:val="00EC59D2"/>
    <w:rsid w:val="00ED26AE"/>
    <w:rsid w:val="00ED333E"/>
    <w:rsid w:val="00ED3AEB"/>
    <w:rsid w:val="00ED51CE"/>
    <w:rsid w:val="00ED57B7"/>
    <w:rsid w:val="00ED58A4"/>
    <w:rsid w:val="00ED5A76"/>
    <w:rsid w:val="00ED6678"/>
    <w:rsid w:val="00ED7A45"/>
    <w:rsid w:val="00EE1245"/>
    <w:rsid w:val="00EE178E"/>
    <w:rsid w:val="00EE1E3D"/>
    <w:rsid w:val="00EE2EFE"/>
    <w:rsid w:val="00EE365C"/>
    <w:rsid w:val="00EE40D4"/>
    <w:rsid w:val="00EE47A0"/>
    <w:rsid w:val="00EE4933"/>
    <w:rsid w:val="00EE5380"/>
    <w:rsid w:val="00EF0759"/>
    <w:rsid w:val="00EF0AF3"/>
    <w:rsid w:val="00EF2030"/>
    <w:rsid w:val="00EF2EE4"/>
    <w:rsid w:val="00EF4726"/>
    <w:rsid w:val="00EF59AC"/>
    <w:rsid w:val="00EF5E21"/>
    <w:rsid w:val="00EF6069"/>
    <w:rsid w:val="00EF6A0A"/>
    <w:rsid w:val="00F00BCC"/>
    <w:rsid w:val="00F01EC5"/>
    <w:rsid w:val="00F031F0"/>
    <w:rsid w:val="00F0403B"/>
    <w:rsid w:val="00F042D9"/>
    <w:rsid w:val="00F1067B"/>
    <w:rsid w:val="00F11BED"/>
    <w:rsid w:val="00F121A6"/>
    <w:rsid w:val="00F14283"/>
    <w:rsid w:val="00F15A37"/>
    <w:rsid w:val="00F1617A"/>
    <w:rsid w:val="00F166CE"/>
    <w:rsid w:val="00F16E96"/>
    <w:rsid w:val="00F1794F"/>
    <w:rsid w:val="00F17B62"/>
    <w:rsid w:val="00F20B59"/>
    <w:rsid w:val="00F216B7"/>
    <w:rsid w:val="00F22ABF"/>
    <w:rsid w:val="00F23B62"/>
    <w:rsid w:val="00F253FF"/>
    <w:rsid w:val="00F25694"/>
    <w:rsid w:val="00F258B6"/>
    <w:rsid w:val="00F259D4"/>
    <w:rsid w:val="00F25B76"/>
    <w:rsid w:val="00F27555"/>
    <w:rsid w:val="00F27E23"/>
    <w:rsid w:val="00F27E27"/>
    <w:rsid w:val="00F30766"/>
    <w:rsid w:val="00F30CF1"/>
    <w:rsid w:val="00F31013"/>
    <w:rsid w:val="00F31DA6"/>
    <w:rsid w:val="00F32F64"/>
    <w:rsid w:val="00F3373C"/>
    <w:rsid w:val="00F34212"/>
    <w:rsid w:val="00F350CB"/>
    <w:rsid w:val="00F35699"/>
    <w:rsid w:val="00F35E63"/>
    <w:rsid w:val="00F37303"/>
    <w:rsid w:val="00F37F68"/>
    <w:rsid w:val="00F41DF5"/>
    <w:rsid w:val="00F42D6B"/>
    <w:rsid w:val="00F435FB"/>
    <w:rsid w:val="00F441A5"/>
    <w:rsid w:val="00F44861"/>
    <w:rsid w:val="00F457C1"/>
    <w:rsid w:val="00F45F05"/>
    <w:rsid w:val="00F46BAE"/>
    <w:rsid w:val="00F517B6"/>
    <w:rsid w:val="00F53B68"/>
    <w:rsid w:val="00F54164"/>
    <w:rsid w:val="00F54D39"/>
    <w:rsid w:val="00F54E84"/>
    <w:rsid w:val="00F5514A"/>
    <w:rsid w:val="00F57E12"/>
    <w:rsid w:val="00F62567"/>
    <w:rsid w:val="00F64430"/>
    <w:rsid w:val="00F644ED"/>
    <w:rsid w:val="00F65691"/>
    <w:rsid w:val="00F6577A"/>
    <w:rsid w:val="00F658AD"/>
    <w:rsid w:val="00F659AC"/>
    <w:rsid w:val="00F66592"/>
    <w:rsid w:val="00F67327"/>
    <w:rsid w:val="00F70BC3"/>
    <w:rsid w:val="00F73B35"/>
    <w:rsid w:val="00F74E5C"/>
    <w:rsid w:val="00F755AF"/>
    <w:rsid w:val="00F760C8"/>
    <w:rsid w:val="00F76840"/>
    <w:rsid w:val="00F76910"/>
    <w:rsid w:val="00F775DD"/>
    <w:rsid w:val="00F80920"/>
    <w:rsid w:val="00F826C8"/>
    <w:rsid w:val="00F8286A"/>
    <w:rsid w:val="00F828C0"/>
    <w:rsid w:val="00F8361E"/>
    <w:rsid w:val="00F843C9"/>
    <w:rsid w:val="00F846F0"/>
    <w:rsid w:val="00F848F2"/>
    <w:rsid w:val="00F84AD2"/>
    <w:rsid w:val="00F84DAF"/>
    <w:rsid w:val="00F857EC"/>
    <w:rsid w:val="00F86784"/>
    <w:rsid w:val="00F86D46"/>
    <w:rsid w:val="00F87F75"/>
    <w:rsid w:val="00F90834"/>
    <w:rsid w:val="00F9238B"/>
    <w:rsid w:val="00F929A1"/>
    <w:rsid w:val="00F92F5F"/>
    <w:rsid w:val="00F94852"/>
    <w:rsid w:val="00F96283"/>
    <w:rsid w:val="00F96DDE"/>
    <w:rsid w:val="00F96E87"/>
    <w:rsid w:val="00F9701A"/>
    <w:rsid w:val="00FA0E21"/>
    <w:rsid w:val="00FA2754"/>
    <w:rsid w:val="00FA2768"/>
    <w:rsid w:val="00FA2854"/>
    <w:rsid w:val="00FA288E"/>
    <w:rsid w:val="00FA3375"/>
    <w:rsid w:val="00FA3840"/>
    <w:rsid w:val="00FA5A80"/>
    <w:rsid w:val="00FA5AA4"/>
    <w:rsid w:val="00FA6553"/>
    <w:rsid w:val="00FA6A99"/>
    <w:rsid w:val="00FA6BCE"/>
    <w:rsid w:val="00FA73AA"/>
    <w:rsid w:val="00FB23FF"/>
    <w:rsid w:val="00FB4855"/>
    <w:rsid w:val="00FB48CD"/>
    <w:rsid w:val="00FB5EAB"/>
    <w:rsid w:val="00FB61C8"/>
    <w:rsid w:val="00FB6A94"/>
    <w:rsid w:val="00FB6F02"/>
    <w:rsid w:val="00FB7967"/>
    <w:rsid w:val="00FB7D8F"/>
    <w:rsid w:val="00FC23AA"/>
    <w:rsid w:val="00FC2F30"/>
    <w:rsid w:val="00FC4484"/>
    <w:rsid w:val="00FC535B"/>
    <w:rsid w:val="00FC54D7"/>
    <w:rsid w:val="00FC5BD2"/>
    <w:rsid w:val="00FC5F56"/>
    <w:rsid w:val="00FC6DAA"/>
    <w:rsid w:val="00FC7799"/>
    <w:rsid w:val="00FC7F9C"/>
    <w:rsid w:val="00FD071B"/>
    <w:rsid w:val="00FD09B3"/>
    <w:rsid w:val="00FD24CA"/>
    <w:rsid w:val="00FD32E7"/>
    <w:rsid w:val="00FD33C7"/>
    <w:rsid w:val="00FD3D17"/>
    <w:rsid w:val="00FD5693"/>
    <w:rsid w:val="00FD5765"/>
    <w:rsid w:val="00FD58BE"/>
    <w:rsid w:val="00FD6209"/>
    <w:rsid w:val="00FD6ED0"/>
    <w:rsid w:val="00FD7DF9"/>
    <w:rsid w:val="00FE047B"/>
    <w:rsid w:val="00FE1685"/>
    <w:rsid w:val="00FE1C3B"/>
    <w:rsid w:val="00FE5622"/>
    <w:rsid w:val="00FE5DC4"/>
    <w:rsid w:val="00FE6D4B"/>
    <w:rsid w:val="00FE7FF0"/>
    <w:rsid w:val="00FF1C85"/>
    <w:rsid w:val="00FF5018"/>
    <w:rsid w:val="00FF51E1"/>
    <w:rsid w:val="00FF6D5D"/>
    <w:rsid w:val="00FF6F94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ABF2"/>
  <w15:docId w15:val="{CF89BBA6-480D-4806-A8C3-1A3D0E3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6A99"/>
    <w:pPr>
      <w:suppressAutoHyphens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6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52608"/>
    <w:pPr>
      <w:suppressAutoHyphens w:val="0"/>
      <w:spacing w:before="100" w:beforeAutospacing="1" w:after="100" w:afterAutospacing="1"/>
      <w:ind w:left="0"/>
      <w:jc w:val="left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5260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WW8Num1z0">
    <w:name w:val="WW8Num1z0"/>
    <w:rsid w:val="00B52608"/>
    <w:rPr>
      <w:rFonts w:ascii="Symbol" w:hAnsi="Symbol" w:cs="Symbol"/>
    </w:rPr>
  </w:style>
  <w:style w:type="character" w:customStyle="1" w:styleId="WW8Num1z1">
    <w:name w:val="WW8Num1z1"/>
    <w:rsid w:val="00B52608"/>
  </w:style>
  <w:style w:type="character" w:customStyle="1" w:styleId="WW8Num1z2">
    <w:name w:val="WW8Num1z2"/>
    <w:rsid w:val="00B52608"/>
  </w:style>
  <w:style w:type="character" w:customStyle="1" w:styleId="WW8Num1z3">
    <w:name w:val="WW8Num1z3"/>
    <w:rsid w:val="00B52608"/>
  </w:style>
  <w:style w:type="character" w:customStyle="1" w:styleId="WW8Num1z4">
    <w:name w:val="WW8Num1z4"/>
    <w:rsid w:val="00B52608"/>
  </w:style>
  <w:style w:type="character" w:customStyle="1" w:styleId="WW8Num1z5">
    <w:name w:val="WW8Num1z5"/>
    <w:rsid w:val="00B52608"/>
  </w:style>
  <w:style w:type="character" w:customStyle="1" w:styleId="WW8Num1z6">
    <w:name w:val="WW8Num1z6"/>
    <w:rsid w:val="00B52608"/>
  </w:style>
  <w:style w:type="character" w:customStyle="1" w:styleId="WW8Num1z7">
    <w:name w:val="WW8Num1z7"/>
    <w:rsid w:val="00B52608"/>
  </w:style>
  <w:style w:type="character" w:customStyle="1" w:styleId="WW8Num1z8">
    <w:name w:val="WW8Num1z8"/>
    <w:rsid w:val="00B52608"/>
  </w:style>
  <w:style w:type="character" w:customStyle="1" w:styleId="WW8Num2z0">
    <w:name w:val="WW8Num2z0"/>
    <w:rsid w:val="00B52608"/>
  </w:style>
  <w:style w:type="character" w:customStyle="1" w:styleId="WW8Num2z1">
    <w:name w:val="WW8Num2z1"/>
    <w:rsid w:val="00B52608"/>
  </w:style>
  <w:style w:type="character" w:customStyle="1" w:styleId="WW8Num2z2">
    <w:name w:val="WW8Num2z2"/>
    <w:rsid w:val="00B52608"/>
    <w:rPr>
      <w:rFonts w:ascii="Wingdings" w:hAnsi="Wingdings" w:cs="Wingdings"/>
    </w:rPr>
  </w:style>
  <w:style w:type="character" w:customStyle="1" w:styleId="WW8Num2z3">
    <w:name w:val="WW8Num2z3"/>
    <w:rsid w:val="00B52608"/>
  </w:style>
  <w:style w:type="character" w:customStyle="1" w:styleId="WW8Num2z4">
    <w:name w:val="WW8Num2z4"/>
    <w:rsid w:val="00B52608"/>
  </w:style>
  <w:style w:type="character" w:customStyle="1" w:styleId="WW8Num2z5">
    <w:name w:val="WW8Num2z5"/>
    <w:rsid w:val="00B52608"/>
  </w:style>
  <w:style w:type="character" w:customStyle="1" w:styleId="WW8Num2z6">
    <w:name w:val="WW8Num2z6"/>
    <w:rsid w:val="00B52608"/>
  </w:style>
  <w:style w:type="character" w:customStyle="1" w:styleId="WW8Num2z7">
    <w:name w:val="WW8Num2z7"/>
    <w:rsid w:val="00B52608"/>
  </w:style>
  <w:style w:type="character" w:customStyle="1" w:styleId="WW8Num2z8">
    <w:name w:val="WW8Num2z8"/>
    <w:rsid w:val="00B52608"/>
  </w:style>
  <w:style w:type="character" w:customStyle="1" w:styleId="WW8Num3z0">
    <w:name w:val="WW8Num3z0"/>
    <w:rsid w:val="00B52608"/>
  </w:style>
  <w:style w:type="character" w:customStyle="1" w:styleId="WW8Num3z1">
    <w:name w:val="WW8Num3z1"/>
    <w:rsid w:val="00B52608"/>
    <w:rPr>
      <w:rFonts w:ascii="OpenSymbol" w:hAnsi="OpenSymbol" w:cs="OpenSymbol"/>
    </w:rPr>
  </w:style>
  <w:style w:type="character" w:customStyle="1" w:styleId="WW8Num3z3">
    <w:name w:val="WW8Num3z3"/>
    <w:rsid w:val="00B52608"/>
    <w:rPr>
      <w:rFonts w:ascii="Symbol" w:hAnsi="Symbol" w:cs="OpenSymbol"/>
    </w:rPr>
  </w:style>
  <w:style w:type="character" w:customStyle="1" w:styleId="WW8Num4z0">
    <w:name w:val="WW8Num4z0"/>
    <w:rsid w:val="00B52608"/>
    <w:rPr>
      <w:rFonts w:ascii="Symbol" w:hAnsi="Symbol" w:cs="OpenSymbol"/>
    </w:rPr>
  </w:style>
  <w:style w:type="character" w:customStyle="1" w:styleId="WW8Num4z1">
    <w:name w:val="WW8Num4z1"/>
    <w:rsid w:val="00B52608"/>
    <w:rPr>
      <w:rFonts w:ascii="Courier New" w:hAnsi="Courier New" w:cs="OpenSymbol"/>
    </w:rPr>
  </w:style>
  <w:style w:type="character" w:customStyle="1" w:styleId="WW8Num4z2">
    <w:name w:val="WW8Num4z2"/>
    <w:rsid w:val="00B52608"/>
    <w:rPr>
      <w:rFonts w:ascii="Wingdings" w:hAnsi="Wingdings" w:cs="Wingdings"/>
    </w:rPr>
  </w:style>
  <w:style w:type="character" w:customStyle="1" w:styleId="WW8Num5z0">
    <w:name w:val="WW8Num5z0"/>
    <w:rsid w:val="00B52608"/>
  </w:style>
  <w:style w:type="character" w:customStyle="1" w:styleId="WW8Num6z0">
    <w:name w:val="WW8Num6z0"/>
    <w:rsid w:val="00B52608"/>
  </w:style>
  <w:style w:type="character" w:customStyle="1" w:styleId="WW8Num6z1">
    <w:name w:val="WW8Num6z1"/>
    <w:rsid w:val="00B52608"/>
    <w:rPr>
      <w:rFonts w:hint="default"/>
      <w:b/>
    </w:rPr>
  </w:style>
  <w:style w:type="character" w:customStyle="1" w:styleId="WW8Num7z0">
    <w:name w:val="WW8Num7z0"/>
    <w:rsid w:val="00B52608"/>
  </w:style>
  <w:style w:type="character" w:customStyle="1" w:styleId="WW8Num7z2">
    <w:name w:val="WW8Num7z2"/>
    <w:rsid w:val="00B52608"/>
  </w:style>
  <w:style w:type="character" w:customStyle="1" w:styleId="WW8Num7z3">
    <w:name w:val="WW8Num7z3"/>
    <w:rsid w:val="00B52608"/>
  </w:style>
  <w:style w:type="character" w:customStyle="1" w:styleId="WW8Num7z4">
    <w:name w:val="WW8Num7z4"/>
    <w:rsid w:val="00B52608"/>
  </w:style>
  <w:style w:type="character" w:customStyle="1" w:styleId="WW8Num7z5">
    <w:name w:val="WW8Num7z5"/>
    <w:rsid w:val="00B52608"/>
  </w:style>
  <w:style w:type="character" w:customStyle="1" w:styleId="WW8Num7z6">
    <w:name w:val="WW8Num7z6"/>
    <w:rsid w:val="00B52608"/>
  </w:style>
  <w:style w:type="character" w:customStyle="1" w:styleId="WW8Num7z7">
    <w:name w:val="WW8Num7z7"/>
    <w:rsid w:val="00B52608"/>
  </w:style>
  <w:style w:type="character" w:customStyle="1" w:styleId="WW8Num7z8">
    <w:name w:val="WW8Num7z8"/>
    <w:rsid w:val="00B52608"/>
  </w:style>
  <w:style w:type="character" w:customStyle="1" w:styleId="WW8Num8z0">
    <w:name w:val="WW8Num8z0"/>
    <w:rsid w:val="00B52608"/>
    <w:rPr>
      <w:rFonts w:hint="default"/>
    </w:rPr>
  </w:style>
  <w:style w:type="character" w:customStyle="1" w:styleId="WW8Num8z1">
    <w:name w:val="WW8Num8z1"/>
    <w:rsid w:val="00B52608"/>
  </w:style>
  <w:style w:type="character" w:customStyle="1" w:styleId="WW8Num8z2">
    <w:name w:val="WW8Num8z2"/>
    <w:rsid w:val="00B52608"/>
  </w:style>
  <w:style w:type="character" w:customStyle="1" w:styleId="WW8Num8z3">
    <w:name w:val="WW8Num8z3"/>
    <w:rsid w:val="00B52608"/>
  </w:style>
  <w:style w:type="character" w:customStyle="1" w:styleId="WW8Num8z4">
    <w:name w:val="WW8Num8z4"/>
    <w:rsid w:val="00B52608"/>
  </w:style>
  <w:style w:type="character" w:customStyle="1" w:styleId="WW8Num8z5">
    <w:name w:val="WW8Num8z5"/>
    <w:rsid w:val="00B52608"/>
  </w:style>
  <w:style w:type="character" w:customStyle="1" w:styleId="WW8Num8z6">
    <w:name w:val="WW8Num8z6"/>
    <w:rsid w:val="00B52608"/>
  </w:style>
  <w:style w:type="character" w:customStyle="1" w:styleId="WW8Num8z7">
    <w:name w:val="WW8Num8z7"/>
    <w:rsid w:val="00B52608"/>
  </w:style>
  <w:style w:type="character" w:customStyle="1" w:styleId="WW8Num8z8">
    <w:name w:val="WW8Num8z8"/>
    <w:rsid w:val="00B52608"/>
  </w:style>
  <w:style w:type="character" w:customStyle="1" w:styleId="WW8Num9z0">
    <w:name w:val="WW8Num9z0"/>
    <w:rsid w:val="00B52608"/>
  </w:style>
  <w:style w:type="character" w:customStyle="1" w:styleId="WW8Num9z1">
    <w:name w:val="WW8Num9z1"/>
    <w:rsid w:val="00B52608"/>
    <w:rPr>
      <w:rFonts w:cs="Times New Roman"/>
    </w:rPr>
  </w:style>
  <w:style w:type="character" w:customStyle="1" w:styleId="WW8Num10z0">
    <w:name w:val="WW8Num10z0"/>
    <w:rsid w:val="00B52608"/>
  </w:style>
  <w:style w:type="character" w:customStyle="1" w:styleId="WW8Num10z1">
    <w:name w:val="WW8Num10z1"/>
    <w:rsid w:val="00B52608"/>
    <w:rPr>
      <w:rFonts w:ascii="Courier New" w:hAnsi="Courier New" w:cs="Courier New" w:hint="default"/>
    </w:rPr>
  </w:style>
  <w:style w:type="character" w:customStyle="1" w:styleId="WW8Num10z2">
    <w:name w:val="WW8Num10z2"/>
    <w:rsid w:val="00B52608"/>
    <w:rPr>
      <w:rFonts w:ascii="Wingdings" w:hAnsi="Wingdings" w:cs="Wingdings" w:hint="default"/>
    </w:rPr>
  </w:style>
  <w:style w:type="character" w:customStyle="1" w:styleId="WW8Num10z3">
    <w:name w:val="WW8Num10z3"/>
    <w:rsid w:val="00B52608"/>
    <w:rPr>
      <w:rFonts w:ascii="Symbol" w:hAnsi="Symbol" w:cs="Symbol" w:hint="default"/>
    </w:rPr>
  </w:style>
  <w:style w:type="character" w:customStyle="1" w:styleId="WW8Num11z0">
    <w:name w:val="WW8Num11z0"/>
    <w:rsid w:val="00B52608"/>
  </w:style>
  <w:style w:type="character" w:customStyle="1" w:styleId="WW8Num11z1">
    <w:name w:val="WW8Num11z1"/>
    <w:rsid w:val="00B52608"/>
  </w:style>
  <w:style w:type="character" w:customStyle="1" w:styleId="WW8Num11z2">
    <w:name w:val="WW8Num11z2"/>
    <w:rsid w:val="00B52608"/>
  </w:style>
  <w:style w:type="character" w:customStyle="1" w:styleId="WW8Num11z3">
    <w:name w:val="WW8Num11z3"/>
    <w:rsid w:val="00B52608"/>
  </w:style>
  <w:style w:type="character" w:customStyle="1" w:styleId="WW8Num11z4">
    <w:name w:val="WW8Num11z4"/>
    <w:rsid w:val="00B52608"/>
  </w:style>
  <w:style w:type="character" w:customStyle="1" w:styleId="WW8Num11z5">
    <w:name w:val="WW8Num11z5"/>
    <w:rsid w:val="00B52608"/>
  </w:style>
  <w:style w:type="character" w:customStyle="1" w:styleId="WW8Num11z6">
    <w:name w:val="WW8Num11z6"/>
    <w:rsid w:val="00B52608"/>
  </w:style>
  <w:style w:type="character" w:customStyle="1" w:styleId="WW8Num11z7">
    <w:name w:val="WW8Num11z7"/>
    <w:rsid w:val="00B52608"/>
  </w:style>
  <w:style w:type="character" w:customStyle="1" w:styleId="WW8Num11z8">
    <w:name w:val="WW8Num11z8"/>
    <w:rsid w:val="00B52608"/>
  </w:style>
  <w:style w:type="character" w:customStyle="1" w:styleId="WW8Num12z0">
    <w:name w:val="WW8Num12z0"/>
    <w:rsid w:val="00B52608"/>
  </w:style>
  <w:style w:type="character" w:customStyle="1" w:styleId="WW8Num12z1">
    <w:name w:val="WW8Num12z1"/>
    <w:rsid w:val="00B52608"/>
    <w:rPr>
      <w:rFonts w:ascii="Courier New" w:hAnsi="Courier New" w:cs="Courier New" w:hint="default"/>
    </w:rPr>
  </w:style>
  <w:style w:type="character" w:customStyle="1" w:styleId="WW8Num12z2">
    <w:name w:val="WW8Num12z2"/>
    <w:rsid w:val="00B52608"/>
    <w:rPr>
      <w:rFonts w:ascii="Wingdings" w:hAnsi="Wingdings" w:cs="Wingdings" w:hint="default"/>
    </w:rPr>
  </w:style>
  <w:style w:type="character" w:customStyle="1" w:styleId="WW8Num12z3">
    <w:name w:val="WW8Num12z3"/>
    <w:rsid w:val="00B52608"/>
    <w:rPr>
      <w:rFonts w:ascii="Symbol" w:hAnsi="Symbol" w:cs="Symbol" w:hint="default"/>
    </w:rPr>
  </w:style>
  <w:style w:type="character" w:customStyle="1" w:styleId="WW8Num13z0">
    <w:name w:val="WW8Num13z0"/>
    <w:rsid w:val="00B52608"/>
    <w:rPr>
      <w:rFonts w:ascii="Symbol" w:hAnsi="Symbol" w:cs="Symbol" w:hint="default"/>
    </w:rPr>
  </w:style>
  <w:style w:type="character" w:customStyle="1" w:styleId="WW8Num13z1">
    <w:name w:val="WW8Num13z1"/>
    <w:rsid w:val="00B52608"/>
    <w:rPr>
      <w:rFonts w:ascii="Courier New" w:hAnsi="Courier New" w:cs="Courier New" w:hint="default"/>
    </w:rPr>
  </w:style>
  <w:style w:type="character" w:customStyle="1" w:styleId="WW8Num13z2">
    <w:name w:val="WW8Num13z2"/>
    <w:rsid w:val="00B52608"/>
    <w:rPr>
      <w:rFonts w:ascii="Wingdings" w:hAnsi="Wingdings" w:cs="Wingdings" w:hint="default"/>
    </w:rPr>
  </w:style>
  <w:style w:type="character" w:customStyle="1" w:styleId="WW8Num14z0">
    <w:name w:val="WW8Num14z0"/>
    <w:rsid w:val="00B52608"/>
    <w:rPr>
      <w:rFonts w:ascii="Symbol" w:hAnsi="Symbol" w:cs="Symbol" w:hint="default"/>
    </w:rPr>
  </w:style>
  <w:style w:type="character" w:customStyle="1" w:styleId="WW8Num14z1">
    <w:name w:val="WW8Num14z1"/>
    <w:rsid w:val="00B52608"/>
    <w:rPr>
      <w:rFonts w:ascii="Courier New" w:hAnsi="Courier New" w:cs="Courier New" w:hint="default"/>
    </w:rPr>
  </w:style>
  <w:style w:type="character" w:customStyle="1" w:styleId="WW8Num14z2">
    <w:name w:val="WW8Num14z2"/>
    <w:rsid w:val="00B52608"/>
    <w:rPr>
      <w:rFonts w:ascii="Wingdings" w:hAnsi="Wingdings" w:cs="Wingdings" w:hint="default"/>
    </w:rPr>
  </w:style>
  <w:style w:type="character" w:customStyle="1" w:styleId="WW8Num15z0">
    <w:name w:val="WW8Num15z0"/>
    <w:rsid w:val="00B52608"/>
  </w:style>
  <w:style w:type="character" w:customStyle="1" w:styleId="WW8Num15z1">
    <w:name w:val="WW8Num15z1"/>
    <w:rsid w:val="00B52608"/>
    <w:rPr>
      <w:rFonts w:ascii="Courier New" w:hAnsi="Courier New" w:cs="Courier New" w:hint="default"/>
    </w:rPr>
  </w:style>
  <w:style w:type="character" w:customStyle="1" w:styleId="WW8Num15z2">
    <w:name w:val="WW8Num15z2"/>
    <w:rsid w:val="00B52608"/>
    <w:rPr>
      <w:rFonts w:ascii="Wingdings" w:hAnsi="Wingdings" w:cs="Wingdings" w:hint="default"/>
    </w:rPr>
  </w:style>
  <w:style w:type="character" w:customStyle="1" w:styleId="WW8Num15z3">
    <w:name w:val="WW8Num15z3"/>
    <w:rsid w:val="00B52608"/>
    <w:rPr>
      <w:rFonts w:ascii="Symbol" w:hAnsi="Symbol" w:cs="Symbol" w:hint="default"/>
    </w:rPr>
  </w:style>
  <w:style w:type="character" w:customStyle="1" w:styleId="WW8Num16z0">
    <w:name w:val="WW8Num16z0"/>
    <w:rsid w:val="00B52608"/>
    <w:rPr>
      <w:rFonts w:ascii="Symbol" w:hAnsi="Symbol" w:cs="Symbol" w:hint="default"/>
    </w:rPr>
  </w:style>
  <w:style w:type="character" w:customStyle="1" w:styleId="WW8Num16z1">
    <w:name w:val="WW8Num16z1"/>
    <w:rsid w:val="00B52608"/>
    <w:rPr>
      <w:rFonts w:ascii="Courier New" w:hAnsi="Courier New" w:cs="Courier New" w:hint="default"/>
    </w:rPr>
  </w:style>
  <w:style w:type="character" w:customStyle="1" w:styleId="WW8Num16z2">
    <w:name w:val="WW8Num16z2"/>
    <w:rsid w:val="00B52608"/>
    <w:rPr>
      <w:rFonts w:ascii="Wingdings" w:hAnsi="Wingdings" w:cs="Wingdings" w:hint="default"/>
    </w:rPr>
  </w:style>
  <w:style w:type="character" w:customStyle="1" w:styleId="WW8Num17z0">
    <w:name w:val="WW8Num17z0"/>
    <w:rsid w:val="00B52608"/>
  </w:style>
  <w:style w:type="character" w:customStyle="1" w:styleId="WW8Num17z1">
    <w:name w:val="WW8Num17z1"/>
    <w:rsid w:val="00B52608"/>
    <w:rPr>
      <w:rFonts w:ascii="Courier New" w:hAnsi="Courier New" w:cs="Courier New" w:hint="default"/>
    </w:rPr>
  </w:style>
  <w:style w:type="character" w:customStyle="1" w:styleId="WW8Num17z2">
    <w:name w:val="WW8Num17z2"/>
    <w:rsid w:val="00B52608"/>
    <w:rPr>
      <w:rFonts w:ascii="Wingdings" w:hAnsi="Wingdings" w:cs="Wingdings" w:hint="default"/>
    </w:rPr>
  </w:style>
  <w:style w:type="character" w:customStyle="1" w:styleId="WW8Num17z3">
    <w:name w:val="WW8Num17z3"/>
    <w:rsid w:val="00B52608"/>
    <w:rPr>
      <w:rFonts w:ascii="Symbol" w:hAnsi="Symbol" w:cs="Symbol" w:hint="default"/>
    </w:rPr>
  </w:style>
  <w:style w:type="character" w:customStyle="1" w:styleId="WW8Num18z0">
    <w:name w:val="WW8Num18z0"/>
    <w:rsid w:val="00B52608"/>
    <w:rPr>
      <w:rFonts w:ascii="Symbol" w:hAnsi="Symbol" w:cs="Symbol" w:hint="default"/>
    </w:rPr>
  </w:style>
  <w:style w:type="character" w:customStyle="1" w:styleId="WW8Num18z1">
    <w:name w:val="WW8Num18z1"/>
    <w:rsid w:val="00B52608"/>
    <w:rPr>
      <w:rFonts w:ascii="Courier New" w:hAnsi="Courier New" w:cs="Courier New" w:hint="default"/>
    </w:rPr>
  </w:style>
  <w:style w:type="character" w:customStyle="1" w:styleId="WW8Num18z2">
    <w:name w:val="WW8Num18z2"/>
    <w:rsid w:val="00B52608"/>
    <w:rPr>
      <w:rFonts w:ascii="Wingdings" w:hAnsi="Wingdings" w:cs="Wingdings" w:hint="default"/>
    </w:rPr>
  </w:style>
  <w:style w:type="character" w:customStyle="1" w:styleId="WW8Num19z0">
    <w:name w:val="WW8Num19z0"/>
    <w:rsid w:val="00B52608"/>
  </w:style>
  <w:style w:type="character" w:customStyle="1" w:styleId="WW8Num19z1">
    <w:name w:val="WW8Num19z1"/>
    <w:rsid w:val="00B52608"/>
    <w:rPr>
      <w:rFonts w:hint="default"/>
      <w:b/>
    </w:rPr>
  </w:style>
  <w:style w:type="character" w:customStyle="1" w:styleId="WW8Num19z2">
    <w:name w:val="WW8Num19z2"/>
    <w:rsid w:val="00B52608"/>
  </w:style>
  <w:style w:type="character" w:customStyle="1" w:styleId="WW8Num19z3">
    <w:name w:val="WW8Num19z3"/>
    <w:rsid w:val="00B52608"/>
  </w:style>
  <w:style w:type="character" w:customStyle="1" w:styleId="WW8Num19z4">
    <w:name w:val="WW8Num19z4"/>
    <w:rsid w:val="00B52608"/>
  </w:style>
  <w:style w:type="character" w:customStyle="1" w:styleId="WW8Num19z5">
    <w:name w:val="WW8Num19z5"/>
    <w:rsid w:val="00B52608"/>
  </w:style>
  <w:style w:type="character" w:customStyle="1" w:styleId="WW8Num19z6">
    <w:name w:val="WW8Num19z6"/>
    <w:rsid w:val="00B52608"/>
  </w:style>
  <w:style w:type="character" w:customStyle="1" w:styleId="WW8Num19z7">
    <w:name w:val="WW8Num19z7"/>
    <w:rsid w:val="00B52608"/>
  </w:style>
  <w:style w:type="character" w:customStyle="1" w:styleId="WW8Num19z8">
    <w:name w:val="WW8Num19z8"/>
    <w:rsid w:val="00B52608"/>
  </w:style>
  <w:style w:type="character" w:customStyle="1" w:styleId="WW8Num20z0">
    <w:name w:val="WW8Num20z0"/>
    <w:rsid w:val="00B52608"/>
    <w:rPr>
      <w:rFonts w:ascii="Symbol" w:hAnsi="Symbol" w:cs="Symbol" w:hint="default"/>
    </w:rPr>
  </w:style>
  <w:style w:type="character" w:customStyle="1" w:styleId="WW8Num20z1">
    <w:name w:val="WW8Num20z1"/>
    <w:rsid w:val="00B52608"/>
    <w:rPr>
      <w:rFonts w:ascii="Courier New" w:hAnsi="Courier New" w:cs="Courier New" w:hint="default"/>
    </w:rPr>
  </w:style>
  <w:style w:type="character" w:customStyle="1" w:styleId="WW8Num20z2">
    <w:name w:val="WW8Num20z2"/>
    <w:rsid w:val="00B52608"/>
    <w:rPr>
      <w:rFonts w:ascii="Wingdings" w:hAnsi="Wingdings" w:cs="Wingdings" w:hint="default"/>
    </w:rPr>
  </w:style>
  <w:style w:type="character" w:customStyle="1" w:styleId="WW8Num21z0">
    <w:name w:val="WW8Num21z0"/>
    <w:rsid w:val="00B52608"/>
    <w:rPr>
      <w:rFonts w:ascii="Symbol" w:hAnsi="Symbol" w:cs="Symbol" w:hint="default"/>
    </w:rPr>
  </w:style>
  <w:style w:type="character" w:customStyle="1" w:styleId="WW8Num21z1">
    <w:name w:val="WW8Num21z1"/>
    <w:rsid w:val="00B52608"/>
    <w:rPr>
      <w:rFonts w:ascii="Courier New" w:hAnsi="Courier New" w:cs="Courier New" w:hint="default"/>
    </w:rPr>
  </w:style>
  <w:style w:type="character" w:customStyle="1" w:styleId="WW8Num21z2">
    <w:name w:val="WW8Num21z2"/>
    <w:rsid w:val="00B52608"/>
    <w:rPr>
      <w:rFonts w:ascii="Wingdings" w:hAnsi="Wingdings" w:cs="Wingdings" w:hint="default"/>
    </w:rPr>
  </w:style>
  <w:style w:type="character" w:customStyle="1" w:styleId="WW8Num22z0">
    <w:name w:val="WW8Num22z0"/>
    <w:rsid w:val="00B52608"/>
  </w:style>
  <w:style w:type="character" w:customStyle="1" w:styleId="WW8Num22z1">
    <w:name w:val="WW8Num22z1"/>
    <w:rsid w:val="00B52608"/>
    <w:rPr>
      <w:rFonts w:ascii="Courier New" w:hAnsi="Courier New" w:cs="Courier New" w:hint="default"/>
    </w:rPr>
  </w:style>
  <w:style w:type="character" w:customStyle="1" w:styleId="WW8Num22z2">
    <w:name w:val="WW8Num22z2"/>
    <w:rsid w:val="00B52608"/>
    <w:rPr>
      <w:rFonts w:ascii="Wingdings" w:hAnsi="Wingdings" w:cs="Wingdings" w:hint="default"/>
    </w:rPr>
  </w:style>
  <w:style w:type="character" w:customStyle="1" w:styleId="WW8Num22z3">
    <w:name w:val="WW8Num22z3"/>
    <w:rsid w:val="00B52608"/>
    <w:rPr>
      <w:rFonts w:ascii="Symbol" w:hAnsi="Symbol" w:cs="Symbol" w:hint="default"/>
    </w:rPr>
  </w:style>
  <w:style w:type="character" w:customStyle="1" w:styleId="WW8Num23z0">
    <w:name w:val="WW8Num23z0"/>
    <w:rsid w:val="00B52608"/>
  </w:style>
  <w:style w:type="character" w:customStyle="1" w:styleId="WW8Num23z1">
    <w:name w:val="WW8Num23z1"/>
    <w:rsid w:val="00B52608"/>
  </w:style>
  <w:style w:type="character" w:customStyle="1" w:styleId="WW8Num23z2">
    <w:name w:val="WW8Num23z2"/>
    <w:rsid w:val="00B52608"/>
    <w:rPr>
      <w:rFonts w:cs="Times New Roman"/>
    </w:rPr>
  </w:style>
  <w:style w:type="character" w:customStyle="1" w:styleId="WW8Num24z0">
    <w:name w:val="WW8Num24z0"/>
    <w:rsid w:val="00B52608"/>
    <w:rPr>
      <w:rFonts w:ascii="Symbol" w:hAnsi="Symbol" w:cs="Symbol" w:hint="default"/>
    </w:rPr>
  </w:style>
  <w:style w:type="character" w:customStyle="1" w:styleId="WW8Num24z1">
    <w:name w:val="WW8Num24z1"/>
    <w:rsid w:val="00B52608"/>
    <w:rPr>
      <w:rFonts w:ascii="Courier New" w:hAnsi="Courier New" w:cs="Courier New" w:hint="default"/>
    </w:rPr>
  </w:style>
  <w:style w:type="character" w:customStyle="1" w:styleId="WW8Num24z2">
    <w:name w:val="WW8Num24z2"/>
    <w:rsid w:val="00B52608"/>
    <w:rPr>
      <w:rFonts w:ascii="Wingdings" w:hAnsi="Wingdings" w:cs="Wingdings" w:hint="default"/>
    </w:rPr>
  </w:style>
  <w:style w:type="character" w:customStyle="1" w:styleId="WW8Num25z0">
    <w:name w:val="WW8Num25z0"/>
    <w:rsid w:val="00B52608"/>
  </w:style>
  <w:style w:type="character" w:customStyle="1" w:styleId="WW8Num25z1">
    <w:name w:val="WW8Num25z1"/>
    <w:rsid w:val="00B52608"/>
  </w:style>
  <w:style w:type="character" w:customStyle="1" w:styleId="WW8Num25z2">
    <w:name w:val="WW8Num25z2"/>
    <w:rsid w:val="00B52608"/>
    <w:rPr>
      <w:rFonts w:cs="Times New Roman"/>
    </w:rPr>
  </w:style>
  <w:style w:type="character" w:customStyle="1" w:styleId="WW8Num26z0">
    <w:name w:val="WW8Num26z0"/>
    <w:rsid w:val="00B52608"/>
  </w:style>
  <w:style w:type="character" w:customStyle="1" w:styleId="WW8Num26z1">
    <w:name w:val="WW8Num26z1"/>
    <w:rsid w:val="00B52608"/>
  </w:style>
  <w:style w:type="character" w:customStyle="1" w:styleId="WW8Num26z2">
    <w:name w:val="WW8Num26z2"/>
    <w:rsid w:val="00B52608"/>
  </w:style>
  <w:style w:type="character" w:customStyle="1" w:styleId="WW8Num26z3">
    <w:name w:val="WW8Num26z3"/>
    <w:rsid w:val="00B52608"/>
  </w:style>
  <w:style w:type="character" w:customStyle="1" w:styleId="WW8Num26z4">
    <w:name w:val="WW8Num26z4"/>
    <w:rsid w:val="00B52608"/>
  </w:style>
  <w:style w:type="character" w:customStyle="1" w:styleId="WW8Num26z5">
    <w:name w:val="WW8Num26z5"/>
    <w:rsid w:val="00B52608"/>
  </w:style>
  <w:style w:type="character" w:customStyle="1" w:styleId="WW8Num26z6">
    <w:name w:val="WW8Num26z6"/>
    <w:rsid w:val="00B52608"/>
  </w:style>
  <w:style w:type="character" w:customStyle="1" w:styleId="WW8Num26z7">
    <w:name w:val="WW8Num26z7"/>
    <w:rsid w:val="00B52608"/>
  </w:style>
  <w:style w:type="character" w:customStyle="1" w:styleId="WW8Num26z8">
    <w:name w:val="WW8Num26z8"/>
    <w:rsid w:val="00B52608"/>
  </w:style>
  <w:style w:type="character" w:customStyle="1" w:styleId="WW8Num27z0">
    <w:name w:val="WW8Num27z0"/>
    <w:rsid w:val="00B52608"/>
    <w:rPr>
      <w:rFonts w:ascii="Symbol" w:hAnsi="Symbol" w:cs="Symbol" w:hint="default"/>
    </w:rPr>
  </w:style>
  <w:style w:type="character" w:customStyle="1" w:styleId="WW8Num27z1">
    <w:name w:val="WW8Num27z1"/>
    <w:rsid w:val="00B52608"/>
    <w:rPr>
      <w:rFonts w:ascii="Courier New" w:hAnsi="Courier New" w:cs="Courier New" w:hint="default"/>
    </w:rPr>
  </w:style>
  <w:style w:type="character" w:customStyle="1" w:styleId="WW8Num27z2">
    <w:name w:val="WW8Num27z2"/>
    <w:rsid w:val="00B52608"/>
    <w:rPr>
      <w:rFonts w:ascii="Wingdings" w:hAnsi="Wingdings" w:cs="Wingdings" w:hint="default"/>
    </w:rPr>
  </w:style>
  <w:style w:type="character" w:customStyle="1" w:styleId="WW8Num28z0">
    <w:name w:val="WW8Num28z0"/>
    <w:rsid w:val="00B52608"/>
    <w:rPr>
      <w:rFonts w:ascii="Symbol" w:hAnsi="Symbol" w:cs="Symbol" w:hint="default"/>
    </w:rPr>
  </w:style>
  <w:style w:type="character" w:customStyle="1" w:styleId="WW8Num28z1">
    <w:name w:val="WW8Num28z1"/>
    <w:rsid w:val="00B52608"/>
    <w:rPr>
      <w:rFonts w:ascii="Courier New" w:hAnsi="Courier New" w:cs="Courier New" w:hint="default"/>
    </w:rPr>
  </w:style>
  <w:style w:type="character" w:customStyle="1" w:styleId="WW8Num28z2">
    <w:name w:val="WW8Num28z2"/>
    <w:rsid w:val="00B52608"/>
    <w:rPr>
      <w:rFonts w:ascii="Wingdings" w:hAnsi="Wingdings" w:cs="Wingdings" w:hint="default"/>
    </w:rPr>
  </w:style>
  <w:style w:type="character" w:customStyle="1" w:styleId="WW8Num29z0">
    <w:name w:val="WW8Num29z0"/>
    <w:rsid w:val="00B52608"/>
  </w:style>
  <w:style w:type="character" w:customStyle="1" w:styleId="WW8Num29z1">
    <w:name w:val="WW8Num29z1"/>
    <w:rsid w:val="00B52608"/>
    <w:rPr>
      <w:rFonts w:hint="default"/>
    </w:rPr>
  </w:style>
  <w:style w:type="character" w:customStyle="1" w:styleId="WW8Num29z2">
    <w:name w:val="WW8Num29z2"/>
    <w:rsid w:val="00B52608"/>
    <w:rPr>
      <w:rFonts w:cs="Times New Roman"/>
    </w:rPr>
  </w:style>
  <w:style w:type="character" w:customStyle="1" w:styleId="WW8Num30z0">
    <w:name w:val="WW8Num30z0"/>
    <w:rsid w:val="00B52608"/>
  </w:style>
  <w:style w:type="character" w:customStyle="1" w:styleId="WW8Num30z1">
    <w:name w:val="WW8Num30z1"/>
    <w:rsid w:val="00B52608"/>
    <w:rPr>
      <w:rFonts w:ascii="Courier New" w:hAnsi="Courier New" w:cs="Courier New" w:hint="default"/>
    </w:rPr>
  </w:style>
  <w:style w:type="character" w:customStyle="1" w:styleId="WW8Num30z2">
    <w:name w:val="WW8Num30z2"/>
    <w:rsid w:val="00B52608"/>
    <w:rPr>
      <w:rFonts w:ascii="Wingdings" w:hAnsi="Wingdings" w:cs="Wingdings" w:hint="default"/>
    </w:rPr>
  </w:style>
  <w:style w:type="character" w:customStyle="1" w:styleId="WW8Num30z3">
    <w:name w:val="WW8Num30z3"/>
    <w:rsid w:val="00B52608"/>
    <w:rPr>
      <w:rFonts w:ascii="Symbol" w:hAnsi="Symbol" w:cs="Symbol" w:hint="default"/>
    </w:rPr>
  </w:style>
  <w:style w:type="character" w:customStyle="1" w:styleId="WW8Num31z0">
    <w:name w:val="WW8Num31z0"/>
    <w:rsid w:val="00B52608"/>
  </w:style>
  <w:style w:type="character" w:customStyle="1" w:styleId="WW8Num31z1">
    <w:name w:val="WW8Num31z1"/>
    <w:rsid w:val="00B52608"/>
  </w:style>
  <w:style w:type="character" w:customStyle="1" w:styleId="WW8Num31z2">
    <w:name w:val="WW8Num31z2"/>
    <w:rsid w:val="00B52608"/>
  </w:style>
  <w:style w:type="character" w:customStyle="1" w:styleId="WW8Num31z3">
    <w:name w:val="WW8Num31z3"/>
    <w:rsid w:val="00B52608"/>
  </w:style>
  <w:style w:type="character" w:customStyle="1" w:styleId="WW8Num31z4">
    <w:name w:val="WW8Num31z4"/>
    <w:rsid w:val="00B52608"/>
  </w:style>
  <w:style w:type="character" w:customStyle="1" w:styleId="WW8Num31z5">
    <w:name w:val="WW8Num31z5"/>
    <w:rsid w:val="00B52608"/>
  </w:style>
  <w:style w:type="character" w:customStyle="1" w:styleId="WW8Num31z6">
    <w:name w:val="WW8Num31z6"/>
    <w:rsid w:val="00B52608"/>
  </w:style>
  <w:style w:type="character" w:customStyle="1" w:styleId="WW8Num31z7">
    <w:name w:val="WW8Num31z7"/>
    <w:rsid w:val="00B52608"/>
  </w:style>
  <w:style w:type="character" w:customStyle="1" w:styleId="WW8Num31z8">
    <w:name w:val="WW8Num31z8"/>
    <w:rsid w:val="00B52608"/>
  </w:style>
  <w:style w:type="character" w:customStyle="1" w:styleId="WW8Num32z0">
    <w:name w:val="WW8Num32z0"/>
    <w:rsid w:val="00B52608"/>
  </w:style>
  <w:style w:type="character" w:customStyle="1" w:styleId="WW8Num32z1">
    <w:name w:val="WW8Num32z1"/>
    <w:rsid w:val="00B52608"/>
  </w:style>
  <w:style w:type="character" w:customStyle="1" w:styleId="WW8Num32z2">
    <w:name w:val="WW8Num32z2"/>
    <w:rsid w:val="00B52608"/>
  </w:style>
  <w:style w:type="character" w:customStyle="1" w:styleId="WW8Num32z3">
    <w:name w:val="WW8Num32z3"/>
    <w:rsid w:val="00B52608"/>
  </w:style>
  <w:style w:type="character" w:customStyle="1" w:styleId="WW8Num32z4">
    <w:name w:val="WW8Num32z4"/>
    <w:rsid w:val="00B52608"/>
  </w:style>
  <w:style w:type="character" w:customStyle="1" w:styleId="WW8Num32z5">
    <w:name w:val="WW8Num32z5"/>
    <w:rsid w:val="00B52608"/>
  </w:style>
  <w:style w:type="character" w:customStyle="1" w:styleId="WW8Num32z6">
    <w:name w:val="WW8Num32z6"/>
    <w:rsid w:val="00B52608"/>
  </w:style>
  <w:style w:type="character" w:customStyle="1" w:styleId="WW8Num32z7">
    <w:name w:val="WW8Num32z7"/>
    <w:rsid w:val="00B52608"/>
  </w:style>
  <w:style w:type="character" w:customStyle="1" w:styleId="WW8Num32z8">
    <w:name w:val="WW8Num32z8"/>
    <w:rsid w:val="00B52608"/>
  </w:style>
  <w:style w:type="character" w:customStyle="1" w:styleId="WW8Num33z0">
    <w:name w:val="WW8Num33z0"/>
    <w:rsid w:val="00B52608"/>
  </w:style>
  <w:style w:type="character" w:customStyle="1" w:styleId="WW8Num33z1">
    <w:name w:val="WW8Num33z1"/>
    <w:rsid w:val="00B52608"/>
    <w:rPr>
      <w:rFonts w:ascii="Courier New" w:hAnsi="Courier New" w:cs="Courier New" w:hint="default"/>
    </w:rPr>
  </w:style>
  <w:style w:type="character" w:customStyle="1" w:styleId="WW8Num33z2">
    <w:name w:val="WW8Num33z2"/>
    <w:rsid w:val="00B52608"/>
    <w:rPr>
      <w:rFonts w:ascii="Wingdings" w:hAnsi="Wingdings" w:cs="Wingdings" w:hint="default"/>
    </w:rPr>
  </w:style>
  <w:style w:type="character" w:customStyle="1" w:styleId="WW8Num33z3">
    <w:name w:val="WW8Num33z3"/>
    <w:rsid w:val="00B52608"/>
    <w:rPr>
      <w:rFonts w:ascii="Symbol" w:hAnsi="Symbol" w:cs="Symbol" w:hint="default"/>
    </w:rPr>
  </w:style>
  <w:style w:type="character" w:customStyle="1" w:styleId="WW8Num34z0">
    <w:name w:val="WW8Num34z0"/>
    <w:rsid w:val="00B52608"/>
  </w:style>
  <w:style w:type="character" w:customStyle="1" w:styleId="WW8Num34z1">
    <w:name w:val="WW8Num34z1"/>
    <w:rsid w:val="00B52608"/>
    <w:rPr>
      <w:rFonts w:ascii="Courier New" w:hAnsi="Courier New" w:cs="Courier New" w:hint="default"/>
    </w:rPr>
  </w:style>
  <w:style w:type="character" w:customStyle="1" w:styleId="WW8Num34z2">
    <w:name w:val="WW8Num34z2"/>
    <w:rsid w:val="00B52608"/>
    <w:rPr>
      <w:rFonts w:ascii="Wingdings" w:hAnsi="Wingdings" w:cs="Wingdings" w:hint="default"/>
    </w:rPr>
  </w:style>
  <w:style w:type="character" w:customStyle="1" w:styleId="WW8Num34z3">
    <w:name w:val="WW8Num34z3"/>
    <w:rsid w:val="00B52608"/>
    <w:rPr>
      <w:rFonts w:ascii="Symbol" w:hAnsi="Symbol" w:cs="Symbol" w:hint="default"/>
    </w:rPr>
  </w:style>
  <w:style w:type="character" w:customStyle="1" w:styleId="WW8Num35z0">
    <w:name w:val="WW8Num35z0"/>
    <w:rsid w:val="00B52608"/>
    <w:rPr>
      <w:rFonts w:ascii="Symbol" w:hAnsi="Symbol" w:cs="Symbol" w:hint="default"/>
    </w:rPr>
  </w:style>
  <w:style w:type="character" w:customStyle="1" w:styleId="WW8Num35z1">
    <w:name w:val="WW8Num35z1"/>
    <w:rsid w:val="00B52608"/>
    <w:rPr>
      <w:rFonts w:ascii="Courier New" w:hAnsi="Courier New" w:cs="Courier New" w:hint="default"/>
    </w:rPr>
  </w:style>
  <w:style w:type="character" w:customStyle="1" w:styleId="WW8Num35z2">
    <w:name w:val="WW8Num35z2"/>
    <w:rsid w:val="00B52608"/>
    <w:rPr>
      <w:rFonts w:ascii="Wingdings" w:hAnsi="Wingdings" w:cs="Wingdings" w:hint="default"/>
    </w:rPr>
  </w:style>
  <w:style w:type="character" w:customStyle="1" w:styleId="WW8Num36z0">
    <w:name w:val="WW8Num36z0"/>
    <w:rsid w:val="00B52608"/>
  </w:style>
  <w:style w:type="character" w:customStyle="1" w:styleId="WW8Num36z1">
    <w:name w:val="WW8Num36z1"/>
    <w:rsid w:val="00B52608"/>
    <w:rPr>
      <w:rFonts w:ascii="Courier New" w:hAnsi="Courier New" w:cs="Courier New" w:hint="default"/>
    </w:rPr>
  </w:style>
  <w:style w:type="character" w:customStyle="1" w:styleId="WW8Num36z2">
    <w:name w:val="WW8Num36z2"/>
    <w:rsid w:val="00B52608"/>
    <w:rPr>
      <w:rFonts w:ascii="Wingdings" w:hAnsi="Wingdings" w:cs="Wingdings" w:hint="default"/>
    </w:rPr>
  </w:style>
  <w:style w:type="character" w:customStyle="1" w:styleId="WW8Num36z3">
    <w:name w:val="WW8Num36z3"/>
    <w:rsid w:val="00B52608"/>
    <w:rPr>
      <w:rFonts w:ascii="Symbol" w:hAnsi="Symbol" w:cs="Symbol" w:hint="default"/>
    </w:rPr>
  </w:style>
  <w:style w:type="character" w:customStyle="1" w:styleId="WW8Num37z0">
    <w:name w:val="WW8Num37z0"/>
    <w:rsid w:val="00B52608"/>
  </w:style>
  <w:style w:type="character" w:customStyle="1" w:styleId="WW8Num37z1">
    <w:name w:val="WW8Num37z1"/>
    <w:rsid w:val="00B52608"/>
    <w:rPr>
      <w:rFonts w:ascii="Courier New" w:hAnsi="Courier New" w:cs="Courier New" w:hint="default"/>
    </w:rPr>
  </w:style>
  <w:style w:type="character" w:customStyle="1" w:styleId="WW8Num37z2">
    <w:name w:val="WW8Num37z2"/>
    <w:rsid w:val="00B52608"/>
    <w:rPr>
      <w:rFonts w:ascii="Wingdings" w:hAnsi="Wingdings" w:cs="Wingdings" w:hint="default"/>
    </w:rPr>
  </w:style>
  <w:style w:type="character" w:customStyle="1" w:styleId="WW8Num37z3">
    <w:name w:val="WW8Num37z3"/>
    <w:rsid w:val="00B52608"/>
    <w:rPr>
      <w:rFonts w:ascii="Symbol" w:hAnsi="Symbol" w:cs="Symbol" w:hint="default"/>
    </w:rPr>
  </w:style>
  <w:style w:type="character" w:customStyle="1" w:styleId="WW8Num38z0">
    <w:name w:val="WW8Num38z0"/>
    <w:rsid w:val="00B52608"/>
    <w:rPr>
      <w:rFonts w:ascii="Symbol" w:hAnsi="Symbol" w:cs="Symbol" w:hint="default"/>
    </w:rPr>
  </w:style>
  <w:style w:type="character" w:customStyle="1" w:styleId="WW8Num38z1">
    <w:name w:val="WW8Num38z1"/>
    <w:rsid w:val="00B52608"/>
    <w:rPr>
      <w:rFonts w:ascii="Courier New" w:hAnsi="Courier New" w:cs="Courier New" w:hint="default"/>
    </w:rPr>
  </w:style>
  <w:style w:type="character" w:customStyle="1" w:styleId="WW8Num38z2">
    <w:name w:val="WW8Num38z2"/>
    <w:rsid w:val="00B52608"/>
    <w:rPr>
      <w:rFonts w:ascii="Wingdings" w:hAnsi="Wingdings" w:cs="Wingdings" w:hint="default"/>
    </w:rPr>
  </w:style>
  <w:style w:type="character" w:customStyle="1" w:styleId="WW8Num39z0">
    <w:name w:val="WW8Num39z0"/>
    <w:rsid w:val="00B52608"/>
  </w:style>
  <w:style w:type="character" w:customStyle="1" w:styleId="WW8Num39z1">
    <w:name w:val="WW8Num39z1"/>
    <w:rsid w:val="00B52608"/>
  </w:style>
  <w:style w:type="character" w:customStyle="1" w:styleId="WW8Num39z2">
    <w:name w:val="WW8Num39z2"/>
    <w:rsid w:val="00B52608"/>
  </w:style>
  <w:style w:type="character" w:customStyle="1" w:styleId="WW8Num39z3">
    <w:name w:val="WW8Num39z3"/>
    <w:rsid w:val="00B52608"/>
  </w:style>
  <w:style w:type="character" w:customStyle="1" w:styleId="WW8Num39z4">
    <w:name w:val="WW8Num39z4"/>
    <w:rsid w:val="00B52608"/>
  </w:style>
  <w:style w:type="character" w:customStyle="1" w:styleId="WW8Num39z5">
    <w:name w:val="WW8Num39z5"/>
    <w:rsid w:val="00B52608"/>
  </w:style>
  <w:style w:type="character" w:customStyle="1" w:styleId="WW8Num39z6">
    <w:name w:val="WW8Num39z6"/>
    <w:rsid w:val="00B52608"/>
  </w:style>
  <w:style w:type="character" w:customStyle="1" w:styleId="WW8Num39z7">
    <w:name w:val="WW8Num39z7"/>
    <w:rsid w:val="00B52608"/>
  </w:style>
  <w:style w:type="character" w:customStyle="1" w:styleId="WW8Num39z8">
    <w:name w:val="WW8Num39z8"/>
    <w:rsid w:val="00B52608"/>
  </w:style>
  <w:style w:type="character" w:customStyle="1" w:styleId="WW8Num40z0">
    <w:name w:val="WW8Num40z0"/>
    <w:rsid w:val="00B52608"/>
  </w:style>
  <w:style w:type="character" w:customStyle="1" w:styleId="WW8Num40z1">
    <w:name w:val="WW8Num40z1"/>
    <w:rsid w:val="00B52608"/>
    <w:rPr>
      <w:rFonts w:cs="Times New Roman"/>
    </w:rPr>
  </w:style>
  <w:style w:type="character" w:customStyle="1" w:styleId="WW8Num41z0">
    <w:name w:val="WW8Num41z0"/>
    <w:rsid w:val="00B52608"/>
  </w:style>
  <w:style w:type="character" w:customStyle="1" w:styleId="WW8Num41z1">
    <w:name w:val="WW8Num41z1"/>
    <w:rsid w:val="00B52608"/>
  </w:style>
  <w:style w:type="character" w:customStyle="1" w:styleId="WW8Num41z2">
    <w:name w:val="WW8Num41z2"/>
    <w:rsid w:val="00B52608"/>
  </w:style>
  <w:style w:type="character" w:customStyle="1" w:styleId="WW8Num41z3">
    <w:name w:val="WW8Num41z3"/>
    <w:rsid w:val="00B52608"/>
  </w:style>
  <w:style w:type="character" w:customStyle="1" w:styleId="WW8Num41z4">
    <w:name w:val="WW8Num41z4"/>
    <w:rsid w:val="00B52608"/>
  </w:style>
  <w:style w:type="character" w:customStyle="1" w:styleId="WW8Num41z5">
    <w:name w:val="WW8Num41z5"/>
    <w:rsid w:val="00B52608"/>
  </w:style>
  <w:style w:type="character" w:customStyle="1" w:styleId="WW8Num41z6">
    <w:name w:val="WW8Num41z6"/>
    <w:rsid w:val="00B52608"/>
  </w:style>
  <w:style w:type="character" w:customStyle="1" w:styleId="WW8Num41z7">
    <w:name w:val="WW8Num41z7"/>
    <w:rsid w:val="00B52608"/>
  </w:style>
  <w:style w:type="character" w:customStyle="1" w:styleId="WW8Num41z8">
    <w:name w:val="WW8Num41z8"/>
    <w:rsid w:val="00B52608"/>
  </w:style>
  <w:style w:type="character" w:customStyle="1" w:styleId="Predvolenpsmoodseku1">
    <w:name w:val="Predvolené písmo odseku1"/>
    <w:rsid w:val="00B52608"/>
  </w:style>
  <w:style w:type="character" w:customStyle="1" w:styleId="Char6">
    <w:name w:val="Char6"/>
    <w:rsid w:val="00B52608"/>
  </w:style>
  <w:style w:type="character" w:customStyle="1" w:styleId="Char4">
    <w:name w:val="Char4"/>
    <w:rsid w:val="00B52608"/>
  </w:style>
  <w:style w:type="character" w:customStyle="1" w:styleId="Char5">
    <w:name w:val="Char5"/>
    <w:rsid w:val="00B52608"/>
  </w:style>
  <w:style w:type="character" w:customStyle="1" w:styleId="Char3">
    <w:name w:val="Char3"/>
    <w:rsid w:val="00B52608"/>
  </w:style>
  <w:style w:type="character" w:customStyle="1" w:styleId="Char2">
    <w:name w:val="Char2"/>
    <w:rsid w:val="00B52608"/>
  </w:style>
  <w:style w:type="character" w:styleId="Hypertextovprepojenie">
    <w:name w:val="Hyperlink"/>
    <w:uiPriority w:val="99"/>
    <w:rsid w:val="00B52608"/>
  </w:style>
  <w:style w:type="character" w:customStyle="1" w:styleId="StrongEmphasis">
    <w:name w:val="Strong Emphasis"/>
    <w:rsid w:val="00B52608"/>
    <w:rPr>
      <w:b/>
      <w:bCs/>
    </w:rPr>
  </w:style>
  <w:style w:type="character" w:styleId="slostrany">
    <w:name w:val="page number"/>
    <w:basedOn w:val="Predvolenpsmoodseku1"/>
    <w:rsid w:val="00B52608"/>
  </w:style>
  <w:style w:type="character" w:customStyle="1" w:styleId="Char">
    <w:name w:val="Char"/>
    <w:rsid w:val="00B52608"/>
  </w:style>
  <w:style w:type="character" w:customStyle="1" w:styleId="Znakyprekoncovpoznmku">
    <w:name w:val="Znaky pre koncovú poznámku"/>
    <w:rsid w:val="00B52608"/>
    <w:rPr>
      <w:vertAlign w:val="superscript"/>
    </w:rPr>
  </w:style>
  <w:style w:type="character" w:customStyle="1" w:styleId="Char1">
    <w:name w:val="Char1"/>
    <w:rsid w:val="00B52608"/>
  </w:style>
  <w:style w:type="paragraph" w:customStyle="1" w:styleId="Nadpis">
    <w:name w:val="Nadpis"/>
    <w:basedOn w:val="Normlny"/>
    <w:next w:val="Zkladntext"/>
    <w:rsid w:val="00B52608"/>
    <w:pPr>
      <w:keepNext/>
      <w:spacing w:before="240" w:after="120"/>
    </w:pPr>
  </w:style>
  <w:style w:type="paragraph" w:styleId="Zkladntext">
    <w:name w:val="Body Text"/>
    <w:basedOn w:val="Normlny"/>
    <w:link w:val="ZkladntextChar"/>
    <w:rsid w:val="00B52608"/>
  </w:style>
  <w:style w:type="character" w:customStyle="1" w:styleId="ZkladntextChar">
    <w:name w:val="Základný text Char"/>
    <w:basedOn w:val="Predvolenpsmoodseku"/>
    <w:link w:val="Zkladntext"/>
    <w:rsid w:val="00B52608"/>
    <w:rPr>
      <w:rFonts w:ascii="Times New Roman" w:eastAsia="Times New Roman" w:hAnsi="Times New Roman" w:cs="Times New Roman"/>
      <w:sz w:val="20"/>
      <w:szCs w:val="20"/>
    </w:rPr>
  </w:style>
  <w:style w:type="paragraph" w:styleId="Zoznam">
    <w:name w:val="List"/>
    <w:basedOn w:val="Zkladntext"/>
    <w:rsid w:val="00B52608"/>
  </w:style>
  <w:style w:type="paragraph" w:styleId="Popis">
    <w:name w:val="caption"/>
    <w:basedOn w:val="Normlny"/>
    <w:qFormat/>
    <w:rsid w:val="00B52608"/>
    <w:pPr>
      <w:suppressLineNumbers/>
      <w:spacing w:before="120" w:after="120"/>
    </w:pPr>
  </w:style>
  <w:style w:type="paragraph" w:customStyle="1" w:styleId="Index">
    <w:name w:val="Index"/>
    <w:basedOn w:val="Normlny"/>
    <w:rsid w:val="00B52608"/>
    <w:pPr>
      <w:suppressLineNumbers/>
    </w:pPr>
  </w:style>
  <w:style w:type="paragraph" w:customStyle="1" w:styleId="Textbody">
    <w:name w:val="Text body"/>
    <w:basedOn w:val="Normlny"/>
    <w:rsid w:val="00B52608"/>
    <w:pPr>
      <w:widowControl w:val="0"/>
      <w:spacing w:after="120"/>
      <w:ind w:left="0"/>
      <w:jc w:val="left"/>
      <w:textAlignment w:val="baseline"/>
    </w:pPr>
  </w:style>
  <w:style w:type="paragraph" w:customStyle="1" w:styleId="Vchodzie">
    <w:name w:val="Východzie"/>
    <w:rsid w:val="00B52608"/>
    <w:pPr>
      <w:suppressAutoHyphens/>
      <w:spacing w:line="276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ywebov1">
    <w:name w:val="Normálny (webový)1"/>
    <w:basedOn w:val="Normlny"/>
    <w:rsid w:val="00B52608"/>
    <w:pPr>
      <w:suppressAutoHyphens w:val="0"/>
      <w:spacing w:before="280" w:after="119"/>
      <w:ind w:left="0"/>
      <w:jc w:val="left"/>
    </w:pPr>
  </w:style>
  <w:style w:type="paragraph" w:customStyle="1" w:styleId="Standard">
    <w:name w:val="Standard"/>
    <w:rsid w:val="00B5260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komentra1">
    <w:name w:val="Text komentára1"/>
    <w:basedOn w:val="Normlny"/>
    <w:rsid w:val="00B52608"/>
  </w:style>
  <w:style w:type="paragraph" w:customStyle="1" w:styleId="Predmetkomentra1">
    <w:name w:val="Predmet komentára1"/>
    <w:basedOn w:val="Textkomentra1"/>
    <w:next w:val="Textkomentra1"/>
    <w:rsid w:val="00B52608"/>
    <w:rPr>
      <w:b/>
      <w:bCs/>
    </w:rPr>
  </w:style>
  <w:style w:type="paragraph" w:customStyle="1" w:styleId="Textbubliny1">
    <w:name w:val="Text bubliny1"/>
    <w:basedOn w:val="Normlny"/>
    <w:rsid w:val="00B52608"/>
  </w:style>
  <w:style w:type="paragraph" w:customStyle="1" w:styleId="Farebnzoznamzvraznenie11">
    <w:name w:val="Farebný zoznam – zvýraznenie 11"/>
    <w:basedOn w:val="Normlny"/>
    <w:rsid w:val="00B52608"/>
    <w:pPr>
      <w:suppressAutoHyphens w:val="0"/>
      <w:ind w:left="720"/>
      <w:jc w:val="left"/>
    </w:pPr>
  </w:style>
  <w:style w:type="paragraph" w:customStyle="1" w:styleId="WW-Telotextu">
    <w:name w:val="WW-Telo textu"/>
    <w:basedOn w:val="Normlny"/>
    <w:rsid w:val="00B52608"/>
    <w:pPr>
      <w:keepNext/>
      <w:widowControl w:val="0"/>
      <w:overflowPunct w:val="0"/>
      <w:spacing w:after="120" w:line="276" w:lineRule="auto"/>
      <w:ind w:left="0"/>
      <w:jc w:val="left"/>
    </w:pPr>
  </w:style>
  <w:style w:type="paragraph" w:styleId="Pta">
    <w:name w:val="footer"/>
    <w:basedOn w:val="Normlny"/>
    <w:link w:val="PtaChar"/>
    <w:uiPriority w:val="99"/>
    <w:rsid w:val="00B52608"/>
    <w:pPr>
      <w:keepNext/>
      <w:widowControl w:val="0"/>
      <w:suppressLineNumbers/>
      <w:tabs>
        <w:tab w:val="center" w:pos="4819"/>
        <w:tab w:val="right" w:pos="9638"/>
      </w:tabs>
      <w:spacing w:line="100" w:lineRule="atLeast"/>
      <w:ind w:left="0"/>
      <w:jc w:val="left"/>
    </w:pPr>
  </w:style>
  <w:style w:type="character" w:customStyle="1" w:styleId="PtaChar">
    <w:name w:val="Päta Char"/>
    <w:basedOn w:val="Predvolenpsmoodseku"/>
    <w:link w:val="Pta"/>
    <w:uiPriority w:val="99"/>
    <w:rsid w:val="00B52608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lny"/>
    <w:rsid w:val="00B52608"/>
    <w:pPr>
      <w:suppressAutoHyphens w:val="0"/>
      <w:spacing w:before="280"/>
      <w:ind w:left="0"/>
      <w:jc w:val="left"/>
    </w:pPr>
  </w:style>
  <w:style w:type="paragraph" w:styleId="Hlavika">
    <w:name w:val="header"/>
    <w:basedOn w:val="Normlny"/>
    <w:link w:val="HlavikaChar"/>
    <w:rsid w:val="00B52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52608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Indent">
    <w:name w:val="First Line Indent"/>
    <w:basedOn w:val="Textbody"/>
    <w:rsid w:val="00B52608"/>
    <w:pPr>
      <w:spacing w:after="0"/>
      <w:ind w:firstLine="283"/>
      <w:jc w:val="both"/>
      <w:textAlignment w:val="auto"/>
    </w:pPr>
  </w:style>
  <w:style w:type="paragraph" w:styleId="Textvysvetlivky">
    <w:name w:val="endnote text"/>
    <w:basedOn w:val="Normlny"/>
    <w:link w:val="TextvysvetlivkyChar"/>
    <w:rsid w:val="00B52608"/>
  </w:style>
  <w:style w:type="character" w:customStyle="1" w:styleId="TextvysvetlivkyChar">
    <w:name w:val="Text vysvetlivky Char"/>
    <w:basedOn w:val="Predvolenpsmoodseku"/>
    <w:link w:val="Textvysvetlivky"/>
    <w:rsid w:val="00B52608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lny"/>
    <w:qFormat/>
    <w:rsid w:val="00B52608"/>
    <w:pPr>
      <w:suppressAutoHyphens w:val="0"/>
      <w:spacing w:after="160" w:line="256" w:lineRule="auto"/>
      <w:ind w:left="720"/>
      <w:contextualSpacing/>
      <w:jc w:val="left"/>
    </w:pPr>
    <w:rPr>
      <w:rFonts w:cs="Calibri"/>
      <w:sz w:val="22"/>
      <w:szCs w:val="22"/>
    </w:rPr>
  </w:style>
  <w:style w:type="paragraph" w:customStyle="1" w:styleId="Obsahtabuky">
    <w:name w:val="Obsah tabuľky"/>
    <w:basedOn w:val="Normlny"/>
    <w:rsid w:val="00B52608"/>
    <w:pPr>
      <w:suppressLineNumbers/>
    </w:pPr>
  </w:style>
  <w:style w:type="paragraph" w:customStyle="1" w:styleId="Nadpistabuky">
    <w:name w:val="Nadpis tabuľky"/>
    <w:basedOn w:val="Obsahtabuky"/>
    <w:rsid w:val="00B52608"/>
    <w:pPr>
      <w:jc w:val="center"/>
    </w:pPr>
    <w:rPr>
      <w:b/>
      <w:bCs/>
    </w:rPr>
  </w:style>
  <w:style w:type="paragraph" w:customStyle="1" w:styleId="Obsahrmca">
    <w:name w:val="Obsah rámca"/>
    <w:basedOn w:val="Normlny"/>
    <w:rsid w:val="00B52608"/>
  </w:style>
  <w:style w:type="character" w:styleId="Vrazn">
    <w:name w:val="Strong"/>
    <w:uiPriority w:val="22"/>
    <w:qFormat/>
    <w:rsid w:val="00B52608"/>
    <w:rPr>
      <w:b/>
      <w:bCs/>
    </w:rPr>
  </w:style>
  <w:style w:type="paragraph" w:customStyle="1" w:styleId="Normlny1">
    <w:name w:val="Normálny1"/>
    <w:rsid w:val="00B52608"/>
    <w:pPr>
      <w:suppressAutoHyphens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B52608"/>
    <w:pPr>
      <w:suppressAutoHyphens w:val="0"/>
      <w:spacing w:before="100" w:beforeAutospacing="1" w:after="119"/>
      <w:ind w:left="0"/>
      <w:jc w:val="left"/>
    </w:pPr>
    <w:rPr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B52608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  <w:lang w:val="cs-CZ" w:eastAsia="cs-CZ"/>
    </w:rPr>
  </w:style>
  <w:style w:type="paragraph" w:customStyle="1" w:styleId="msolistparagraphcxsplast">
    <w:name w:val="msolistparagraphcxsplast"/>
    <w:basedOn w:val="Normlny"/>
    <w:rsid w:val="00B52608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  <w:lang w:val="cs-CZ" w:eastAsia="cs-CZ"/>
    </w:rPr>
  </w:style>
  <w:style w:type="character" w:styleId="Odkaznapoznmkupodiarou">
    <w:name w:val="footnote reference"/>
    <w:basedOn w:val="Predvolenpsmoodseku"/>
    <w:uiPriority w:val="99"/>
    <w:rsid w:val="00B52608"/>
  </w:style>
  <w:style w:type="character" w:styleId="Odkaznakomentr">
    <w:name w:val="annotation reference"/>
    <w:uiPriority w:val="99"/>
    <w:semiHidden/>
    <w:unhideWhenUsed/>
    <w:rsid w:val="00B5260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608"/>
    <w:rPr>
      <w:sz w:val="24"/>
      <w:szCs w:val="24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608"/>
    <w:rPr>
      <w:rFonts w:ascii="Times New Roman" w:eastAsia="Times New Roman" w:hAnsi="Times New Roman" w:cs="Times New Roman"/>
      <w:lang w:val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6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608"/>
    <w:rPr>
      <w:rFonts w:ascii="Times New Roman" w:eastAsia="Times New Roman" w:hAnsi="Times New Roman" w:cs="Times New Roman"/>
      <w:b/>
      <w:bCs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608"/>
    <w:rPr>
      <w:sz w:val="18"/>
      <w:szCs w:val="18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608"/>
    <w:rPr>
      <w:rFonts w:ascii="Times New Roman" w:eastAsia="Times New Roman" w:hAnsi="Times New Roman" w:cs="Times New Roman"/>
      <w:sz w:val="18"/>
      <w:szCs w:val="18"/>
      <w:lang w:val="x-none"/>
    </w:rPr>
  </w:style>
  <w:style w:type="paragraph" w:customStyle="1" w:styleId="Bezmezer1">
    <w:name w:val="Bez mezer1"/>
    <w:uiPriority w:val="1"/>
    <w:qFormat/>
    <w:rsid w:val="00B52608"/>
    <w:rPr>
      <w:rFonts w:ascii="Calibri" w:eastAsia="Calibri" w:hAnsi="Calibri" w:cs="Times New Roman"/>
      <w:szCs w:val="22"/>
    </w:rPr>
  </w:style>
  <w:style w:type="paragraph" w:customStyle="1" w:styleId="ListParagraph2">
    <w:name w:val="List Paragraph2"/>
    <w:basedOn w:val="Normlny"/>
    <w:rsid w:val="00B52608"/>
    <w:pPr>
      <w:suppressAutoHyphens w:val="0"/>
      <w:spacing w:after="200" w:line="276" w:lineRule="auto"/>
      <w:ind w:left="720"/>
      <w:contextualSpacing/>
      <w:jc w:val="left"/>
    </w:pPr>
    <w:rPr>
      <w:sz w:val="24"/>
      <w:szCs w:val="24"/>
    </w:rPr>
  </w:style>
  <w:style w:type="numbering" w:customStyle="1" w:styleId="Importovantl10">
    <w:name w:val="Importovaný štýl 10"/>
    <w:rsid w:val="00B52608"/>
    <w:pPr>
      <w:numPr>
        <w:numId w:val="3"/>
      </w:numPr>
    </w:pPr>
  </w:style>
  <w:style w:type="numbering" w:customStyle="1" w:styleId="Importovantl12">
    <w:name w:val="Importovaný štýl 12"/>
    <w:rsid w:val="00B52608"/>
    <w:pPr>
      <w:numPr>
        <w:numId w:val="4"/>
      </w:numPr>
    </w:pPr>
  </w:style>
  <w:style w:type="numbering" w:customStyle="1" w:styleId="Importovantl13">
    <w:name w:val="Importovaný štýl 13"/>
    <w:rsid w:val="00B52608"/>
    <w:pPr>
      <w:numPr>
        <w:numId w:val="5"/>
      </w:numPr>
    </w:pPr>
  </w:style>
  <w:style w:type="numbering" w:customStyle="1" w:styleId="Importovantl15">
    <w:name w:val="Importovaný štýl 15"/>
    <w:rsid w:val="00B52608"/>
    <w:pPr>
      <w:numPr>
        <w:numId w:val="6"/>
      </w:numPr>
    </w:pPr>
  </w:style>
  <w:style w:type="paragraph" w:customStyle="1" w:styleId="Strednmrieka1zvraznenie21">
    <w:name w:val="Stredná mriežka 1 – zvýraznenie 21"/>
    <w:basedOn w:val="Normlny"/>
    <w:uiPriority w:val="34"/>
    <w:qFormat/>
    <w:rsid w:val="00B5260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  <w:lang w:eastAsia="sk-SK"/>
    </w:rPr>
  </w:style>
  <w:style w:type="character" w:customStyle="1" w:styleId="apple-converted-space">
    <w:name w:val="apple-converted-space"/>
    <w:rsid w:val="00B52608"/>
  </w:style>
  <w:style w:type="character" w:customStyle="1" w:styleId="Silnzvraznenie">
    <w:name w:val="Silné zvýraznenie"/>
    <w:qFormat/>
    <w:rsid w:val="00B52608"/>
    <w:rPr>
      <w:b/>
      <w:bCs/>
    </w:rPr>
  </w:style>
  <w:style w:type="paragraph" w:customStyle="1" w:styleId="Vchozstyl">
    <w:name w:val="Výchozí styl"/>
    <w:rsid w:val="00B52608"/>
    <w:pPr>
      <w:suppressAutoHyphens/>
      <w:spacing w:after="160" w:line="259" w:lineRule="auto"/>
    </w:pPr>
    <w:rPr>
      <w:rFonts w:ascii="Calibri" w:eastAsia="SimSun" w:hAnsi="Calibri" w:cs="Calibri"/>
      <w:color w:val="00000A"/>
    </w:rPr>
  </w:style>
  <w:style w:type="paragraph" w:customStyle="1" w:styleId="Farebnzoznamzvraznenie12">
    <w:name w:val="Farebný zoznam – zvýraznenie 12"/>
    <w:basedOn w:val="Normlny"/>
    <w:uiPriority w:val="34"/>
    <w:qFormat/>
    <w:rsid w:val="00B52608"/>
    <w:pPr>
      <w:suppressAutoHyphens w:val="0"/>
      <w:spacing w:after="200" w:line="276" w:lineRule="auto"/>
      <w:ind w:left="720"/>
      <w:contextualSpacing/>
      <w:jc w:val="left"/>
    </w:pPr>
    <w:rPr>
      <w:rFonts w:eastAsia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B52608"/>
    <w:pPr>
      <w:suppressAutoHyphens w:val="0"/>
      <w:spacing w:after="200"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52608"/>
    <w:rPr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52608"/>
    <w:pPr>
      <w:numPr>
        <w:ilvl w:val="1"/>
      </w:numPr>
      <w:spacing w:after="160"/>
      <w:ind w:left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B5260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riekatabuky">
    <w:name w:val="Table Grid"/>
    <w:basedOn w:val="Normlnatabuka"/>
    <w:uiPriority w:val="59"/>
    <w:rsid w:val="00B5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y"/>
    <w:rsid w:val="00B52608"/>
    <w:pPr>
      <w:suppressAutoHyphens w:val="0"/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2608"/>
    <w:rPr>
      <w:color w:val="954F72" w:themeColor="followedHyperlink"/>
      <w:u w:val="single"/>
    </w:rPr>
  </w:style>
  <w:style w:type="paragraph" w:customStyle="1" w:styleId="sc-lkqhmb">
    <w:name w:val="sc-lkqhmb"/>
    <w:basedOn w:val="Normlny"/>
    <w:rsid w:val="00B52608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52608"/>
    <w:rPr>
      <w:color w:val="605E5C"/>
      <w:shd w:val="clear" w:color="auto" w:fill="E1DFDD"/>
    </w:rPr>
  </w:style>
  <w:style w:type="paragraph" w:customStyle="1" w:styleId="Default">
    <w:name w:val="Default"/>
    <w:rsid w:val="00B5260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lny"/>
    <w:rsid w:val="00B52608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52608"/>
  </w:style>
  <w:style w:type="character" w:customStyle="1" w:styleId="eop">
    <w:name w:val="eop"/>
    <w:basedOn w:val="Predvolenpsmoodseku"/>
    <w:rsid w:val="00B52608"/>
  </w:style>
  <w:style w:type="character" w:customStyle="1" w:styleId="spellingerror">
    <w:name w:val="spellingerror"/>
    <w:basedOn w:val="Predvolenpsmoodseku"/>
    <w:rsid w:val="00B5260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2608"/>
    <w:pPr>
      <w:suppressAutoHyphens w:val="0"/>
      <w:ind w:left="0"/>
      <w:jc w:val="left"/>
    </w:pPr>
    <w:rPr>
      <w:rFonts w:asciiTheme="minorHAnsi" w:eastAsiaTheme="minorEastAsia" w:hAnsiTheme="minorHAnsi" w:cstheme="minorBidi"/>
      <w:b/>
      <w:color w:val="44546A" w:themeColor="text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2608"/>
    <w:rPr>
      <w:rFonts w:eastAsiaTheme="minorEastAsia"/>
      <w:b/>
      <w:color w:val="44546A" w:themeColor="text2"/>
      <w:sz w:val="20"/>
      <w:szCs w:val="20"/>
    </w:rPr>
  </w:style>
  <w:style w:type="paragraph" w:styleId="Revzia">
    <w:name w:val="Revision"/>
    <w:hidden/>
    <w:uiPriority w:val="99"/>
    <w:semiHidden/>
    <w:rsid w:val="00844727"/>
    <w:rPr>
      <w:rFonts w:ascii="Times New Roman" w:eastAsia="Times New Roman" w:hAnsi="Times New Roman" w:cs="Times New Roman"/>
      <w:sz w:val="20"/>
      <w:szCs w:val="20"/>
    </w:rPr>
  </w:style>
  <w:style w:type="character" w:customStyle="1" w:styleId="il">
    <w:name w:val="il"/>
    <w:basedOn w:val="Predvolenpsmoodseku"/>
    <w:rsid w:val="00B0006A"/>
  </w:style>
  <w:style w:type="character" w:customStyle="1" w:styleId="Nadpis1Char">
    <w:name w:val="Nadpis 1 Char"/>
    <w:basedOn w:val="Predvolenpsmoodseku"/>
    <w:link w:val="Nadpis1"/>
    <w:uiPriority w:val="9"/>
    <w:rsid w:val="00746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f0">
    <w:name w:val="pf0"/>
    <w:basedOn w:val="Normlny"/>
    <w:rsid w:val="00EF2030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sk-SK"/>
    </w:rPr>
  </w:style>
  <w:style w:type="character" w:customStyle="1" w:styleId="cf01">
    <w:name w:val="cf01"/>
    <w:basedOn w:val="Predvolenpsmoodseku"/>
    <w:rsid w:val="00EF2030"/>
    <w:rPr>
      <w:rFonts w:ascii="Segoe UI" w:hAnsi="Segoe UI" w:cs="Segoe U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ortnet.sk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portnet.online/" TargetMode="External"/><Relationship Id="rId17" Type="http://schemas.openxmlformats.org/officeDocument/2006/relationships/hyperlink" Target="https://dajmespolugol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nshop.futbalsfz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ympic.sk/deklarac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tnet.online/" TargetMode="External"/><Relationship Id="rId10" Type="http://schemas.openxmlformats.org/officeDocument/2006/relationships/hyperlink" Target="https://beachsoccer.com/event/euro-beach-soccer-league-2023-division-b-algher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tbalsfz.sk/konferencia_zapisnice/" TargetMode="External"/><Relationship Id="rId14" Type="http://schemas.openxmlformats.org/officeDocument/2006/relationships/hyperlink" Target="https://sportnet.sk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a%20Hlbok&#225;\OneDrive%20-%20Slovensk&#253;%20futbalov&#253;%20zv&#228;z\Pracovn&#225;%20plocha\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Výnosy a náklady</a:t>
            </a:r>
            <a:r>
              <a:rPr lang="sk-SK" b="1" baseline="0"/>
              <a:t> SFZ</a:t>
            </a:r>
            <a:endParaRPr lang="sk-SK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Hárok1!$A$3</c:f>
              <c:strCache>
                <c:ptCount val="1"/>
                <c:pt idx="0">
                  <c:v>výnosy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Hárok1!$B$2:$C$2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Hárok1!$B$3:$C$3</c:f>
              <c:numCache>
                <c:formatCode>#,##0</c:formatCode>
                <c:ptCount val="2"/>
                <c:pt idx="0">
                  <c:v>32162373</c:v>
                </c:pt>
                <c:pt idx="1">
                  <c:v>29013295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A-461D-8703-E435093DA6D1}"/>
            </c:ext>
          </c:extLst>
        </c:ser>
        <c:ser>
          <c:idx val="1"/>
          <c:order val="1"/>
          <c:tx>
            <c:strRef>
              <c:f>Hárok1!$A$4</c:f>
              <c:strCache>
                <c:ptCount val="1"/>
                <c:pt idx="0">
                  <c:v>náklady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Hárok1!$B$2:$C$2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Hárok1!$B$4:$C$4</c:f>
              <c:numCache>
                <c:formatCode>#,##0</c:formatCode>
                <c:ptCount val="2"/>
                <c:pt idx="0">
                  <c:v>31885786</c:v>
                </c:pt>
                <c:pt idx="1">
                  <c:v>32072684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A-461D-8703-E435093DA6D1}"/>
            </c:ext>
          </c:extLst>
        </c:ser>
        <c:ser>
          <c:idx val="2"/>
          <c:order val="2"/>
          <c:tx>
            <c:strRef>
              <c:f>Hárok1!$A$5</c:f>
              <c:strCache>
                <c:ptCount val="1"/>
                <c:pt idx="0">
                  <c:v>hospodársky výsledok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Hárok1!$B$2:$C$2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Hárok1!$B$5:$C$5</c:f>
              <c:numCache>
                <c:formatCode>#,##0</c:formatCode>
                <c:ptCount val="2"/>
                <c:pt idx="0">
                  <c:v>276587</c:v>
                </c:pt>
                <c:pt idx="1">
                  <c:v>-3059389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BA-461D-8703-E435093DA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7390600"/>
        <c:axId val="617388080"/>
      </c:barChart>
      <c:catAx>
        <c:axId val="61739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17388080"/>
        <c:crosses val="autoZero"/>
        <c:auto val="1"/>
        <c:lblAlgn val="ctr"/>
        <c:lblOffset val="100"/>
        <c:noMultiLvlLbl val="0"/>
      </c:catAx>
      <c:valAx>
        <c:axId val="61738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1739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72C0-5354-40DF-96DB-5FDE8DE1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20443</Words>
  <Characters>116531</Characters>
  <Application>Microsoft Office Word</Application>
  <DocSecurity>12</DocSecurity>
  <Lines>971</Lines>
  <Paragraphs>273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Šurin</dc:creator>
  <cp:keywords/>
  <dc:description/>
  <cp:lastModifiedBy>Milan Vojtek</cp:lastModifiedBy>
  <cp:revision>2</cp:revision>
  <cp:lastPrinted>2024-05-14T10:08:00Z</cp:lastPrinted>
  <dcterms:created xsi:type="dcterms:W3CDTF">2024-06-24T09:53:00Z</dcterms:created>
  <dcterms:modified xsi:type="dcterms:W3CDTF">2024-06-24T09:53:00Z</dcterms:modified>
</cp:coreProperties>
</file>