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63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5943"/>
        <w:gridCol w:w="2160"/>
      </w:tblGrid>
      <w:tr w:rsidR="005A18CD" w:rsidRPr="00DC0955" w14:paraId="30A8E2B8" w14:textId="77777777" w:rsidTr="00BF5C0A">
        <w:trPr>
          <w:trHeight w:val="1416"/>
        </w:trPr>
        <w:tc>
          <w:tcPr>
            <w:tcW w:w="15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602C45EE" w14:textId="77777777" w:rsidR="005A18CD" w:rsidRPr="00DC0955" w:rsidRDefault="005A18CD" w:rsidP="00DC09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</w:p>
          <w:p w14:paraId="1D839C58" w14:textId="324D5000" w:rsidR="005A18CD" w:rsidRPr="00DC0955" w:rsidRDefault="000B427E" w:rsidP="00DC0955">
            <w:pPr>
              <w:widowControl w:val="0"/>
              <w:autoSpaceDE w:val="0"/>
              <w:autoSpaceDN w:val="0"/>
              <w:adjustRightInd w:val="0"/>
              <w:rPr>
                <w:rFonts w:ascii="Tahoma" w:hAnsi="Tahoma" w:cs="Tahoma"/>
                <w:color w:val="000080"/>
                <w:sz w:val="6"/>
                <w:szCs w:val="6"/>
              </w:rPr>
            </w:pPr>
            <w:r w:rsidRPr="00DC0955">
              <w:rPr>
                <w:rFonts w:ascii="Tahoma" w:hAnsi="Tahoma" w:cs="Tahoma"/>
                <w:noProof/>
                <w:color w:val="000080"/>
                <w:sz w:val="6"/>
                <w:szCs w:val="6"/>
                <w:lang w:eastAsia="sk-SK"/>
              </w:rPr>
              <w:drawing>
                <wp:inline distT="0" distB="0" distL="0" distR="0" wp14:anchorId="10E3DBB1" wp14:editId="5EFD30FD">
                  <wp:extent cx="845185" cy="793750"/>
                  <wp:effectExtent l="0" t="0" r="0" b="0"/>
                  <wp:docPr id="77013813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793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43" w:type="dxa"/>
            <w:tcBorders>
              <w:top w:val="single" w:sz="12" w:space="0" w:color="auto"/>
              <w:bottom w:val="single" w:sz="12" w:space="0" w:color="auto"/>
            </w:tcBorders>
          </w:tcPr>
          <w:p w14:paraId="5D11B07D" w14:textId="77777777" w:rsidR="005A18CD" w:rsidRPr="00BF5C0A" w:rsidRDefault="005A18CD" w:rsidP="00DC095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6"/>
                <w:szCs w:val="6"/>
              </w:rPr>
            </w:pPr>
          </w:p>
          <w:p w14:paraId="0AAC810F" w14:textId="77777777" w:rsidR="005A18CD" w:rsidRPr="000B427E" w:rsidRDefault="005A18CD" w:rsidP="00DC0955">
            <w:pPr>
              <w:widowControl w:val="0"/>
              <w:autoSpaceDE w:val="0"/>
              <w:autoSpaceDN w:val="0"/>
              <w:adjustRightInd w:val="0"/>
              <w:ind w:right="-108"/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0B427E">
              <w:rPr>
                <w:b/>
                <w:bCs/>
                <w:sz w:val="40"/>
                <w:szCs w:val="40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KLUBOVÝ LICENČNÝ SYSTÉM SFZ</w:t>
            </w:r>
          </w:p>
          <w:p w14:paraId="16DFC12B" w14:textId="07AD8898" w:rsidR="005A18CD" w:rsidRPr="006E23FD" w:rsidRDefault="005A18CD" w:rsidP="00DC095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ptos Display" w:hAnsi="Aptos Display"/>
                <w:b/>
                <w:bCs/>
                <w:sz w:val="20"/>
                <w:szCs w:val="20"/>
              </w:rPr>
            </w:pPr>
            <w:r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Licenčné konanie </w:t>
            </w:r>
            <w:r w:rsidR="003A6EC5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>–</w:t>
            </w:r>
            <w:r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</w:t>
            </w:r>
            <w:r w:rsidR="00DC0955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>finančné</w:t>
            </w:r>
            <w:r w:rsidR="003A6EC5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 </w:t>
            </w:r>
            <w:r w:rsidR="003D2D56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licenčné </w:t>
            </w:r>
            <w:r w:rsidR="0054727E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 xml:space="preserve">kritériá, verzia </w:t>
            </w:r>
            <w:r w:rsidR="000B427E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>2</w:t>
            </w:r>
            <w:r w:rsidR="00571D18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>5</w:t>
            </w:r>
            <w:r w:rsidR="000B427E" w:rsidRPr="006E23FD">
              <w:rPr>
                <w:rFonts w:ascii="Aptos Display" w:hAnsi="Aptos Display"/>
                <w:b/>
                <w:bCs/>
                <w:sz w:val="20"/>
                <w:szCs w:val="20"/>
              </w:rPr>
              <w:t>-1</w:t>
            </w:r>
            <w:r w:rsidR="001D283E">
              <w:rPr>
                <w:rFonts w:ascii="Aptos Display" w:hAnsi="Aptos Display"/>
                <w:b/>
                <w:bCs/>
                <w:sz w:val="20"/>
                <w:szCs w:val="20"/>
              </w:rPr>
              <w:t>1</w:t>
            </w:r>
          </w:p>
          <w:p w14:paraId="21024240" w14:textId="77777777" w:rsidR="005A18CD" w:rsidRPr="00DC0955" w:rsidRDefault="005A18CD" w:rsidP="00DC0955">
            <w:pPr>
              <w:widowControl w:val="0"/>
              <w:autoSpaceDE w:val="0"/>
              <w:autoSpaceDN w:val="0"/>
              <w:adjustRightInd w:val="0"/>
              <w:rPr>
                <w:b/>
                <w:bCs/>
                <w:sz w:val="2"/>
                <w:szCs w:val="2"/>
              </w:rPr>
            </w:pPr>
          </w:p>
          <w:p w14:paraId="6EB44A7E" w14:textId="56FB49BD" w:rsidR="005A18CD" w:rsidRPr="006E23FD" w:rsidRDefault="005A18CD" w:rsidP="00DC0955">
            <w:pPr>
              <w:widowControl w:val="0"/>
              <w:autoSpaceDE w:val="0"/>
              <w:autoSpaceDN w:val="0"/>
              <w:adjustRightInd w:val="0"/>
              <w:ind w:right="-108"/>
              <w:rPr>
                <w:rFonts w:ascii="Aptos Display" w:hAnsi="Aptos Display"/>
                <w:b/>
                <w:sz w:val="26"/>
                <w:szCs w:val="26"/>
              </w:rPr>
            </w:pPr>
            <w:r w:rsidRPr="006E23FD">
              <w:rPr>
                <w:rFonts w:ascii="Aptos Display" w:hAnsi="Aptos Display"/>
                <w:b/>
                <w:sz w:val="26"/>
                <w:szCs w:val="26"/>
              </w:rPr>
              <w:t>Vyhlásenie audítora futbalového klubu – žiadateľ</w:t>
            </w:r>
            <w:r w:rsidR="00AA63AD">
              <w:rPr>
                <w:rFonts w:ascii="Aptos Display" w:hAnsi="Aptos Display"/>
                <w:b/>
                <w:sz w:val="26"/>
                <w:szCs w:val="26"/>
              </w:rPr>
              <w:t>a</w:t>
            </w:r>
            <w:r w:rsidRPr="006E23FD">
              <w:rPr>
                <w:rFonts w:ascii="Aptos Display" w:hAnsi="Aptos Display"/>
                <w:b/>
                <w:sz w:val="26"/>
                <w:szCs w:val="26"/>
              </w:rPr>
              <w:t xml:space="preserve"> o udelenie licencie</w:t>
            </w:r>
          </w:p>
        </w:tc>
        <w:tc>
          <w:tcPr>
            <w:tcW w:w="216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ABB49" w14:textId="77777777" w:rsidR="005A18CD" w:rsidRPr="00DC0955" w:rsidRDefault="005A18CD" w:rsidP="00DC095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sz w:val="16"/>
                <w:szCs w:val="16"/>
              </w:rPr>
            </w:pPr>
          </w:p>
          <w:p w14:paraId="6C0FAE91" w14:textId="6DBD6D59" w:rsidR="005A18CD" w:rsidRPr="00DC0955" w:rsidRDefault="005A18CD" w:rsidP="00DC0955">
            <w:pPr>
              <w:widowControl w:val="0"/>
              <w:autoSpaceDE w:val="0"/>
              <w:autoSpaceDN w:val="0"/>
              <w:adjustRightInd w:val="0"/>
              <w:ind w:left="-108" w:right="-108"/>
              <w:rPr>
                <w:rFonts w:ascii="Arial" w:hAnsi="Arial" w:cs="Arial"/>
                <w:b/>
                <w:bCs/>
                <w:sz w:val="10"/>
                <w:szCs w:val="10"/>
              </w:rPr>
            </w:pPr>
            <w:r>
              <w:t xml:space="preserve">  </w:t>
            </w:r>
            <w:r w:rsidR="000B427E">
              <w:rPr>
                <w:noProof/>
                <w:lang w:eastAsia="sk-SK"/>
              </w:rPr>
              <w:drawing>
                <wp:inline distT="0" distB="0" distL="0" distR="0" wp14:anchorId="1AF87BE0" wp14:editId="75162604">
                  <wp:extent cx="1264285" cy="659765"/>
                  <wp:effectExtent l="0" t="0" r="0" b="0"/>
                  <wp:docPr id="2" name="Obrázo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64285" cy="6597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A0E7200" w14:textId="77777777" w:rsidR="00095F16" w:rsidRPr="00FD0690" w:rsidRDefault="00095F16">
      <w:pPr>
        <w:rPr>
          <w:sz w:val="20"/>
          <w:szCs w:val="20"/>
        </w:rPr>
      </w:pPr>
    </w:p>
    <w:p w14:paraId="77385CF0" w14:textId="77777777" w:rsidR="00095F16" w:rsidRPr="007305B6" w:rsidRDefault="00095F16" w:rsidP="00095F16">
      <w:pPr>
        <w:autoSpaceDE w:val="0"/>
        <w:autoSpaceDN w:val="0"/>
        <w:adjustRightInd w:val="0"/>
        <w:jc w:val="center"/>
        <w:rPr>
          <w:rFonts w:ascii="Aptos Display" w:hAnsi="Aptos Display" w:cs="Arial"/>
          <w:b/>
          <w:bCs/>
          <w:sz w:val="34"/>
          <w:szCs w:val="34"/>
        </w:rPr>
      </w:pPr>
      <w:r w:rsidRPr="007305B6">
        <w:rPr>
          <w:rFonts w:ascii="Aptos Display" w:hAnsi="Aptos Display" w:cs="Arial"/>
          <w:b/>
          <w:bCs/>
          <w:sz w:val="34"/>
          <w:szCs w:val="34"/>
        </w:rPr>
        <w:t>Vyhlásenie audítora</w:t>
      </w:r>
    </w:p>
    <w:p w14:paraId="48525574" w14:textId="458E7967" w:rsidR="00095F16" w:rsidRPr="007305B6" w:rsidRDefault="00095F16" w:rsidP="00095F16">
      <w:pPr>
        <w:autoSpaceDE w:val="0"/>
        <w:autoSpaceDN w:val="0"/>
        <w:adjustRightInd w:val="0"/>
        <w:jc w:val="center"/>
        <w:rPr>
          <w:rFonts w:ascii="Aptos Display" w:hAnsi="Aptos Display" w:cs="Arial"/>
          <w:b/>
          <w:bCs/>
          <w:sz w:val="34"/>
          <w:szCs w:val="34"/>
        </w:rPr>
      </w:pPr>
      <w:r w:rsidRPr="007305B6">
        <w:rPr>
          <w:rFonts w:ascii="Aptos Display" w:hAnsi="Aptos Display" w:cs="Arial"/>
          <w:b/>
          <w:bCs/>
          <w:sz w:val="34"/>
          <w:szCs w:val="34"/>
        </w:rPr>
        <w:t xml:space="preserve">žiadateľa o licenciu pre </w:t>
      </w:r>
      <w:proofErr w:type="spellStart"/>
      <w:r w:rsidR="00DC0955" w:rsidRPr="007305B6">
        <w:rPr>
          <w:rFonts w:ascii="Aptos Display" w:hAnsi="Aptos Display" w:cs="Arial"/>
          <w:b/>
          <w:bCs/>
          <w:sz w:val="34"/>
          <w:szCs w:val="34"/>
        </w:rPr>
        <w:t>licenzor</w:t>
      </w:r>
      <w:r w:rsidR="001D34B1" w:rsidRPr="007305B6">
        <w:rPr>
          <w:rFonts w:ascii="Aptos Display" w:hAnsi="Aptos Display" w:cs="Arial"/>
          <w:b/>
          <w:bCs/>
          <w:sz w:val="34"/>
          <w:szCs w:val="34"/>
        </w:rPr>
        <w:t>a</w:t>
      </w:r>
      <w:proofErr w:type="spellEnd"/>
      <w:r w:rsidR="00702C7A" w:rsidRPr="007305B6">
        <w:rPr>
          <w:rFonts w:ascii="Aptos Display" w:hAnsi="Aptos Display" w:cs="Arial"/>
          <w:b/>
          <w:bCs/>
          <w:sz w:val="34"/>
          <w:szCs w:val="34"/>
        </w:rPr>
        <w:t xml:space="preserve"> (SFZ)</w:t>
      </w:r>
    </w:p>
    <w:p w14:paraId="19A51D22" w14:textId="77777777" w:rsidR="00095F16" w:rsidRPr="007305B6" w:rsidRDefault="00095F16" w:rsidP="00095F16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5B5A98" w14:textId="77777777" w:rsidR="00583833" w:rsidRDefault="00095F16" w:rsidP="00095F16">
      <w:pPr>
        <w:autoSpaceDE w:val="0"/>
        <w:autoSpaceDN w:val="0"/>
        <w:adjustRightInd w:val="0"/>
        <w:spacing w:line="360" w:lineRule="auto"/>
        <w:ind w:right="98"/>
        <w:jc w:val="both"/>
        <w:rPr>
          <w:rFonts w:ascii="Arial" w:hAnsi="Arial" w:cs="Arial"/>
          <w:sz w:val="23"/>
          <w:szCs w:val="23"/>
        </w:rPr>
      </w:pPr>
      <w:r w:rsidRPr="00583833">
        <w:rPr>
          <w:rFonts w:ascii="Arial" w:hAnsi="Arial" w:cs="Arial"/>
          <w:sz w:val="23"/>
          <w:szCs w:val="23"/>
        </w:rPr>
        <w:t xml:space="preserve">V súvislosti s auditom </w:t>
      </w:r>
      <w:r w:rsidR="00DC0955" w:rsidRPr="00583833">
        <w:rPr>
          <w:rFonts w:ascii="Arial" w:hAnsi="Arial" w:cs="Arial"/>
          <w:sz w:val="23"/>
          <w:szCs w:val="23"/>
        </w:rPr>
        <w:t>účtovnej závierky</w:t>
      </w:r>
      <w:r w:rsidRPr="00583833">
        <w:rPr>
          <w:rFonts w:ascii="Arial" w:hAnsi="Arial" w:cs="Arial"/>
          <w:sz w:val="23"/>
          <w:szCs w:val="23"/>
        </w:rPr>
        <w:t xml:space="preserve"> futbalového </w:t>
      </w:r>
      <w:r w:rsidR="009170F9" w:rsidRPr="00583833">
        <w:rPr>
          <w:rFonts w:ascii="Arial" w:hAnsi="Arial" w:cs="Arial"/>
          <w:sz w:val="23"/>
          <w:szCs w:val="23"/>
        </w:rPr>
        <w:t>klubu</w:t>
      </w:r>
    </w:p>
    <w:p w14:paraId="41AF70BB" w14:textId="77777777" w:rsidR="00095F16" w:rsidRPr="00583833" w:rsidRDefault="009170F9" w:rsidP="00095F16">
      <w:pPr>
        <w:autoSpaceDE w:val="0"/>
        <w:autoSpaceDN w:val="0"/>
        <w:adjustRightInd w:val="0"/>
        <w:spacing w:line="360" w:lineRule="auto"/>
        <w:ind w:right="98"/>
        <w:jc w:val="both"/>
        <w:rPr>
          <w:rFonts w:ascii="Arial" w:hAnsi="Arial" w:cs="Arial"/>
          <w:sz w:val="23"/>
          <w:szCs w:val="23"/>
        </w:rPr>
      </w:pPr>
      <w:r w:rsidRPr="00583833">
        <w:rPr>
          <w:rFonts w:ascii="Arial" w:hAnsi="Arial" w:cs="Arial"/>
          <w:sz w:val="23"/>
          <w:szCs w:val="23"/>
        </w:rPr>
        <w:t xml:space="preserve"> </w:t>
      </w:r>
      <w:permStart w:id="264125080" w:edGrp="everyone"/>
      <w:r w:rsidR="00B950C8" w:rsidRPr="00583833">
        <w:rPr>
          <w:rFonts w:ascii="Arial" w:hAnsi="Arial" w:cs="Arial"/>
          <w:sz w:val="23"/>
          <w:szCs w:val="23"/>
        </w:rPr>
        <w:t xml:space="preserve"> </w:t>
      </w:r>
      <w:r w:rsidRPr="00583833">
        <w:rPr>
          <w:rFonts w:ascii="Arial" w:hAnsi="Arial" w:cs="Arial"/>
          <w:b/>
          <w:bCs/>
          <w:sz w:val="24"/>
          <w:szCs w:val="24"/>
        </w:rPr>
        <w:t>úplný názov žiadateľa o licenciu</w:t>
      </w:r>
      <w:r w:rsidRPr="00583833">
        <w:rPr>
          <w:rFonts w:ascii="Arial" w:hAnsi="Arial" w:cs="Arial"/>
          <w:sz w:val="23"/>
          <w:szCs w:val="23"/>
        </w:rPr>
        <w:t xml:space="preserve"> </w:t>
      </w:r>
      <w:permEnd w:id="264125080"/>
    </w:p>
    <w:p w14:paraId="028484FD" w14:textId="00398B91" w:rsidR="00095F16" w:rsidRPr="00EA147B" w:rsidRDefault="00095F16" w:rsidP="00BB785D">
      <w:pPr>
        <w:autoSpaceDE w:val="0"/>
        <w:autoSpaceDN w:val="0"/>
        <w:adjustRightInd w:val="0"/>
        <w:spacing w:line="276" w:lineRule="auto"/>
        <w:ind w:right="98"/>
        <w:jc w:val="both"/>
        <w:rPr>
          <w:rFonts w:ascii="Arial" w:hAnsi="Arial" w:cs="Arial"/>
          <w:color w:val="000000" w:themeColor="text1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>za finančný rok od</w:t>
      </w:r>
      <w:r w:rsidRPr="00EA147B">
        <w:rPr>
          <w:rFonts w:ascii="Arial" w:hAnsi="Arial" w:cs="Arial"/>
          <w:color w:val="000000" w:themeColor="text1"/>
        </w:rPr>
        <w:t xml:space="preserve"> </w:t>
      </w:r>
      <w:r w:rsidR="0054727E" w:rsidRPr="00EA147B">
        <w:rPr>
          <w:rFonts w:ascii="Arial" w:hAnsi="Arial" w:cs="Arial"/>
          <w:b/>
          <w:color w:val="000000" w:themeColor="text1"/>
          <w:sz w:val="24"/>
          <w:szCs w:val="24"/>
        </w:rPr>
        <w:t>1.</w:t>
      </w:r>
      <w:r w:rsidR="00CF632E" w:rsidRPr="00EA147B">
        <w:rPr>
          <w:rFonts w:ascii="Arial" w:hAnsi="Arial" w:cs="Arial"/>
          <w:b/>
          <w:color w:val="000000" w:themeColor="text1"/>
          <w:sz w:val="24"/>
          <w:szCs w:val="24"/>
        </w:rPr>
        <w:t>1</w:t>
      </w:r>
      <w:r w:rsidR="0054727E" w:rsidRPr="00EA147B">
        <w:rPr>
          <w:rFonts w:ascii="Arial" w:hAnsi="Arial" w:cs="Arial"/>
          <w:b/>
          <w:color w:val="000000" w:themeColor="text1"/>
          <w:sz w:val="24"/>
          <w:szCs w:val="24"/>
        </w:rPr>
        <w:t>.20</w:t>
      </w:r>
      <w:r w:rsidR="00F71B6B" w:rsidRPr="00EA147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554B95" w:rsidRPr="00EA147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EA147B">
        <w:rPr>
          <w:rFonts w:ascii="Arial" w:hAnsi="Arial" w:cs="Arial"/>
          <w:color w:val="000000" w:themeColor="text1"/>
        </w:rPr>
        <w:t xml:space="preserve"> </w:t>
      </w:r>
      <w:r w:rsidRPr="00EA147B">
        <w:rPr>
          <w:rFonts w:ascii="Arial" w:hAnsi="Arial" w:cs="Arial"/>
          <w:color w:val="000000" w:themeColor="text1"/>
          <w:sz w:val="12"/>
          <w:szCs w:val="12"/>
        </w:rPr>
        <w:t xml:space="preserve"> 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do</w:t>
      </w:r>
      <w:r w:rsidRPr="00EA147B">
        <w:rPr>
          <w:rFonts w:ascii="Arial" w:hAnsi="Arial" w:cs="Arial"/>
          <w:color w:val="000000" w:themeColor="text1"/>
        </w:rPr>
        <w:t xml:space="preserve"> </w:t>
      </w:r>
      <w:r w:rsidR="0054727E" w:rsidRPr="00EA147B">
        <w:rPr>
          <w:rFonts w:ascii="Arial" w:hAnsi="Arial" w:cs="Arial"/>
          <w:b/>
          <w:color w:val="000000" w:themeColor="text1"/>
          <w:sz w:val="24"/>
          <w:szCs w:val="24"/>
        </w:rPr>
        <w:t>31.12.20</w:t>
      </w:r>
      <w:r w:rsidR="00F71B6B" w:rsidRPr="00EA147B">
        <w:rPr>
          <w:rFonts w:ascii="Arial" w:hAnsi="Arial" w:cs="Arial"/>
          <w:b/>
          <w:color w:val="000000" w:themeColor="text1"/>
          <w:sz w:val="24"/>
          <w:szCs w:val="24"/>
        </w:rPr>
        <w:t>2</w:t>
      </w:r>
      <w:r w:rsidR="00554B95" w:rsidRPr="00EA147B">
        <w:rPr>
          <w:rFonts w:ascii="Arial" w:hAnsi="Arial" w:cs="Arial"/>
          <w:b/>
          <w:color w:val="000000" w:themeColor="text1"/>
          <w:sz w:val="24"/>
          <w:szCs w:val="24"/>
        </w:rPr>
        <w:t>5</w:t>
      </w:r>
      <w:r w:rsidRPr="00EA147B">
        <w:rPr>
          <w:rFonts w:ascii="Arial" w:hAnsi="Arial" w:cs="Arial"/>
          <w:color w:val="000000" w:themeColor="text1"/>
        </w:rPr>
        <w:t xml:space="preserve">, 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ktorý bude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>me vykonávať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, týmto 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>vy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hlasujeme že:</w:t>
      </w:r>
    </w:p>
    <w:p w14:paraId="30EE833A" w14:textId="77777777" w:rsidR="00095F16" w:rsidRPr="00EA147B" w:rsidRDefault="00095F16" w:rsidP="00095F16">
      <w:pPr>
        <w:autoSpaceDE w:val="0"/>
        <w:autoSpaceDN w:val="0"/>
        <w:adjustRightInd w:val="0"/>
        <w:spacing w:line="360" w:lineRule="auto"/>
        <w:ind w:right="98"/>
        <w:jc w:val="both"/>
        <w:rPr>
          <w:rFonts w:ascii="Arial" w:hAnsi="Arial" w:cs="Arial"/>
          <w:color w:val="000000" w:themeColor="text1"/>
          <w:sz w:val="2"/>
          <w:szCs w:val="2"/>
        </w:rPr>
      </w:pPr>
    </w:p>
    <w:p w14:paraId="492D0D15" w14:textId="368A7E96" w:rsidR="00095F16" w:rsidRPr="00EA147B" w:rsidRDefault="001D34B1" w:rsidP="00095F16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98"/>
        <w:jc w:val="both"/>
        <w:rPr>
          <w:rFonts w:asciiTheme="minorHAnsi" w:hAnsiTheme="minorHAnsi" w:cstheme="minorHAnsi"/>
          <w:color w:val="000000" w:themeColor="text1"/>
          <w:sz w:val="23"/>
          <w:szCs w:val="23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>O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>boznámili</w:t>
      </w:r>
      <w:r w:rsidR="00095F16" w:rsidRPr="00EA147B">
        <w:rPr>
          <w:rFonts w:ascii="Arial" w:hAnsi="Arial" w:cs="Arial"/>
          <w:color w:val="000000" w:themeColor="text1"/>
          <w:sz w:val="23"/>
          <w:szCs w:val="23"/>
        </w:rPr>
        <w:t xml:space="preserve"> s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me sa s</w:t>
      </w:r>
      <w:r w:rsidR="00BB785D" w:rsidRPr="00EA147B">
        <w:rPr>
          <w:rFonts w:ascii="Arial" w:hAnsi="Arial" w:cs="Arial"/>
          <w:color w:val="000000" w:themeColor="text1"/>
          <w:sz w:val="23"/>
          <w:szCs w:val="23"/>
        </w:rPr>
        <w:t> </w:t>
      </w:r>
      <w:r w:rsidR="00095F16" w:rsidRPr="00EA147B">
        <w:rPr>
          <w:rFonts w:ascii="Arial" w:hAnsi="Arial" w:cs="Arial"/>
          <w:color w:val="000000" w:themeColor="text1"/>
          <w:sz w:val="23"/>
          <w:szCs w:val="23"/>
        </w:rPr>
        <w:t>rozsa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>hom</w:t>
      </w:r>
      <w:r w:rsidR="00BB785D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95F16" w:rsidRPr="00EA147B">
        <w:rPr>
          <w:rFonts w:ascii="Arial" w:hAnsi="Arial" w:cs="Arial"/>
          <w:color w:val="000000" w:themeColor="text1"/>
          <w:sz w:val="23"/>
          <w:szCs w:val="23"/>
        </w:rPr>
        <w:t>a požiadavkami na vykonanie takéhoto auditu, podľa</w:t>
      </w:r>
      <w:r w:rsidR="0054727E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B427E" w:rsidRPr="00EA147B">
        <w:rPr>
          <w:rFonts w:ascii="Arial" w:hAnsi="Arial" w:cs="Arial"/>
          <w:color w:val="000000" w:themeColor="text1"/>
          <w:sz w:val="23"/>
          <w:szCs w:val="23"/>
        </w:rPr>
        <w:t xml:space="preserve">požiadaviek </w:t>
      </w:r>
      <w:r w:rsidR="00FD0690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„</w:t>
      </w:r>
      <w:r w:rsidR="00095F16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Smernice klubového licenčného systému SFZ, vydanie 20</w:t>
      </w:r>
      <w:r w:rsidR="00583833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2</w:t>
      </w:r>
      <w:r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5</w:t>
      </w:r>
      <w:r w:rsidR="00FD0690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“</w:t>
      </w:r>
      <w:r w:rsidR="00583833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095F16" w:rsidRPr="00EA147B">
        <w:rPr>
          <w:rFonts w:ascii="Arial" w:hAnsi="Arial" w:cs="Arial"/>
          <w:color w:val="000000" w:themeColor="text1"/>
          <w:sz w:val="23"/>
          <w:szCs w:val="23"/>
        </w:rPr>
        <w:t>(ďalej len smernica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 xml:space="preserve"> SFZ</w:t>
      </w:r>
      <w:r w:rsidR="00095F16" w:rsidRPr="00EA147B">
        <w:rPr>
          <w:rFonts w:ascii="Arial" w:hAnsi="Arial" w:cs="Arial"/>
          <w:color w:val="000000" w:themeColor="text1"/>
          <w:sz w:val="23"/>
          <w:szCs w:val="23"/>
        </w:rPr>
        <w:t xml:space="preserve">), </w:t>
      </w:r>
      <w:r w:rsidR="004F761C" w:rsidRPr="00EA147B">
        <w:rPr>
          <w:rFonts w:ascii="Arial" w:hAnsi="Arial" w:cs="Arial"/>
          <w:color w:val="000000" w:themeColor="text1"/>
          <w:sz w:val="23"/>
          <w:szCs w:val="23"/>
        </w:rPr>
        <w:t>časť</w:t>
      </w:r>
      <w:r w:rsidR="00CF632E" w:rsidRPr="00EA147B">
        <w:rPr>
          <w:rFonts w:ascii="Arial" w:hAnsi="Arial" w:cs="Arial"/>
          <w:color w:val="000000" w:themeColor="text1"/>
          <w:sz w:val="23"/>
          <w:szCs w:val="23"/>
        </w:rPr>
        <w:t xml:space="preserve"> VI.</w:t>
      </w:r>
      <w:r w:rsidR="00E46E47" w:rsidRPr="00EA147B">
        <w:rPr>
          <w:rFonts w:ascii="Arial" w:hAnsi="Arial" w:cs="Arial"/>
          <w:color w:val="000000" w:themeColor="text1"/>
          <w:sz w:val="23"/>
          <w:szCs w:val="23"/>
        </w:rPr>
        <w:t>,</w:t>
      </w:r>
      <w:r w:rsidR="00CF632E" w:rsidRPr="00EA147B">
        <w:rPr>
          <w:rFonts w:ascii="Arial" w:hAnsi="Arial" w:cs="Arial"/>
          <w:color w:val="000000" w:themeColor="text1"/>
          <w:sz w:val="23"/>
          <w:szCs w:val="23"/>
        </w:rPr>
        <w:t xml:space="preserve"> písm. </w:t>
      </w:r>
      <w:r w:rsidR="00583833" w:rsidRPr="00EA147B">
        <w:rPr>
          <w:rFonts w:ascii="Arial" w:hAnsi="Arial" w:cs="Arial"/>
          <w:color w:val="000000" w:themeColor="text1"/>
          <w:sz w:val="23"/>
          <w:szCs w:val="23"/>
        </w:rPr>
        <w:t>F</w:t>
      </w:r>
      <w:r w:rsidR="00CF632E" w:rsidRPr="00EA147B">
        <w:rPr>
          <w:rFonts w:ascii="Arial" w:hAnsi="Arial" w:cs="Arial"/>
          <w:color w:val="000000" w:themeColor="text1"/>
          <w:sz w:val="23"/>
          <w:szCs w:val="23"/>
        </w:rPr>
        <w:t xml:space="preserve"> – finančné kritériá</w:t>
      </w:r>
      <w:r w:rsidR="004F761C" w:rsidRPr="00EA147B">
        <w:rPr>
          <w:rFonts w:ascii="Arial" w:hAnsi="Arial" w:cs="Arial"/>
          <w:color w:val="000000" w:themeColor="text1"/>
          <w:sz w:val="23"/>
          <w:szCs w:val="23"/>
        </w:rPr>
        <w:t xml:space="preserve"> (I. liga mužov)</w:t>
      </w:r>
      <w:r w:rsidR="00583833" w:rsidRPr="00EA147B">
        <w:rPr>
          <w:rFonts w:ascii="Arial" w:hAnsi="Arial" w:cs="Arial"/>
          <w:color w:val="000000" w:themeColor="text1"/>
          <w:sz w:val="23"/>
          <w:szCs w:val="23"/>
        </w:rPr>
        <w:t xml:space="preserve"> a </w:t>
      </w:r>
      <w:r w:rsidR="004F761C" w:rsidRPr="00EA147B">
        <w:rPr>
          <w:rFonts w:ascii="Arial" w:hAnsi="Arial" w:cs="Arial"/>
          <w:color w:val="000000" w:themeColor="text1"/>
          <w:sz w:val="23"/>
          <w:szCs w:val="23"/>
        </w:rPr>
        <w:t>časť</w:t>
      </w:r>
      <w:r w:rsidR="00583833" w:rsidRPr="00EA147B">
        <w:rPr>
          <w:rFonts w:ascii="Arial" w:hAnsi="Arial" w:cs="Arial"/>
          <w:color w:val="000000" w:themeColor="text1"/>
          <w:sz w:val="23"/>
          <w:szCs w:val="23"/>
        </w:rPr>
        <w:t xml:space="preserve"> VII., písm. F – finančné kritériá</w:t>
      </w:r>
      <w:r w:rsidR="004F761C" w:rsidRPr="00EA147B">
        <w:rPr>
          <w:rFonts w:ascii="Arial" w:hAnsi="Arial" w:cs="Arial"/>
          <w:color w:val="000000" w:themeColor="text1"/>
          <w:sz w:val="23"/>
          <w:szCs w:val="23"/>
        </w:rPr>
        <w:t xml:space="preserve"> (2. liga mužov).</w:t>
      </w:r>
      <w:r w:rsidR="004F761C" w:rsidRPr="00EA147B">
        <w:rPr>
          <w:rFonts w:asciiTheme="minorHAnsi" w:hAnsiTheme="minorHAnsi" w:cstheme="minorHAnsi"/>
          <w:color w:val="000000" w:themeColor="text1"/>
          <w:sz w:val="23"/>
          <w:szCs w:val="23"/>
        </w:rPr>
        <w:t>*</w:t>
      </w:r>
    </w:p>
    <w:p w14:paraId="605BB445" w14:textId="77777777" w:rsidR="00095F16" w:rsidRPr="00EA147B" w:rsidRDefault="00095F16" w:rsidP="00095F16">
      <w:pPr>
        <w:autoSpaceDE w:val="0"/>
        <w:autoSpaceDN w:val="0"/>
        <w:adjustRightInd w:val="0"/>
        <w:ind w:left="360" w:right="9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391FAC82" w14:textId="116C72D7" w:rsidR="00DC0955" w:rsidRPr="00EA147B" w:rsidRDefault="00095F16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9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Oboznámili sme sa aj s ďalšími požiadavkami na </w:t>
      </w:r>
      <w:r w:rsidR="00BB785D" w:rsidRPr="00EA147B">
        <w:rPr>
          <w:rFonts w:ascii="Arial" w:hAnsi="Arial" w:cs="Arial"/>
          <w:color w:val="000000" w:themeColor="text1"/>
          <w:sz w:val="23"/>
          <w:szCs w:val="23"/>
        </w:rPr>
        <w:t xml:space="preserve">vykonanie auditu, 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>ktoré uvádzajú</w:t>
      </w:r>
      <w:r w:rsidR="00057A8E" w:rsidRPr="00EA147B">
        <w:rPr>
          <w:rFonts w:ascii="Arial" w:hAnsi="Arial" w:cs="Arial"/>
          <w:color w:val="000000" w:themeColor="text1"/>
          <w:sz w:val="23"/>
          <w:szCs w:val="23"/>
        </w:rPr>
        <w:t xml:space="preserve"> naj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 xml:space="preserve">mä </w:t>
      </w:r>
      <w:r w:rsidR="00BB785D" w:rsidRPr="00EA147B">
        <w:rPr>
          <w:rFonts w:ascii="Arial" w:hAnsi="Arial" w:cs="Arial"/>
          <w:color w:val="000000" w:themeColor="text1"/>
          <w:sz w:val="23"/>
          <w:szCs w:val="23"/>
        </w:rPr>
        <w:t>prílo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>h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>y</w:t>
      </w:r>
      <w:r w:rsidR="00CE5277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>1</w:t>
      </w:r>
      <w:r w:rsidR="00CF632E" w:rsidRPr="00EA147B">
        <w:rPr>
          <w:rFonts w:ascii="Arial" w:hAnsi="Arial" w:cs="Arial"/>
          <w:color w:val="000000" w:themeColor="text1"/>
          <w:sz w:val="23"/>
          <w:szCs w:val="23"/>
        </w:rPr>
        <w:t>,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 xml:space="preserve"> 2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 xml:space="preserve">, </w:t>
      </w:r>
      <w:r w:rsidR="00CF632E" w:rsidRPr="00EA147B">
        <w:rPr>
          <w:rFonts w:ascii="Arial" w:hAnsi="Arial" w:cs="Arial"/>
          <w:color w:val="000000" w:themeColor="text1"/>
          <w:sz w:val="23"/>
          <w:szCs w:val="23"/>
        </w:rPr>
        <w:t>3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 xml:space="preserve"> a</w:t>
      </w:r>
      <w:r w:rsidR="0081463C" w:rsidRPr="00EA147B">
        <w:rPr>
          <w:rFonts w:ascii="Arial" w:hAnsi="Arial" w:cs="Arial"/>
          <w:color w:val="000000" w:themeColor="text1"/>
          <w:sz w:val="23"/>
          <w:szCs w:val="23"/>
        </w:rPr>
        <w:t> 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>5</w:t>
      </w:r>
      <w:r w:rsidR="0081463C" w:rsidRPr="00EA147B">
        <w:rPr>
          <w:rFonts w:ascii="Arial" w:hAnsi="Arial" w:cs="Arial"/>
          <w:color w:val="000000" w:themeColor="text1"/>
          <w:sz w:val="23"/>
          <w:szCs w:val="23"/>
        </w:rPr>
        <w:t xml:space="preserve"> (</w:t>
      </w:r>
      <w:r w:rsidR="004F761C" w:rsidRPr="00EA147B">
        <w:rPr>
          <w:rFonts w:ascii="Arial" w:hAnsi="Arial" w:cs="Arial"/>
          <w:color w:val="000000" w:themeColor="text1"/>
          <w:sz w:val="23"/>
          <w:szCs w:val="23"/>
        </w:rPr>
        <w:t>písm.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 xml:space="preserve"> D a</w:t>
      </w:r>
      <w:r w:rsidR="0081463C" w:rsidRPr="00EA147B">
        <w:rPr>
          <w:rFonts w:ascii="Arial" w:hAnsi="Arial" w:cs="Arial"/>
          <w:color w:val="000000" w:themeColor="text1"/>
          <w:sz w:val="23"/>
          <w:szCs w:val="23"/>
        </w:rPr>
        <w:t> 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>F</w:t>
      </w:r>
      <w:r w:rsidR="0081463C" w:rsidRPr="00EA147B">
        <w:rPr>
          <w:rFonts w:ascii="Arial" w:hAnsi="Arial" w:cs="Arial"/>
          <w:color w:val="000000" w:themeColor="text1"/>
          <w:sz w:val="23"/>
          <w:szCs w:val="23"/>
        </w:rPr>
        <w:t>)</w:t>
      </w:r>
      <w:r w:rsidR="0052558D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vyššie </w:t>
      </w:r>
      <w:r w:rsidR="00BB785D" w:rsidRPr="00EA147B">
        <w:rPr>
          <w:rFonts w:ascii="Arial" w:hAnsi="Arial" w:cs="Arial"/>
          <w:color w:val="000000" w:themeColor="text1"/>
          <w:sz w:val="23"/>
          <w:szCs w:val="23"/>
        </w:rPr>
        <w:t>uvede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nej smernic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>e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 xml:space="preserve"> SFZ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2FDD1FC3" w14:textId="77777777" w:rsidR="00554B95" w:rsidRPr="00EA147B" w:rsidRDefault="00554B95" w:rsidP="00554B95">
      <w:pPr>
        <w:pStyle w:val="Odsekzoznamu"/>
        <w:rPr>
          <w:rFonts w:ascii="Arial" w:hAnsi="Arial" w:cs="Arial"/>
          <w:color w:val="000000" w:themeColor="text1"/>
          <w:sz w:val="6"/>
          <w:szCs w:val="6"/>
        </w:rPr>
      </w:pPr>
    </w:p>
    <w:p w14:paraId="524C0A97" w14:textId="4049D058" w:rsidR="00DC0955" w:rsidRPr="00EA147B" w:rsidRDefault="00057A8E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98"/>
        <w:jc w:val="both"/>
        <w:rPr>
          <w:rFonts w:ascii="Arial" w:hAnsi="Arial" w:cs="Arial"/>
          <w:i/>
          <w:iCs/>
          <w:color w:val="000000" w:themeColor="text1"/>
          <w:sz w:val="23"/>
          <w:szCs w:val="23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>Podľa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 xml:space="preserve"> znenia smernice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 xml:space="preserve"> SFZ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>, príloha</w:t>
      </w:r>
      <w:r w:rsidR="00CE5277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 xml:space="preserve">2, </w:t>
      </w:r>
      <w:r w:rsidR="00CF632E" w:rsidRPr="00EA147B">
        <w:rPr>
          <w:rFonts w:ascii="Arial" w:hAnsi="Arial" w:cs="Arial"/>
          <w:color w:val="000000" w:themeColor="text1"/>
          <w:sz w:val="23"/>
          <w:szCs w:val="23"/>
        </w:rPr>
        <w:t>písm.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 xml:space="preserve"> F, nám žiadateľ o udelenie licencie, predložil požadovanú </w:t>
      </w:r>
      <w:r w:rsidR="00DC0955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„Identifikačnú tabuľku hráčov“.</w:t>
      </w:r>
    </w:p>
    <w:p w14:paraId="2A883A3C" w14:textId="77777777" w:rsidR="00554B95" w:rsidRPr="00EA147B" w:rsidRDefault="00554B95" w:rsidP="00554B95">
      <w:pPr>
        <w:pStyle w:val="Odsekzoznamu"/>
        <w:rPr>
          <w:rFonts w:ascii="Arial" w:hAnsi="Arial" w:cs="Arial"/>
          <w:i/>
          <w:iCs/>
          <w:color w:val="000000" w:themeColor="text1"/>
          <w:sz w:val="4"/>
          <w:szCs w:val="4"/>
        </w:rPr>
      </w:pPr>
    </w:p>
    <w:p w14:paraId="22BDA96F" w14:textId="10CD079E" w:rsidR="00046973" w:rsidRPr="00EA147B" w:rsidRDefault="00554B95" w:rsidP="00046973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9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>Účtovná závierka žiadateľa o licenciu spĺňa požiadavky na účtovníctvo a zverejnenie finančných informácií, uvedené v prílohe 3 smernice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 xml:space="preserve"> SFZ</w:t>
      </w:r>
      <w:r w:rsidR="00046973" w:rsidRPr="00EA147B">
        <w:rPr>
          <w:rFonts w:ascii="Arial" w:hAnsi="Arial" w:cs="Arial"/>
          <w:color w:val="000000" w:themeColor="text1"/>
          <w:sz w:val="23"/>
          <w:szCs w:val="23"/>
        </w:rPr>
        <w:t xml:space="preserve"> a je v súlade s požiadavkami smernice </w:t>
      </w:r>
      <w:r w:rsidR="00046973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„UEFA Club Licensing and Financial Sustainability </w:t>
      </w:r>
      <w:proofErr w:type="spellStart"/>
      <w:r w:rsidR="00046973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Regulation</w:t>
      </w:r>
      <w:proofErr w:type="spellEnd"/>
      <w:r w:rsidR="00046973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>, Edition 2025</w:t>
      </w:r>
      <w:r w:rsidR="00894F7D" w:rsidRPr="00EA147B">
        <w:rPr>
          <w:rFonts w:ascii="Arial" w:hAnsi="Arial" w:cs="Arial"/>
          <w:i/>
          <w:iCs/>
          <w:color w:val="000000" w:themeColor="text1"/>
          <w:sz w:val="23"/>
          <w:szCs w:val="23"/>
        </w:rPr>
        <w:t xml:space="preserve">“ </w:t>
      </w:r>
      <w:r w:rsidR="00046973" w:rsidRPr="00EA147B">
        <w:rPr>
          <w:rFonts w:ascii="Arial" w:hAnsi="Arial" w:cs="Arial"/>
          <w:color w:val="000000" w:themeColor="text1"/>
          <w:sz w:val="23"/>
          <w:szCs w:val="23"/>
        </w:rPr>
        <w:t xml:space="preserve">  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>(</w:t>
      </w:r>
      <w:proofErr w:type="spellStart"/>
      <w:r w:rsidR="00046973" w:rsidRPr="00EA147B">
        <w:rPr>
          <w:rFonts w:ascii="Arial" w:hAnsi="Arial" w:cs="Arial"/>
          <w:color w:val="000000" w:themeColor="text1"/>
          <w:sz w:val="23"/>
          <w:szCs w:val="23"/>
        </w:rPr>
        <w:t>Annex</w:t>
      </w:r>
      <w:proofErr w:type="spellEnd"/>
      <w:r w:rsidR="00046973" w:rsidRPr="00EA147B">
        <w:rPr>
          <w:rFonts w:ascii="Arial" w:hAnsi="Arial" w:cs="Arial"/>
          <w:color w:val="000000" w:themeColor="text1"/>
          <w:sz w:val="23"/>
          <w:szCs w:val="23"/>
        </w:rPr>
        <w:t xml:space="preserve"> G – Accounting requirements for the preparation of financial statements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>)</w:t>
      </w:r>
      <w:r w:rsidR="00046973" w:rsidRPr="00EA147B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23605329" w14:textId="77777777" w:rsidR="00046973" w:rsidRPr="00EA147B" w:rsidRDefault="00046973" w:rsidP="00046973">
      <w:pPr>
        <w:autoSpaceDE w:val="0"/>
        <w:autoSpaceDN w:val="0"/>
        <w:adjustRightInd w:val="0"/>
        <w:ind w:left="540" w:right="98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21B54A9C" w14:textId="3F877714" w:rsidR="00894F7D" w:rsidRPr="00EA147B" w:rsidRDefault="00554B95" w:rsidP="00046973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9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>Účtovná závierka žiadateľa o licenciu vychádza z účtovných štandardov, požadovaných platnou slovenskou legislatívou pre akciové spoločnosti a z predpokladu zachovania nep</w:t>
      </w:r>
      <w:r w:rsidR="00162A40" w:rsidRPr="00EA147B">
        <w:rPr>
          <w:rFonts w:ascii="Arial" w:hAnsi="Arial" w:cs="Arial"/>
          <w:color w:val="000000" w:themeColor="text1"/>
          <w:sz w:val="23"/>
          <w:szCs w:val="23"/>
        </w:rPr>
        <w:t>retržitej činnosti spoločnosti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42FC18EA" w14:textId="77777777" w:rsidR="00894F7D" w:rsidRPr="00EA147B" w:rsidRDefault="00894F7D" w:rsidP="00894F7D">
      <w:pPr>
        <w:pStyle w:val="Odsekzoznamu"/>
        <w:rPr>
          <w:rFonts w:ascii="Arial" w:hAnsi="Arial" w:cs="Arial"/>
          <w:color w:val="000000" w:themeColor="text1"/>
          <w:sz w:val="4"/>
          <w:szCs w:val="4"/>
        </w:rPr>
      </w:pPr>
    </w:p>
    <w:p w14:paraId="70EF3956" w14:textId="56275ACD" w:rsidR="00095F16" w:rsidRPr="00EA147B" w:rsidRDefault="00095F16" w:rsidP="00894F7D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9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Všetky osoby, ktoré sa </w:t>
      </w:r>
      <w:r w:rsidR="000B427E" w:rsidRPr="00EA147B">
        <w:rPr>
          <w:rFonts w:ascii="Arial" w:hAnsi="Arial" w:cs="Arial"/>
          <w:color w:val="000000" w:themeColor="text1"/>
          <w:sz w:val="23"/>
          <w:szCs w:val="23"/>
        </w:rPr>
        <w:t xml:space="preserve">budú podieľať 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na vyko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>n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aní auditu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>,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 spĺňajú požiadavky na ich kvalifikáciu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 xml:space="preserve"> a nezávislosť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, podľa požiadaviek</w:t>
      </w:r>
      <w:r w:rsidR="00FD0690" w:rsidRPr="00EA147B">
        <w:rPr>
          <w:rFonts w:ascii="Arial" w:hAnsi="Arial" w:cs="Arial"/>
          <w:color w:val="000000" w:themeColor="text1"/>
          <w:sz w:val="23"/>
          <w:szCs w:val="23"/>
        </w:rPr>
        <w:t xml:space="preserve"> prílohy</w:t>
      </w:r>
      <w:r w:rsidR="00CE5277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FD0690" w:rsidRPr="00EA147B">
        <w:rPr>
          <w:rFonts w:ascii="Arial" w:hAnsi="Arial" w:cs="Arial"/>
          <w:color w:val="000000" w:themeColor="text1"/>
          <w:sz w:val="23"/>
          <w:szCs w:val="23"/>
        </w:rPr>
        <w:t>1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smernice</w:t>
      </w:r>
      <w:r w:rsidR="00894F7D" w:rsidRPr="00EA147B">
        <w:rPr>
          <w:rFonts w:ascii="Arial" w:hAnsi="Arial" w:cs="Arial"/>
          <w:color w:val="000000" w:themeColor="text1"/>
          <w:sz w:val="23"/>
          <w:szCs w:val="23"/>
        </w:rPr>
        <w:t xml:space="preserve"> SFZ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24778351" w14:textId="77777777" w:rsidR="00095F16" w:rsidRPr="00EA147B" w:rsidRDefault="00095F16" w:rsidP="00095F16">
      <w:pPr>
        <w:tabs>
          <w:tab w:val="num" w:pos="540"/>
        </w:tabs>
        <w:autoSpaceDE w:val="0"/>
        <w:autoSpaceDN w:val="0"/>
        <w:adjustRightInd w:val="0"/>
        <w:ind w:right="98" w:hanging="540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17F583A2" w14:textId="05355996" w:rsidR="00095F16" w:rsidRPr="00EA147B" w:rsidRDefault="00095F16" w:rsidP="00095F16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left="540" w:right="98"/>
        <w:jc w:val="both"/>
        <w:rPr>
          <w:rFonts w:ascii="Arial" w:hAnsi="Arial" w:cs="Arial"/>
          <w:color w:val="000000" w:themeColor="text1"/>
          <w:sz w:val="23"/>
          <w:szCs w:val="23"/>
        </w:rPr>
      </w:pP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Všetky osoby, ktoré sa </w:t>
      </w:r>
      <w:r w:rsidR="000B427E" w:rsidRPr="00EA147B">
        <w:rPr>
          <w:rFonts w:ascii="Arial" w:hAnsi="Arial" w:cs="Arial"/>
          <w:color w:val="000000" w:themeColor="text1"/>
          <w:sz w:val="23"/>
          <w:szCs w:val="23"/>
        </w:rPr>
        <w:t xml:space="preserve">budú podieľať 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>na vykonaní auditu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>,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 nie sú žiadnym spôsobom zainteresované vo futbalovom klube, ktorého audit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 xml:space="preserve"> </w:t>
      </w:r>
      <w:r w:rsidR="00DC0955" w:rsidRPr="00EA147B">
        <w:rPr>
          <w:rFonts w:ascii="Arial" w:hAnsi="Arial" w:cs="Arial"/>
          <w:color w:val="000000" w:themeColor="text1"/>
          <w:sz w:val="23"/>
          <w:szCs w:val="23"/>
        </w:rPr>
        <w:t>účtovnej závierky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 bude</w:t>
      </w:r>
      <w:r w:rsidR="00FA194A" w:rsidRPr="00EA147B">
        <w:rPr>
          <w:rFonts w:ascii="Arial" w:hAnsi="Arial" w:cs="Arial"/>
          <w:color w:val="000000" w:themeColor="text1"/>
          <w:sz w:val="23"/>
          <w:szCs w:val="23"/>
        </w:rPr>
        <w:t>me</w:t>
      </w:r>
      <w:r w:rsidRPr="00EA147B">
        <w:rPr>
          <w:rFonts w:ascii="Arial" w:hAnsi="Arial" w:cs="Arial"/>
          <w:color w:val="000000" w:themeColor="text1"/>
          <w:sz w:val="23"/>
          <w:szCs w:val="23"/>
        </w:rPr>
        <w:t xml:space="preserve"> vykonávať</w:t>
      </w:r>
      <w:r w:rsidR="00057A8E" w:rsidRPr="00EA147B">
        <w:rPr>
          <w:rFonts w:ascii="Arial" w:hAnsi="Arial" w:cs="Arial"/>
          <w:color w:val="000000" w:themeColor="text1"/>
          <w:sz w:val="23"/>
          <w:szCs w:val="23"/>
        </w:rPr>
        <w:t>.</w:t>
      </w:r>
    </w:p>
    <w:p w14:paraId="40C7A316" w14:textId="77777777" w:rsidR="00095F16" w:rsidRPr="00EA147B" w:rsidRDefault="00095F16" w:rsidP="00095F16">
      <w:pPr>
        <w:tabs>
          <w:tab w:val="num" w:pos="540"/>
        </w:tabs>
        <w:autoSpaceDE w:val="0"/>
        <w:autoSpaceDN w:val="0"/>
        <w:adjustRightInd w:val="0"/>
        <w:ind w:right="98" w:hanging="540"/>
        <w:jc w:val="both"/>
        <w:rPr>
          <w:rFonts w:ascii="Arial" w:hAnsi="Arial" w:cs="Arial"/>
          <w:color w:val="000000" w:themeColor="text1"/>
          <w:sz w:val="4"/>
          <w:szCs w:val="4"/>
        </w:rPr>
      </w:pPr>
    </w:p>
    <w:p w14:paraId="45C8568A" w14:textId="77777777" w:rsidR="00095F16" w:rsidRPr="00583833" w:rsidRDefault="00095F16" w:rsidP="00095F16">
      <w:pPr>
        <w:numPr>
          <w:ilvl w:val="0"/>
          <w:numId w:val="3"/>
        </w:numPr>
        <w:tabs>
          <w:tab w:val="clear" w:pos="720"/>
          <w:tab w:val="num" w:pos="540"/>
        </w:tabs>
        <w:autoSpaceDE w:val="0"/>
        <w:autoSpaceDN w:val="0"/>
        <w:adjustRightInd w:val="0"/>
        <w:ind w:right="98" w:hanging="540"/>
        <w:jc w:val="both"/>
        <w:rPr>
          <w:rFonts w:ascii="Arial" w:hAnsi="Arial" w:cs="Arial"/>
          <w:sz w:val="23"/>
          <w:szCs w:val="23"/>
        </w:rPr>
      </w:pPr>
      <w:r w:rsidRPr="00583833">
        <w:rPr>
          <w:rFonts w:ascii="Arial" w:hAnsi="Arial" w:cs="Arial"/>
          <w:sz w:val="23"/>
          <w:szCs w:val="23"/>
        </w:rPr>
        <w:t xml:space="preserve">Audit </w:t>
      </w:r>
      <w:r w:rsidR="00DC0955" w:rsidRPr="00583833">
        <w:rPr>
          <w:rFonts w:ascii="Arial" w:hAnsi="Arial" w:cs="Arial"/>
          <w:sz w:val="23"/>
          <w:szCs w:val="23"/>
        </w:rPr>
        <w:t>vykonajú</w:t>
      </w:r>
      <w:r w:rsidRPr="00583833">
        <w:rPr>
          <w:rFonts w:ascii="Arial" w:hAnsi="Arial" w:cs="Arial"/>
          <w:sz w:val="23"/>
          <w:szCs w:val="23"/>
        </w:rPr>
        <w:t xml:space="preserve"> tieto osoby :</w:t>
      </w:r>
    </w:p>
    <w:p w14:paraId="31ACB3EA" w14:textId="77777777" w:rsidR="00095F16" w:rsidRPr="00FD0690" w:rsidRDefault="00095F16" w:rsidP="00095F16">
      <w:pPr>
        <w:autoSpaceDE w:val="0"/>
        <w:autoSpaceDN w:val="0"/>
        <w:adjustRightInd w:val="0"/>
        <w:ind w:right="98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4"/>
        <w:gridCol w:w="5004"/>
        <w:gridCol w:w="3932"/>
      </w:tblGrid>
      <w:tr w:rsidR="00095F16" w:rsidRPr="00702C7A" w14:paraId="083E5E0F" w14:textId="77777777" w:rsidTr="0042743C">
        <w:tc>
          <w:tcPr>
            <w:tcW w:w="564" w:type="dxa"/>
            <w:tcBorders>
              <w:top w:val="single" w:sz="12" w:space="0" w:color="auto"/>
              <w:bottom w:val="single" w:sz="4" w:space="0" w:color="auto"/>
            </w:tcBorders>
            <w:shd w:val="clear" w:color="auto" w:fill="4171B1"/>
          </w:tcPr>
          <w:p w14:paraId="497EF24C" w14:textId="77777777" w:rsidR="00095F16" w:rsidRPr="00702C7A" w:rsidRDefault="00095F16" w:rsidP="00DC0955">
            <w:pPr>
              <w:autoSpaceDE w:val="0"/>
              <w:autoSpaceDN w:val="0"/>
              <w:adjustRightInd w:val="0"/>
              <w:ind w:right="98"/>
              <w:jc w:val="both"/>
              <w:rPr>
                <w:rFonts w:ascii="Aptos Display" w:hAnsi="Aptos Display" w:cs="Arial"/>
                <w:b/>
                <w:sz w:val="28"/>
                <w:szCs w:val="28"/>
              </w:rPr>
            </w:pPr>
          </w:p>
        </w:tc>
        <w:tc>
          <w:tcPr>
            <w:tcW w:w="5004" w:type="dxa"/>
            <w:tcBorders>
              <w:top w:val="single" w:sz="12" w:space="0" w:color="auto"/>
              <w:bottom w:val="single" w:sz="4" w:space="0" w:color="auto"/>
            </w:tcBorders>
            <w:shd w:val="clear" w:color="auto" w:fill="4171B1"/>
          </w:tcPr>
          <w:p w14:paraId="262222BB" w14:textId="77777777" w:rsidR="00095F16" w:rsidRPr="00702C7A" w:rsidRDefault="00FA194A" w:rsidP="00DC0955">
            <w:pPr>
              <w:autoSpaceDE w:val="0"/>
              <w:autoSpaceDN w:val="0"/>
              <w:adjustRightInd w:val="0"/>
              <w:ind w:right="98"/>
              <w:jc w:val="both"/>
              <w:rPr>
                <w:rFonts w:ascii="Aptos Display" w:hAnsi="Aptos Display" w:cs="Arial"/>
                <w:b/>
                <w:color w:val="FFFFFF"/>
                <w:sz w:val="28"/>
                <w:szCs w:val="28"/>
              </w:rPr>
            </w:pPr>
            <w:r w:rsidRPr="00702C7A">
              <w:rPr>
                <w:rFonts w:ascii="Aptos Display" w:hAnsi="Aptos Display" w:cs="Arial"/>
                <w:b/>
                <w:color w:val="FFFFFF"/>
                <w:sz w:val="28"/>
                <w:szCs w:val="28"/>
              </w:rPr>
              <w:t>Meno a priezvisko</w:t>
            </w:r>
          </w:p>
        </w:tc>
        <w:tc>
          <w:tcPr>
            <w:tcW w:w="3932" w:type="dxa"/>
            <w:tcBorders>
              <w:top w:val="single" w:sz="12" w:space="0" w:color="auto"/>
              <w:bottom w:val="single" w:sz="4" w:space="0" w:color="auto"/>
            </w:tcBorders>
            <w:shd w:val="clear" w:color="auto" w:fill="4171B1"/>
          </w:tcPr>
          <w:p w14:paraId="069B209A" w14:textId="77777777" w:rsidR="00095F16" w:rsidRPr="00702C7A" w:rsidRDefault="00FA194A" w:rsidP="00DC0955">
            <w:pPr>
              <w:autoSpaceDE w:val="0"/>
              <w:autoSpaceDN w:val="0"/>
              <w:adjustRightInd w:val="0"/>
              <w:ind w:right="98"/>
              <w:jc w:val="both"/>
              <w:rPr>
                <w:rFonts w:ascii="Aptos Display" w:hAnsi="Aptos Display" w:cs="Arial"/>
                <w:b/>
                <w:color w:val="FFFFFF"/>
                <w:sz w:val="28"/>
                <w:szCs w:val="28"/>
              </w:rPr>
            </w:pPr>
            <w:r w:rsidRPr="00702C7A">
              <w:rPr>
                <w:rFonts w:ascii="Aptos Display" w:hAnsi="Aptos Display" w:cs="Arial"/>
                <w:b/>
                <w:color w:val="FFFFFF"/>
                <w:sz w:val="28"/>
                <w:szCs w:val="28"/>
              </w:rPr>
              <w:t>Funkcia</w:t>
            </w:r>
          </w:p>
        </w:tc>
      </w:tr>
      <w:tr w:rsidR="00095F16" w:rsidRPr="00DC0955" w14:paraId="7DDA08BE" w14:textId="77777777" w:rsidTr="0042743C">
        <w:tc>
          <w:tcPr>
            <w:tcW w:w="564" w:type="dxa"/>
          </w:tcPr>
          <w:p w14:paraId="5BAB1C12" w14:textId="77777777" w:rsidR="00095F16" w:rsidRPr="00702C7A" w:rsidRDefault="0054727E" w:rsidP="00DC0955">
            <w:pPr>
              <w:autoSpaceDE w:val="0"/>
              <w:autoSpaceDN w:val="0"/>
              <w:adjustRightInd w:val="0"/>
              <w:ind w:right="98"/>
              <w:jc w:val="center"/>
              <w:rPr>
                <w:rFonts w:ascii="Aptos Narrow" w:hAnsi="Aptos Narrow" w:cs="Arial"/>
                <w:sz w:val="28"/>
                <w:szCs w:val="28"/>
              </w:rPr>
            </w:pPr>
            <w:r w:rsidRPr="00702C7A">
              <w:rPr>
                <w:rFonts w:ascii="Aptos Narrow" w:hAnsi="Aptos Narrow" w:cs="Arial"/>
                <w:sz w:val="28"/>
                <w:szCs w:val="28"/>
              </w:rPr>
              <w:t>1</w:t>
            </w:r>
            <w:r w:rsidR="00FA194A" w:rsidRPr="00702C7A">
              <w:rPr>
                <w:rFonts w:ascii="Aptos Narrow" w:hAnsi="Aptos Narrow" w:cs="Arial"/>
                <w:sz w:val="28"/>
                <w:szCs w:val="28"/>
              </w:rPr>
              <w:t>.</w:t>
            </w:r>
          </w:p>
        </w:tc>
        <w:tc>
          <w:tcPr>
            <w:tcW w:w="5004" w:type="dxa"/>
          </w:tcPr>
          <w:p w14:paraId="4E60C856" w14:textId="1172214B" w:rsidR="00095F16" w:rsidRPr="00702C7A" w:rsidRDefault="00F71B6B" w:rsidP="00F04F64">
            <w:pPr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2126976394" w:edGrp="everyone"/>
            <w:r w:rsidRPr="00702C7A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2126976394"/>
          </w:p>
        </w:tc>
        <w:tc>
          <w:tcPr>
            <w:tcW w:w="3932" w:type="dxa"/>
          </w:tcPr>
          <w:p w14:paraId="71F2775C" w14:textId="06C71784" w:rsidR="00095F16" w:rsidRPr="00702C7A" w:rsidRDefault="0089268B" w:rsidP="00F04F64">
            <w:pPr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60189436" w:edGrp="everyone"/>
            <w:r w:rsidRPr="00702C7A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60189436"/>
          </w:p>
        </w:tc>
      </w:tr>
      <w:tr w:rsidR="00095F16" w:rsidRPr="00DC0955" w14:paraId="5C9BC4EA" w14:textId="77777777" w:rsidTr="0042743C">
        <w:tc>
          <w:tcPr>
            <w:tcW w:w="564" w:type="dxa"/>
          </w:tcPr>
          <w:p w14:paraId="308E58D6" w14:textId="77777777" w:rsidR="00095F16" w:rsidRPr="00702C7A" w:rsidRDefault="0054727E" w:rsidP="00DC0955">
            <w:pPr>
              <w:autoSpaceDE w:val="0"/>
              <w:autoSpaceDN w:val="0"/>
              <w:adjustRightInd w:val="0"/>
              <w:ind w:right="98"/>
              <w:jc w:val="center"/>
              <w:rPr>
                <w:rFonts w:ascii="Aptos Narrow" w:hAnsi="Aptos Narrow" w:cs="Arial"/>
                <w:sz w:val="28"/>
                <w:szCs w:val="28"/>
              </w:rPr>
            </w:pPr>
            <w:r w:rsidRPr="00702C7A">
              <w:rPr>
                <w:rFonts w:ascii="Aptos Narrow" w:hAnsi="Aptos Narrow" w:cs="Arial"/>
                <w:sz w:val="28"/>
                <w:szCs w:val="28"/>
              </w:rPr>
              <w:t>2</w:t>
            </w:r>
            <w:r w:rsidR="00FA194A" w:rsidRPr="00702C7A">
              <w:rPr>
                <w:rFonts w:ascii="Aptos Narrow" w:hAnsi="Aptos Narrow" w:cs="Arial"/>
                <w:sz w:val="28"/>
                <w:szCs w:val="28"/>
              </w:rPr>
              <w:t>.</w:t>
            </w:r>
          </w:p>
        </w:tc>
        <w:tc>
          <w:tcPr>
            <w:tcW w:w="5004" w:type="dxa"/>
          </w:tcPr>
          <w:p w14:paraId="5FF2CE4D" w14:textId="77777777" w:rsidR="00095F16" w:rsidRPr="00702C7A" w:rsidRDefault="00F71B6B" w:rsidP="00DC0955">
            <w:pPr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01548703" w:edGrp="everyone"/>
            <w:r w:rsidRPr="00702C7A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101548703"/>
          </w:p>
        </w:tc>
        <w:tc>
          <w:tcPr>
            <w:tcW w:w="3932" w:type="dxa"/>
          </w:tcPr>
          <w:p w14:paraId="00E14189" w14:textId="77777777" w:rsidR="00095F16" w:rsidRPr="00702C7A" w:rsidRDefault="00731C37" w:rsidP="00DC0955">
            <w:pPr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166738096" w:edGrp="everyone"/>
            <w:r w:rsidRPr="00702C7A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166738096"/>
          </w:p>
        </w:tc>
      </w:tr>
      <w:tr w:rsidR="00095F16" w:rsidRPr="00DC0955" w14:paraId="38ED6F34" w14:textId="77777777" w:rsidTr="0042743C">
        <w:tc>
          <w:tcPr>
            <w:tcW w:w="564" w:type="dxa"/>
          </w:tcPr>
          <w:p w14:paraId="5EDE1BED" w14:textId="77777777" w:rsidR="00095F16" w:rsidRPr="00702C7A" w:rsidRDefault="0054727E" w:rsidP="00DC0955">
            <w:pPr>
              <w:autoSpaceDE w:val="0"/>
              <w:autoSpaceDN w:val="0"/>
              <w:adjustRightInd w:val="0"/>
              <w:ind w:right="98"/>
              <w:jc w:val="center"/>
              <w:rPr>
                <w:rFonts w:ascii="Aptos Narrow" w:hAnsi="Aptos Narrow" w:cs="Arial"/>
                <w:sz w:val="28"/>
                <w:szCs w:val="28"/>
              </w:rPr>
            </w:pPr>
            <w:r w:rsidRPr="00702C7A">
              <w:rPr>
                <w:rFonts w:ascii="Aptos Narrow" w:hAnsi="Aptos Narrow" w:cs="Arial"/>
                <w:sz w:val="28"/>
                <w:szCs w:val="28"/>
              </w:rPr>
              <w:t>3</w:t>
            </w:r>
            <w:r w:rsidR="00FA194A" w:rsidRPr="00702C7A">
              <w:rPr>
                <w:rFonts w:ascii="Aptos Narrow" w:hAnsi="Aptos Narrow" w:cs="Arial"/>
                <w:sz w:val="28"/>
                <w:szCs w:val="28"/>
              </w:rPr>
              <w:t>.</w:t>
            </w:r>
          </w:p>
        </w:tc>
        <w:tc>
          <w:tcPr>
            <w:tcW w:w="5004" w:type="dxa"/>
          </w:tcPr>
          <w:p w14:paraId="09E22D04" w14:textId="77777777" w:rsidR="00095F16" w:rsidRPr="00702C7A" w:rsidRDefault="0089268B" w:rsidP="00DC0955">
            <w:pPr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689053495" w:edGrp="everyone"/>
            <w:r w:rsidRPr="00702C7A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689053495"/>
          </w:p>
        </w:tc>
        <w:tc>
          <w:tcPr>
            <w:tcW w:w="3932" w:type="dxa"/>
          </w:tcPr>
          <w:p w14:paraId="44E5A4BB" w14:textId="77777777" w:rsidR="00095F16" w:rsidRPr="00702C7A" w:rsidRDefault="0089268B" w:rsidP="00DC0955">
            <w:pPr>
              <w:autoSpaceDE w:val="0"/>
              <w:autoSpaceDN w:val="0"/>
              <w:adjustRightInd w:val="0"/>
              <w:ind w:right="98"/>
              <w:jc w:val="both"/>
              <w:rPr>
                <w:rFonts w:ascii="Arial" w:hAnsi="Arial" w:cs="Arial"/>
                <w:sz w:val="24"/>
                <w:szCs w:val="24"/>
              </w:rPr>
            </w:pPr>
            <w:permStart w:id="1832271648" w:edGrp="everyone"/>
            <w:r w:rsidRPr="00702C7A">
              <w:rPr>
                <w:rFonts w:ascii="Arial" w:hAnsi="Arial" w:cs="Arial"/>
                <w:sz w:val="24"/>
                <w:szCs w:val="24"/>
              </w:rPr>
              <w:t xml:space="preserve"> </w:t>
            </w:r>
            <w:permEnd w:id="1832271648"/>
          </w:p>
        </w:tc>
      </w:tr>
    </w:tbl>
    <w:p w14:paraId="07CFEC7F" w14:textId="65D55125" w:rsidR="00095F16" w:rsidRPr="007305B6" w:rsidRDefault="004F761C" w:rsidP="00FA194A">
      <w:pPr>
        <w:tabs>
          <w:tab w:val="num" w:pos="540"/>
        </w:tabs>
        <w:autoSpaceDE w:val="0"/>
        <w:autoSpaceDN w:val="0"/>
        <w:adjustRightInd w:val="0"/>
        <w:ind w:hanging="540"/>
        <w:rPr>
          <w:rFonts w:ascii="Arial" w:hAnsi="Arial" w:cs="Arial"/>
          <w:sz w:val="4"/>
          <w:szCs w:val="4"/>
        </w:rPr>
      </w:pPr>
      <w:r w:rsidRPr="007305B6">
        <w:rPr>
          <w:rFonts w:ascii="Arial" w:hAnsi="Arial" w:cs="Arial"/>
          <w:b/>
          <w:bCs/>
          <w:color w:val="FFFFFF"/>
          <w:sz w:val="4"/>
          <w:szCs w:val="4"/>
        </w:rPr>
        <w:t>R=´*=</w:t>
      </w:r>
    </w:p>
    <w:p w14:paraId="434771BE" w14:textId="217F57F8" w:rsidR="004F761C" w:rsidRPr="006B02FA" w:rsidRDefault="004F761C" w:rsidP="004F761C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  <w:r w:rsidRPr="00FD0690">
        <w:t>*</w:t>
      </w:r>
      <w:r w:rsidRPr="00FD0690">
        <w:rPr>
          <w:rFonts w:ascii="Aptos Narrow" w:hAnsi="Aptos Narrow" w:cs="Arial"/>
        </w:rPr>
        <w:t xml:space="preserve"> </w:t>
      </w:r>
      <w:r w:rsidR="0042743C" w:rsidRPr="00FD0690">
        <w:rPr>
          <w:rFonts w:ascii="Aptos Narrow" w:hAnsi="Aptos Narrow" w:cs="Arial"/>
        </w:rPr>
        <w:t xml:space="preserve">= </w:t>
      </w:r>
      <w:r w:rsidR="0042743C" w:rsidRPr="006B02FA">
        <w:rPr>
          <w:rFonts w:ascii="Arial" w:hAnsi="Arial" w:cs="Arial"/>
          <w:sz w:val="21"/>
          <w:szCs w:val="21"/>
        </w:rPr>
        <w:t xml:space="preserve">ak </w:t>
      </w:r>
      <w:r w:rsidRPr="006B02FA">
        <w:rPr>
          <w:rFonts w:ascii="Arial" w:hAnsi="Arial" w:cs="Arial"/>
          <w:sz w:val="21"/>
          <w:szCs w:val="21"/>
        </w:rPr>
        <w:t>klub</w:t>
      </w:r>
      <w:r w:rsidR="00ED3E8B" w:rsidRPr="006B02FA">
        <w:rPr>
          <w:rFonts w:ascii="Arial" w:hAnsi="Arial" w:cs="Arial"/>
          <w:sz w:val="21"/>
          <w:szCs w:val="21"/>
        </w:rPr>
        <w:t xml:space="preserve"> hrá</w:t>
      </w:r>
      <w:r w:rsidRPr="006B02FA">
        <w:rPr>
          <w:rFonts w:ascii="Arial" w:hAnsi="Arial" w:cs="Arial"/>
          <w:sz w:val="21"/>
          <w:szCs w:val="21"/>
        </w:rPr>
        <w:t xml:space="preserve"> </w:t>
      </w:r>
      <w:r w:rsidR="0042743C" w:rsidRPr="006B02FA">
        <w:rPr>
          <w:rFonts w:ascii="Arial" w:hAnsi="Arial" w:cs="Arial"/>
          <w:sz w:val="21"/>
          <w:szCs w:val="21"/>
        </w:rPr>
        <w:t>v</w:t>
      </w:r>
      <w:r w:rsidR="00ED3E8B" w:rsidRPr="006B02FA">
        <w:rPr>
          <w:rFonts w:ascii="Arial" w:hAnsi="Arial" w:cs="Arial"/>
          <w:sz w:val="21"/>
          <w:szCs w:val="21"/>
        </w:rPr>
        <w:t> I. lige</w:t>
      </w:r>
      <w:r w:rsidR="0042743C" w:rsidRPr="006B02FA">
        <w:rPr>
          <w:rFonts w:ascii="Arial" w:hAnsi="Arial" w:cs="Arial"/>
          <w:sz w:val="21"/>
          <w:szCs w:val="21"/>
        </w:rPr>
        <w:t>, nie je potrebné sa oboznamovať s časťou smernice pre 2. ligu a opačne.</w:t>
      </w:r>
    </w:p>
    <w:p w14:paraId="2B26E304" w14:textId="77777777" w:rsidR="004F761C" w:rsidRPr="006B02FA" w:rsidRDefault="004F761C" w:rsidP="00095F16">
      <w:pPr>
        <w:autoSpaceDE w:val="0"/>
        <w:autoSpaceDN w:val="0"/>
        <w:adjustRightInd w:val="0"/>
        <w:rPr>
          <w:rFonts w:ascii="Arial" w:hAnsi="Arial" w:cs="Arial"/>
          <w:sz w:val="21"/>
          <w:szCs w:val="21"/>
        </w:rPr>
      </w:pPr>
    </w:p>
    <w:p w14:paraId="4EB06601" w14:textId="305AEC45" w:rsidR="00095F16" w:rsidRPr="00583833" w:rsidRDefault="00095F16" w:rsidP="00095F16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83833">
        <w:rPr>
          <w:rFonts w:ascii="Arial" w:hAnsi="Arial" w:cs="Arial"/>
          <w:sz w:val="23"/>
          <w:szCs w:val="23"/>
        </w:rPr>
        <w:t>V</w:t>
      </w:r>
      <w:r w:rsidR="0089268B" w:rsidRPr="00583833">
        <w:rPr>
          <w:rFonts w:ascii="Arial" w:hAnsi="Arial" w:cs="Arial"/>
          <w:sz w:val="23"/>
          <w:szCs w:val="23"/>
        </w:rPr>
        <w:t xml:space="preserve"> </w:t>
      </w:r>
      <w:permStart w:id="1551661196" w:edGrp="everyone"/>
      <w:r w:rsidR="0089268B" w:rsidRPr="00583833">
        <w:rPr>
          <w:rFonts w:ascii="Arial" w:hAnsi="Arial" w:cs="Arial"/>
        </w:rPr>
        <w:t xml:space="preserve"> </w:t>
      </w:r>
      <w:permEnd w:id="1551661196"/>
      <w:r w:rsidR="0089268B" w:rsidRPr="00583833">
        <w:rPr>
          <w:rFonts w:ascii="Arial" w:hAnsi="Arial" w:cs="Arial"/>
          <w:sz w:val="23"/>
          <w:szCs w:val="23"/>
        </w:rPr>
        <w:t> </w:t>
      </w:r>
      <w:r w:rsidRPr="00583833">
        <w:rPr>
          <w:rFonts w:ascii="Arial" w:hAnsi="Arial" w:cs="Arial"/>
          <w:sz w:val="23"/>
          <w:szCs w:val="23"/>
        </w:rPr>
        <w:t>dňa</w:t>
      </w:r>
      <w:r w:rsidR="0089268B" w:rsidRPr="00583833">
        <w:rPr>
          <w:rFonts w:ascii="Arial" w:hAnsi="Arial" w:cs="Arial"/>
          <w:sz w:val="23"/>
          <w:szCs w:val="23"/>
        </w:rPr>
        <w:t xml:space="preserve"> </w:t>
      </w:r>
      <w:permStart w:id="482888055" w:edGrp="everyone"/>
      <w:r w:rsidR="00731C37" w:rsidRPr="00583833">
        <w:rPr>
          <w:rFonts w:ascii="Arial" w:hAnsi="Arial" w:cs="Arial"/>
          <w:sz w:val="23"/>
          <w:szCs w:val="23"/>
        </w:rPr>
        <w:t xml:space="preserve"> </w:t>
      </w:r>
      <w:permEnd w:id="482888055"/>
      <w:r w:rsidR="0089268B" w:rsidRPr="00583833">
        <w:rPr>
          <w:rFonts w:ascii="Arial" w:hAnsi="Arial" w:cs="Arial"/>
          <w:sz w:val="23"/>
          <w:szCs w:val="23"/>
        </w:rPr>
        <w:t xml:space="preserve"> </w:t>
      </w:r>
      <w:r w:rsidR="00F71B6B" w:rsidRPr="00583833">
        <w:rPr>
          <w:rFonts w:ascii="Arial" w:hAnsi="Arial" w:cs="Arial"/>
          <w:sz w:val="23"/>
          <w:szCs w:val="23"/>
        </w:rPr>
        <w:t xml:space="preserve"> </w:t>
      </w:r>
      <w:r w:rsidRPr="00583833">
        <w:rPr>
          <w:rFonts w:ascii="Arial" w:hAnsi="Arial" w:cs="Arial"/>
          <w:sz w:val="23"/>
          <w:szCs w:val="23"/>
        </w:rPr>
        <w:t xml:space="preserve"> </w:t>
      </w:r>
    </w:p>
    <w:p w14:paraId="60461219" w14:textId="77777777" w:rsidR="00FA194A" w:rsidRPr="00A1317F" w:rsidRDefault="00FA194A" w:rsidP="00095F16">
      <w:pPr>
        <w:autoSpaceDE w:val="0"/>
        <w:autoSpaceDN w:val="0"/>
        <w:adjustRightInd w:val="0"/>
        <w:rPr>
          <w:rFonts w:ascii="Arial" w:hAnsi="Arial" w:cs="Arial"/>
          <w:sz w:val="30"/>
          <w:szCs w:val="30"/>
        </w:rPr>
      </w:pPr>
    </w:p>
    <w:p w14:paraId="7B312BD6" w14:textId="77777777" w:rsidR="00095F16" w:rsidRPr="00583833" w:rsidRDefault="00095F16" w:rsidP="00095F16">
      <w:pPr>
        <w:autoSpaceDE w:val="0"/>
        <w:autoSpaceDN w:val="0"/>
        <w:adjustRightInd w:val="0"/>
        <w:rPr>
          <w:rFonts w:ascii="Arial" w:hAnsi="Arial" w:cs="Arial"/>
          <w:sz w:val="23"/>
          <w:szCs w:val="23"/>
        </w:rPr>
      </w:pPr>
      <w:r w:rsidRPr="00583833">
        <w:rPr>
          <w:rFonts w:ascii="Arial" w:hAnsi="Arial" w:cs="Arial"/>
          <w:sz w:val="23"/>
          <w:szCs w:val="23"/>
        </w:rPr>
        <w:t>Názov audítorskej spoločnosti</w:t>
      </w:r>
      <w:r w:rsidR="00DC0955" w:rsidRPr="00583833">
        <w:rPr>
          <w:rFonts w:ascii="Arial" w:hAnsi="Arial" w:cs="Arial"/>
          <w:sz w:val="23"/>
          <w:szCs w:val="23"/>
        </w:rPr>
        <w:t xml:space="preserve"> </w:t>
      </w:r>
      <w:r w:rsidR="00FA194A" w:rsidRPr="00583833">
        <w:rPr>
          <w:rFonts w:ascii="Arial" w:hAnsi="Arial" w:cs="Arial"/>
          <w:sz w:val="23"/>
          <w:szCs w:val="23"/>
        </w:rPr>
        <w:t>/</w:t>
      </w:r>
      <w:r w:rsidR="00DC0955" w:rsidRPr="00583833">
        <w:rPr>
          <w:rFonts w:ascii="Arial" w:hAnsi="Arial" w:cs="Arial"/>
          <w:sz w:val="23"/>
          <w:szCs w:val="23"/>
        </w:rPr>
        <w:t xml:space="preserve"> </w:t>
      </w:r>
      <w:r w:rsidR="00FA194A" w:rsidRPr="00583833">
        <w:rPr>
          <w:rFonts w:ascii="Arial" w:hAnsi="Arial" w:cs="Arial"/>
          <w:sz w:val="23"/>
          <w:szCs w:val="23"/>
        </w:rPr>
        <w:t>audítor</w:t>
      </w:r>
      <w:r w:rsidR="0089268B" w:rsidRPr="00583833">
        <w:rPr>
          <w:rFonts w:ascii="Arial" w:hAnsi="Arial" w:cs="Arial"/>
          <w:sz w:val="23"/>
          <w:szCs w:val="23"/>
        </w:rPr>
        <w:t xml:space="preserve"> </w:t>
      </w:r>
      <w:permStart w:id="1008495334" w:edGrp="everyone"/>
      <w:r w:rsidR="0089268B" w:rsidRPr="00583833">
        <w:rPr>
          <w:rFonts w:ascii="Arial" w:hAnsi="Arial" w:cs="Arial"/>
          <w:sz w:val="23"/>
          <w:szCs w:val="23"/>
        </w:rPr>
        <w:t xml:space="preserve"> </w:t>
      </w:r>
      <w:permEnd w:id="1008495334"/>
      <w:r w:rsidR="00FA194A" w:rsidRPr="00583833">
        <w:rPr>
          <w:rFonts w:ascii="Arial" w:hAnsi="Arial" w:cs="Arial"/>
          <w:sz w:val="23"/>
          <w:szCs w:val="23"/>
        </w:rPr>
        <w:tab/>
      </w:r>
      <w:r w:rsidR="00FA194A" w:rsidRPr="00583833">
        <w:rPr>
          <w:rFonts w:ascii="Arial" w:hAnsi="Arial" w:cs="Arial"/>
          <w:sz w:val="23"/>
          <w:szCs w:val="23"/>
        </w:rPr>
        <w:tab/>
      </w:r>
      <w:r w:rsidR="00110265" w:rsidRPr="00583833">
        <w:rPr>
          <w:rFonts w:ascii="Arial" w:hAnsi="Arial" w:cs="Arial"/>
          <w:sz w:val="23"/>
          <w:szCs w:val="23"/>
        </w:rPr>
        <w:tab/>
      </w:r>
    </w:p>
    <w:p w14:paraId="286B9A05" w14:textId="77777777" w:rsidR="00FA194A" w:rsidRPr="00A1317F" w:rsidRDefault="00FA194A" w:rsidP="00095F16">
      <w:pPr>
        <w:rPr>
          <w:rFonts w:ascii="Arial" w:hAnsi="Arial" w:cs="Arial"/>
          <w:sz w:val="60"/>
          <w:szCs w:val="60"/>
        </w:rPr>
      </w:pPr>
    </w:p>
    <w:p w14:paraId="43006D3C" w14:textId="77777777" w:rsidR="00095F16" w:rsidRPr="00583833" w:rsidRDefault="00095F16" w:rsidP="00095F16">
      <w:pPr>
        <w:rPr>
          <w:rFonts w:ascii="Arial" w:hAnsi="Arial" w:cs="Arial"/>
          <w:sz w:val="12"/>
          <w:szCs w:val="12"/>
        </w:rPr>
      </w:pPr>
      <w:proofErr w:type="spellStart"/>
      <w:r w:rsidRPr="00583833">
        <w:rPr>
          <w:rFonts w:ascii="Arial" w:hAnsi="Arial" w:cs="Arial"/>
          <w:sz w:val="23"/>
          <w:szCs w:val="23"/>
        </w:rPr>
        <w:t>Razítko</w:t>
      </w:r>
      <w:proofErr w:type="spellEnd"/>
      <w:r w:rsidRPr="00583833">
        <w:rPr>
          <w:rFonts w:ascii="Arial" w:hAnsi="Arial" w:cs="Arial"/>
          <w:sz w:val="23"/>
          <w:szCs w:val="23"/>
        </w:rPr>
        <w:t xml:space="preserve"> a podpis oprávnenej osoby</w:t>
      </w:r>
      <w:r w:rsidRPr="00583833">
        <w:rPr>
          <w:rFonts w:ascii="Arial" w:hAnsi="Arial" w:cs="Arial"/>
        </w:rPr>
        <w:t xml:space="preserve"> </w:t>
      </w:r>
      <w:r w:rsidR="00FA194A" w:rsidRPr="00583833">
        <w:rPr>
          <w:rFonts w:ascii="Arial" w:hAnsi="Arial" w:cs="Arial"/>
        </w:rPr>
        <w:tab/>
      </w:r>
      <w:r w:rsidR="00FA194A" w:rsidRPr="00583833">
        <w:rPr>
          <w:rFonts w:ascii="Arial" w:hAnsi="Arial" w:cs="Arial"/>
        </w:rPr>
        <w:tab/>
      </w:r>
      <w:r w:rsidR="00FA194A" w:rsidRPr="00583833">
        <w:rPr>
          <w:rFonts w:ascii="Arial" w:hAnsi="Arial" w:cs="Arial"/>
        </w:rPr>
        <w:tab/>
      </w:r>
      <w:r w:rsidR="00110265" w:rsidRPr="00583833">
        <w:rPr>
          <w:rFonts w:ascii="Arial" w:hAnsi="Arial" w:cs="Arial"/>
        </w:rPr>
        <w:tab/>
      </w:r>
      <w:r w:rsidRPr="00583833">
        <w:rPr>
          <w:rFonts w:ascii="Arial" w:hAnsi="Arial" w:cs="Arial"/>
          <w:sz w:val="12"/>
          <w:szCs w:val="12"/>
        </w:rPr>
        <w:t>_____________________________________________</w:t>
      </w:r>
    </w:p>
    <w:p w14:paraId="026B7237" w14:textId="77777777" w:rsidR="00DC0955" w:rsidRPr="00583833" w:rsidRDefault="00DC0955" w:rsidP="00095F16">
      <w:pPr>
        <w:rPr>
          <w:rFonts w:ascii="Arial" w:hAnsi="Arial" w:cs="Arial"/>
          <w:sz w:val="23"/>
          <w:szCs w:val="23"/>
        </w:rPr>
      </w:pPr>
      <w:r w:rsidRPr="00583833">
        <w:rPr>
          <w:rFonts w:ascii="Arial" w:hAnsi="Arial" w:cs="Arial"/>
          <w:sz w:val="23"/>
          <w:szCs w:val="23"/>
        </w:rPr>
        <w:t>audítorskej spoločnosti / audítora</w:t>
      </w:r>
    </w:p>
    <w:p w14:paraId="7F93C646" w14:textId="77777777" w:rsidR="0042743C" w:rsidRPr="007305B6" w:rsidRDefault="0042743C" w:rsidP="00095F1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38"/>
          <w:szCs w:val="38"/>
        </w:rPr>
      </w:pPr>
    </w:p>
    <w:p w14:paraId="52BC038F" w14:textId="77777777" w:rsidR="0054727E" w:rsidRPr="00BB785D" w:rsidRDefault="0054727E" w:rsidP="00095F16">
      <w:pPr>
        <w:widowControl w:val="0"/>
        <w:pBdr>
          <w:bottom w:val="single" w:sz="12" w:space="1" w:color="auto"/>
        </w:pBdr>
        <w:autoSpaceDE w:val="0"/>
        <w:autoSpaceDN w:val="0"/>
        <w:adjustRightInd w:val="0"/>
        <w:ind w:left="180" w:right="-92"/>
        <w:rPr>
          <w:rFonts w:ascii="Arial" w:hAnsi="Arial" w:cs="Arial"/>
          <w:sz w:val="44"/>
          <w:szCs w:val="44"/>
        </w:rPr>
      </w:pPr>
    </w:p>
    <w:p w14:paraId="11E1721F" w14:textId="77777777" w:rsidR="00095F16" w:rsidRDefault="00095F16" w:rsidP="00FA194A">
      <w:pPr>
        <w:widowControl w:val="0"/>
        <w:autoSpaceDE w:val="0"/>
        <w:autoSpaceDN w:val="0"/>
        <w:adjustRightInd w:val="0"/>
        <w:ind w:right="-18"/>
        <w:jc w:val="center"/>
      </w:pPr>
      <w:r w:rsidRPr="00F032FD">
        <w:rPr>
          <w:rFonts w:ascii="Arial" w:hAnsi="Arial" w:cs="Arial"/>
          <w:b/>
        </w:rPr>
        <w:t xml:space="preserve">     </w:t>
      </w:r>
      <w:r>
        <w:rPr>
          <w:rFonts w:ascii="Arial" w:hAnsi="Arial" w:cs="Arial"/>
          <w:b/>
        </w:rPr>
        <w:t>SFZ</w:t>
      </w:r>
      <w:r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ab/>
        <w:t xml:space="preserve">    </w:t>
      </w:r>
      <w:r w:rsidR="00CF632E">
        <w:rPr>
          <w:rFonts w:ascii="Arial" w:hAnsi="Arial" w:cs="Arial"/>
          <w:b/>
        </w:rPr>
        <w:t xml:space="preserve">       TLAČIVÁ </w:t>
      </w:r>
      <w:r w:rsidRPr="00F032FD">
        <w:rPr>
          <w:rFonts w:ascii="Arial" w:hAnsi="Arial" w:cs="Arial"/>
          <w:b/>
        </w:rPr>
        <w:t>LICENČNÉ</w:t>
      </w:r>
      <w:r w:rsidR="00CF632E">
        <w:rPr>
          <w:rFonts w:ascii="Arial" w:hAnsi="Arial" w:cs="Arial"/>
          <w:b/>
        </w:rPr>
        <w:t>HO</w:t>
      </w:r>
      <w:r w:rsidRPr="00F032FD">
        <w:rPr>
          <w:rFonts w:ascii="Arial" w:hAnsi="Arial" w:cs="Arial"/>
          <w:b/>
        </w:rPr>
        <w:t xml:space="preserve"> KONANI</w:t>
      </w:r>
      <w:r w:rsidR="00CF632E">
        <w:rPr>
          <w:rFonts w:ascii="Arial" w:hAnsi="Arial" w:cs="Arial"/>
          <w:b/>
        </w:rPr>
        <w:t>A</w:t>
      </w:r>
      <w:r w:rsidRPr="00F032FD">
        <w:rPr>
          <w:rFonts w:ascii="Arial" w:hAnsi="Arial" w:cs="Arial"/>
          <w:b/>
        </w:rPr>
        <w:tab/>
      </w:r>
      <w:r w:rsidRPr="00F032FD">
        <w:rPr>
          <w:rFonts w:ascii="Arial" w:hAnsi="Arial" w:cs="Arial"/>
          <w:b/>
        </w:rPr>
        <w:tab/>
        <w:t xml:space="preserve">   </w:t>
      </w:r>
      <w:r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ab/>
        <w:t xml:space="preserve">        </w:t>
      </w:r>
      <w:r w:rsidR="00CF632E">
        <w:rPr>
          <w:rFonts w:ascii="Arial" w:hAnsi="Arial" w:cs="Arial"/>
          <w:b/>
        </w:rPr>
        <w:t>s</w:t>
      </w:r>
      <w:r w:rsidRPr="00F032FD">
        <w:rPr>
          <w:rFonts w:ascii="Arial" w:hAnsi="Arial" w:cs="Arial"/>
          <w:b/>
        </w:rPr>
        <w:t xml:space="preserve">trana </w:t>
      </w:r>
      <w:r>
        <w:rPr>
          <w:rFonts w:ascii="Arial" w:hAnsi="Arial" w:cs="Arial"/>
          <w:b/>
        </w:rPr>
        <w:t>1</w:t>
      </w:r>
      <w:r w:rsidRPr="00F032FD">
        <w:rPr>
          <w:rFonts w:ascii="Arial" w:hAnsi="Arial" w:cs="Arial"/>
          <w:b/>
        </w:rPr>
        <w:t>/1</w:t>
      </w:r>
    </w:p>
    <w:sectPr w:rsidR="00095F16" w:rsidSect="005A18CD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974CDD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CE72CF8"/>
    <w:multiLevelType w:val="hybridMultilevel"/>
    <w:tmpl w:val="80A48024"/>
    <w:lvl w:ilvl="0" w:tplc="4DA07834">
      <w:start w:val="1"/>
      <w:numFmt w:val="none"/>
      <w:lvlText w:val="5."/>
      <w:lvlJc w:val="left"/>
      <w:pPr>
        <w:tabs>
          <w:tab w:val="num" w:pos="1004"/>
        </w:tabs>
        <w:ind w:left="1004" w:hanging="360"/>
      </w:pPr>
      <w:rPr>
        <w:rFonts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9905499"/>
    <w:multiLevelType w:val="hybridMultilevel"/>
    <w:tmpl w:val="D66C98F0"/>
    <w:lvl w:ilvl="0" w:tplc="FE14FFA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96845"/>
    <w:multiLevelType w:val="hybridMultilevel"/>
    <w:tmpl w:val="D42A04F4"/>
    <w:lvl w:ilvl="0" w:tplc="DF92736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E20BF2"/>
    <w:multiLevelType w:val="hybridMultilevel"/>
    <w:tmpl w:val="4BE4F63C"/>
    <w:lvl w:ilvl="0" w:tplc="DEA894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i w:val="0"/>
        <w:iCs w:val="0"/>
        <w:color w:val="auto"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63796259">
    <w:abstractNumId w:val="1"/>
  </w:num>
  <w:num w:numId="2" w16cid:durableId="1886064977">
    <w:abstractNumId w:val="3"/>
  </w:num>
  <w:num w:numId="3" w16cid:durableId="422844236">
    <w:abstractNumId w:val="4"/>
  </w:num>
  <w:num w:numId="4" w16cid:durableId="1080375033">
    <w:abstractNumId w:val="0"/>
  </w:num>
  <w:num w:numId="5" w16cid:durableId="5693429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formatting="1" w:enforcement="1" w:cryptProviderType="rsaAES" w:cryptAlgorithmClass="hash" w:cryptAlgorithmType="typeAny" w:cryptAlgorithmSid="14" w:cryptSpinCount="100000" w:hash="wKJmvJysAMtPQVKVTocJkAeCJ5orwwUOYYnL2LfRFsqXvtytkxLD1x0Qpbta/lEccRyhracYEu3BL+VBo0CxEA==" w:salt="PsSX57ilh3azVOWZQDm3gQ==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002"/>
    <w:rsid w:val="00007B8E"/>
    <w:rsid w:val="000403BE"/>
    <w:rsid w:val="00046973"/>
    <w:rsid w:val="00057A8E"/>
    <w:rsid w:val="00095F16"/>
    <w:rsid w:val="000A691E"/>
    <w:rsid w:val="000B427E"/>
    <w:rsid w:val="00110265"/>
    <w:rsid w:val="00123939"/>
    <w:rsid w:val="00162A40"/>
    <w:rsid w:val="00165DD0"/>
    <w:rsid w:val="001C63AA"/>
    <w:rsid w:val="001D283E"/>
    <w:rsid w:val="001D34B1"/>
    <w:rsid w:val="001E4614"/>
    <w:rsid w:val="00253378"/>
    <w:rsid w:val="002A6A5C"/>
    <w:rsid w:val="002C051D"/>
    <w:rsid w:val="002E7AAC"/>
    <w:rsid w:val="0030419A"/>
    <w:rsid w:val="003A6EC5"/>
    <w:rsid w:val="003D2D56"/>
    <w:rsid w:val="003F7731"/>
    <w:rsid w:val="0042743C"/>
    <w:rsid w:val="004871C3"/>
    <w:rsid w:val="004B03CA"/>
    <w:rsid w:val="004E4DD8"/>
    <w:rsid w:val="004F761C"/>
    <w:rsid w:val="0052558D"/>
    <w:rsid w:val="0054727E"/>
    <w:rsid w:val="00554B95"/>
    <w:rsid w:val="00571D18"/>
    <w:rsid w:val="00580935"/>
    <w:rsid w:val="00582FB9"/>
    <w:rsid w:val="00583833"/>
    <w:rsid w:val="005A18CD"/>
    <w:rsid w:val="005A643A"/>
    <w:rsid w:val="005F6B62"/>
    <w:rsid w:val="006B02FA"/>
    <w:rsid w:val="006E23FD"/>
    <w:rsid w:val="00702C7A"/>
    <w:rsid w:val="007305B6"/>
    <w:rsid w:val="00731C37"/>
    <w:rsid w:val="0081463C"/>
    <w:rsid w:val="0089268B"/>
    <w:rsid w:val="008946A4"/>
    <w:rsid w:val="00894F7D"/>
    <w:rsid w:val="008A70A8"/>
    <w:rsid w:val="008B115C"/>
    <w:rsid w:val="009170F9"/>
    <w:rsid w:val="00A1317F"/>
    <w:rsid w:val="00A26DBD"/>
    <w:rsid w:val="00A80EAA"/>
    <w:rsid w:val="00AA63AD"/>
    <w:rsid w:val="00AC0B53"/>
    <w:rsid w:val="00B950C8"/>
    <w:rsid w:val="00BB785D"/>
    <w:rsid w:val="00BF5C0A"/>
    <w:rsid w:val="00C125EB"/>
    <w:rsid w:val="00C7316F"/>
    <w:rsid w:val="00C96554"/>
    <w:rsid w:val="00CA1CFE"/>
    <w:rsid w:val="00CE5277"/>
    <w:rsid w:val="00CF155B"/>
    <w:rsid w:val="00CF1B10"/>
    <w:rsid w:val="00CF632E"/>
    <w:rsid w:val="00D47BF1"/>
    <w:rsid w:val="00DC0955"/>
    <w:rsid w:val="00DD73D9"/>
    <w:rsid w:val="00DE2552"/>
    <w:rsid w:val="00DF1002"/>
    <w:rsid w:val="00E15D57"/>
    <w:rsid w:val="00E46E47"/>
    <w:rsid w:val="00EA147B"/>
    <w:rsid w:val="00EC11B8"/>
    <w:rsid w:val="00ED3E8B"/>
    <w:rsid w:val="00EE663A"/>
    <w:rsid w:val="00F04F64"/>
    <w:rsid w:val="00F229C3"/>
    <w:rsid w:val="00F351F4"/>
    <w:rsid w:val="00F71B6B"/>
    <w:rsid w:val="00F86C1C"/>
    <w:rsid w:val="00FA194A"/>
    <w:rsid w:val="00FD0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2CF04D0"/>
  <w15:chartTrackingRefBased/>
  <w15:docId w15:val="{F6FE8449-FD91-4413-BA5E-E1FD4A80F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5A18CD"/>
    <w:rPr>
      <w:rFonts w:ascii="Calibri" w:hAnsi="Calibri" w:cs="Calibri"/>
      <w:color w:val="000000"/>
      <w:sz w:val="22"/>
      <w:szCs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5A18C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semiHidden/>
    <w:rPr>
      <w:rFonts w:ascii="Tahoma" w:hAnsi="Tahoma" w:cs="Tahoma"/>
      <w:sz w:val="16"/>
      <w:szCs w:val="16"/>
    </w:rPr>
  </w:style>
  <w:style w:type="character" w:styleId="Odkaznakomentr">
    <w:name w:val="annotation reference"/>
    <w:semiHidden/>
    <w:rPr>
      <w:sz w:val="16"/>
      <w:szCs w:val="16"/>
    </w:rPr>
  </w:style>
  <w:style w:type="paragraph" w:styleId="Textkomentra">
    <w:name w:val="annotation text"/>
    <w:basedOn w:val="Normlny"/>
    <w:semiHidden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Pr>
      <w:b/>
      <w:bCs/>
    </w:rPr>
  </w:style>
  <w:style w:type="paragraph" w:styleId="Odsekzoznamu">
    <w:name w:val="List Paragraph"/>
    <w:basedOn w:val="Normlny"/>
    <w:uiPriority w:val="34"/>
    <w:qFormat/>
    <w:rsid w:val="004F76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319</Words>
  <Characters>1980</Characters>
  <Application>Microsoft Office Word</Application>
  <DocSecurity>8</DocSecurity>
  <Lines>16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mivo</dc:creator>
  <cp:keywords/>
  <cp:lastModifiedBy>Milan Vojtek</cp:lastModifiedBy>
  <cp:revision>8</cp:revision>
  <cp:lastPrinted>2021-09-22T11:52:00Z</cp:lastPrinted>
  <dcterms:created xsi:type="dcterms:W3CDTF">2025-10-31T10:46:00Z</dcterms:created>
  <dcterms:modified xsi:type="dcterms:W3CDTF">2025-11-24T10:46:00Z</dcterms:modified>
</cp:coreProperties>
</file>