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444500</wp:posOffset>
            </wp:positionH>
            <wp:positionV relativeFrom="paragraph">
              <wp:posOffset>53340</wp:posOffset>
            </wp:positionV>
            <wp:extent cx="1557655" cy="953770"/>
            <wp:effectExtent l="0" t="0" r="0" b="0"/>
            <wp:wrapSquare wrapText="bothSides"/>
            <wp:docPr id="1" name="Obrázok 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ind w:firstLine="708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VII. liga - ObFZ TO - dospelí</w:t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tbl>
      <w:tblPr>
        <w:tblW w:w="3856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856"/>
      </w:tblGrid>
      <w:tr>
        <w:trPr>
          <w:trHeight w:val="73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14 družstiev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 VEĽKÉ  RIPŇANY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 SLOVAN  VEĽKÉ  BEDZANY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KRNČA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KOVARCE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BOJNA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NITRIANSKA STREDA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PRÁZNOVCE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ČERMANY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 KRUŠOVCE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NEMČICE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ZLATY KLAS URMINCE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OŠK ZÁVADA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ŠK RADOŠINA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PRESEĽANY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 do ZsFZ : Nikto    Postup z VIII. Ligy OFK Čermany o.z.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Zaradenie zo ZsFZ : </w:t>
      </w:r>
      <w:r>
        <w:rPr>
          <w:rFonts w:ascii="Times New Roman" w:hAnsi="Times New Roman"/>
          <w:bCs/>
          <w:sz w:val="24"/>
          <w:szCs w:val="24"/>
        </w:rPr>
        <w:t xml:space="preserve">TJ SLOVAN  KRUŠOVCE 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Zostup: OFK CHRABRANY , OFK Obce Prašice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571500</wp:posOffset>
            </wp:positionH>
            <wp:positionV relativeFrom="paragraph">
              <wp:posOffset>228600</wp:posOffset>
            </wp:positionV>
            <wp:extent cx="1557655" cy="953770"/>
            <wp:effectExtent l="0" t="0" r="0" b="0"/>
            <wp:wrapSquare wrapText="bothSides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VIII. liga - ObFZ TO - dospelí</w:t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tbl>
      <w:tblPr>
        <w:tblW w:w="3856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856"/>
      </w:tblGrid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12 družstiev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SOKOL ŠALGOVCE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HRUŠOVANY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FK  OREŠANY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VEĽKÉ  DVORANY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OPONICE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KUZMICE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KONIAROVCE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OBCE PRAŠICE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CHRABRANY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NITRIANSKA BLATNICA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HORNÉ ŠTITÁRE</w:t>
            </w:r>
          </w:p>
        </w:tc>
      </w:tr>
      <w:tr>
        <w:trPr>
          <w:trHeight w:val="567" w:hRule="atLeast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DRUŽSTEVNÍK DOLNÉ LEFANTOVCE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508000</wp:posOffset>
            </wp:positionH>
            <wp:positionV relativeFrom="paragraph">
              <wp:posOffset>114300</wp:posOffset>
            </wp:positionV>
            <wp:extent cx="1557655" cy="953770"/>
            <wp:effectExtent l="0" t="0" r="0" b="0"/>
            <wp:wrapSquare wrapText="bothSides"/>
            <wp:docPr id="3" name="Obrázo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IV. liga - ObFZ TO – Žiaci U15</w:t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tbl>
      <w:tblPr>
        <w:tblW w:w="4870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70"/>
      </w:tblGrid>
      <w:tr>
        <w:trPr>
          <w:trHeight w:val="73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13 družstiev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LUDANICE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TOVARNÍKY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ČELADINCE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PRÁZNOVCE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NEMČICE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DRUŽSTEVNÍK JACOVCE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BOJNA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PRESEĽANY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OPONICE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OBCE PRAŠICE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ŠK RADOŠINA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KONIAROVCE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TESÁRE</w:t>
            </w:r>
          </w:p>
        </w:tc>
      </w:tr>
    </w:tbl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635000</wp:posOffset>
            </wp:positionH>
            <wp:positionV relativeFrom="paragraph">
              <wp:posOffset>228600</wp:posOffset>
            </wp:positionV>
            <wp:extent cx="1557655" cy="953770"/>
            <wp:effectExtent l="0" t="0" r="0" b="0"/>
            <wp:wrapSquare wrapText="bothSides"/>
            <wp:docPr id="4" name="Obrázo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IV. liga - ObFZ TO – Žiaci U13</w:t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tbl>
      <w:tblPr>
        <w:tblW w:w="4870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70"/>
      </w:tblGrid>
      <w:tr>
        <w:trPr>
          <w:trHeight w:val="73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 družstiev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 VEĽKÉ  RIPŇANY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TOVARNÍKY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KOVARCE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BOJNA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KRUŠOVCE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HORNÉ OBDOKOVCE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PRESEĽANY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OŠK ZÁVADA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VEĽKÉ BEDZANY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TESÁRE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NITRIANSKA BLATNICA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1557655" cy="953770"/>
            <wp:effectExtent l="0" t="0" r="0" b="0"/>
            <wp:wrapSquare wrapText="bothSides"/>
            <wp:docPr id="5" name="Obrázo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III. liga - ObFZ TO –Prípravka U11   SK „A“</w:t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2060"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tbl>
      <w:tblPr>
        <w:tblW w:w="5497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60"/>
        <w:gridCol w:w="1036"/>
      </w:tblGrid>
      <w:tr>
        <w:trPr>
          <w:trHeight w:val="73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 družstiev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OFK TOVARNÍKY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 VEĽKÉ BEDZANY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OFK KRNČA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TJ ZLATÝ KLAS URMINCE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OFK SOLČANY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OFK OBCE PRAŠICE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BOJNA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FC TOPOĽČANY  „B“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TJ NEMČICE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TJ DRUŽSTEVNÍK JACOVCE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OFK TESÁRE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A</w:t>
            </w:r>
          </w:p>
        </w:tc>
      </w:tr>
    </w:tbl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highlight w:val="yellow"/>
          <w:u w:val="single"/>
        </w:rPr>
        <w:t>Dve skupiny „A“ 11  družstiev  skupina „B“ 10 družstiev  dvojkolovo D-V .</w:t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O majstra víťazi skupín na neutrálnom ihrisku.</w:t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1557655" cy="953770"/>
            <wp:effectExtent l="0" t="0" r="0" b="0"/>
            <wp:wrapSquare wrapText="bothSides"/>
            <wp:docPr id="6" name="Obrázok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III. liga - ObFZ TO –Prípravka U11   SK „B“</w:t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tbl>
      <w:tblPr>
        <w:tblW w:w="5497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60"/>
        <w:gridCol w:w="1036"/>
      </w:tblGrid>
      <w:tr>
        <w:trPr>
          <w:trHeight w:val="73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 družstiev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 VEĽKÉ  RIPŇANY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LUDANICE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HRUŠOVANY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KOVARCE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ČERMANY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OPONICE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PRESEĽANY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NITRIANSKA STREDA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KONIAROVCE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  <w:tr>
        <w:trPr>
          <w:trHeight w:val="567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CHRABRANY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B</w:t>
            </w:r>
          </w:p>
        </w:tc>
      </w:tr>
    </w:tbl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highlight w:val="yellow"/>
          <w:u w:val="single"/>
        </w:rPr>
        <w:t>Dve skupiny „A“ 11  družstiev  skupina „B“ 10 družstiev  dvojkolovo D-V .</w:t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highlight w:val="yellow"/>
          <w:u w:val="single"/>
        </w:rPr>
        <w:t>O majstra víťazi skupín na neutrálnom ihrisku.</w:t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317500</wp:posOffset>
            </wp:positionH>
            <wp:positionV relativeFrom="paragraph">
              <wp:posOffset>114300</wp:posOffset>
            </wp:positionV>
            <wp:extent cx="1557655" cy="953770"/>
            <wp:effectExtent l="0" t="0" r="0" b="0"/>
            <wp:wrapSquare wrapText="bothSides"/>
            <wp:docPr id="7" name="Obrázok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III. liga - ObFZ TO –Prípravka U09</w:t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2698" w:leader="none"/>
          <w:tab w:val="left" w:pos="3408" w:leader="none"/>
          <w:tab w:val="left" w:pos="3834" w:leader="none"/>
          <w:tab w:val="left" w:pos="4402" w:leader="none"/>
          <w:tab w:val="left" w:pos="4970" w:leader="none"/>
          <w:tab w:val="left" w:pos="5964" w:leader="none"/>
          <w:tab w:val="left" w:pos="6106" w:leader="none"/>
          <w:tab w:val="left" w:pos="6674" w:leader="none"/>
          <w:tab w:val="left" w:pos="7242" w:leader="none"/>
          <w:tab w:val="left" w:pos="8378" w:leader="none"/>
        </w:tabs>
        <w:spacing w:lineRule="auto" w:line="240" w:before="0" w:after="0"/>
        <w:ind w:left="-993" w:right="-659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tbl>
      <w:tblPr>
        <w:tblW w:w="4870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70"/>
      </w:tblGrid>
      <w:tr>
        <w:trPr>
          <w:trHeight w:val="73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 družstiev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HRUŠOVANY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OFK PRÁZNOVCE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FC TOPOĽČANY „ B“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PRESEĽANY</w:t>
            </w:r>
          </w:p>
        </w:tc>
      </w:tr>
      <w:tr>
        <w:trPr>
          <w:trHeight w:val="567" w:hRule="atLeast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98" w:leader="none"/>
                <w:tab w:val="left" w:pos="3408" w:leader="none"/>
                <w:tab w:val="left" w:pos="3834" w:leader="none"/>
                <w:tab w:val="left" w:pos="4402" w:leader="none"/>
                <w:tab w:val="left" w:pos="4970" w:leader="none"/>
                <w:tab w:val="left" w:pos="5964" w:leader="none"/>
                <w:tab w:val="left" w:pos="6106" w:leader="none"/>
                <w:tab w:val="left" w:pos="6674" w:leader="none"/>
                <w:tab w:val="left" w:pos="7242" w:leader="none"/>
                <w:tab w:val="left" w:pos="8378" w:leader="none"/>
              </w:tabs>
              <w:spacing w:before="0" w:after="200"/>
              <w:ind w:right="-659" w:hang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TJ SLOVAN KRUŠOVCE</w:t>
            </w:r>
          </w:p>
        </w:tc>
      </w:tr>
    </w:tbl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Návrh štvorkolo</w:t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503" w:leader="none"/>
        </w:tabs>
        <w:spacing w:before="0" w:after="200"/>
        <w:jc w:val="center"/>
        <w:rPr>
          <w:rFonts w:ascii="Arial" w:hAnsi="Arial" w:cs="Arial"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2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semiHidden/>
    <w:qFormat/>
    <w:locked/>
    <w:rPr>
      <w:rFonts w:ascii="Calibri" w:hAnsi="Calibri" w:cs="Times New Roman"/>
    </w:rPr>
  </w:style>
  <w:style w:type="paragraph" w:styleId="Nadpis" w:customStyle="1">
    <w:name w:val="Nadpis"/>
    <w:basedOn w:val="Normal"/>
    <w:next w:val="Telotextu"/>
    <w:uiPriority w:val="99"/>
    <w:qFormat/>
    <w:rsid w:val="0039333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BodyTextChar"/>
    <w:uiPriority w:val="99"/>
    <w:rsid w:val="00393339"/>
    <w:pPr>
      <w:spacing w:before="0" w:after="140"/>
    </w:pPr>
    <w:rPr/>
  </w:style>
  <w:style w:type="paragraph" w:styleId="Zoznam">
    <w:name w:val="List"/>
    <w:basedOn w:val="Telotextu"/>
    <w:uiPriority w:val="99"/>
    <w:rsid w:val="00393339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39333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3933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Obsahtabuky" w:customStyle="1">
    <w:name w:val="Obsah tabuľky"/>
    <w:basedOn w:val="Normal"/>
    <w:uiPriority w:val="99"/>
    <w:qFormat/>
    <w:rsid w:val="00393339"/>
    <w:pPr>
      <w:widowControl w:val="false"/>
      <w:suppressLineNumbers/>
    </w:pPr>
    <w:rPr/>
  </w:style>
  <w:style w:type="paragraph" w:styleId="Zhlavietabuky" w:customStyle="1">
    <w:name w:val="Záhlavie tabuľky"/>
    <w:basedOn w:val="Obsahtabuky"/>
    <w:uiPriority w:val="99"/>
    <w:qFormat/>
    <w:rsid w:val="00393339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712bb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LibreOffice/7.5.0.3$Windows_X86_64 LibreOffice_project/c21113d003cd3efa8c53188764377a8272d9d6de</Application>
  <AppVersion>15.0000</AppVersion>
  <Pages>8</Pages>
  <Words>351</Words>
  <Characters>1637</Characters>
  <CharactersWithSpaces>1902</CharactersWithSpaces>
  <Paragraphs>119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2023-06-30T10:21:00Z</dcterms:created>
  <dc:creator>Marian</dc:creator>
  <dc:description/>
  <dc:language>sk-SK</dc:language>
  <cp:lastModifiedBy/>
  <cp:lastPrinted>2023-06-25T14:44:00Z</cp:lastPrinted>
  <dcterms:modified xsi:type="dcterms:W3CDTF">2023-07-02T06:52:57Z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