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B10C84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B21F22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0264CF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D88088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1B9614E4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04056F">
        <w:rPr>
          <w:rFonts w:ascii="Arial" w:hAnsi="Arial" w:cs="Arial"/>
          <w:b/>
          <w:sz w:val="36"/>
          <w:szCs w:val="36"/>
        </w:rPr>
        <w:t>10</w:t>
      </w:r>
    </w:p>
    <w:p w14:paraId="60A45AC2" w14:textId="77777777" w:rsidR="00D2073B" w:rsidRDefault="00D2073B" w:rsidP="00E06024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632C0B11" w14:textId="50E15065" w:rsidR="004E4478" w:rsidRPr="006B3831" w:rsidRDefault="004E4478" w:rsidP="004E4478">
      <w:pPr>
        <w:jc w:val="center"/>
        <w:rPr>
          <w:rFonts w:ascii="Arial" w:hAnsi="Arial" w:cs="Arial"/>
          <w:b/>
          <w:sz w:val="28"/>
          <w:szCs w:val="28"/>
        </w:rPr>
      </w:pPr>
      <w:r w:rsidRPr="006B3831">
        <w:rPr>
          <w:rFonts w:ascii="Arial" w:hAnsi="Arial" w:cs="Arial"/>
          <w:b/>
          <w:sz w:val="28"/>
          <w:szCs w:val="28"/>
        </w:rPr>
        <w:t xml:space="preserve">ŠDK </w:t>
      </w:r>
      <w:r w:rsidRPr="004E4478">
        <w:rPr>
          <w:rFonts w:ascii="Arial" w:hAnsi="Arial" w:cs="Arial"/>
          <w:b/>
          <w:color w:val="FF0000"/>
          <w:sz w:val="28"/>
          <w:szCs w:val="28"/>
          <w:u w:val="single"/>
        </w:rPr>
        <w:t>OPAKOVANE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 xml:space="preserve">dáva na vedomie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6B3831">
        <w:rPr>
          <w:rFonts w:ascii="Arial" w:hAnsi="Arial" w:cs="Arial"/>
          <w:b/>
          <w:sz w:val="28"/>
          <w:szCs w:val="28"/>
        </w:rPr>
        <w:t xml:space="preserve">upozorňuje všetky FK, že zmeny termínov hracích časov je potrebné nahrať do systému ISSF a tiež táto dohoda musí byť potvrdená oboma dotknutými FK </w:t>
      </w:r>
      <w:r w:rsidRPr="004E4478">
        <w:rPr>
          <w:rFonts w:ascii="Arial" w:hAnsi="Arial" w:cs="Arial"/>
          <w:b/>
          <w:color w:val="FF0000"/>
          <w:sz w:val="28"/>
          <w:szCs w:val="28"/>
        </w:rPr>
        <w:t>najneskôr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3831">
        <w:rPr>
          <w:rFonts w:ascii="Arial" w:hAnsi="Arial" w:cs="Arial"/>
          <w:b/>
          <w:sz w:val="28"/>
          <w:szCs w:val="28"/>
        </w:rPr>
        <w:t>do pondelka 12.00 hod</w:t>
      </w:r>
      <w:r>
        <w:rPr>
          <w:rFonts w:ascii="Arial" w:hAnsi="Arial" w:cs="Arial"/>
          <w:b/>
          <w:sz w:val="28"/>
          <w:szCs w:val="28"/>
        </w:rPr>
        <w:t>.</w:t>
      </w:r>
      <w:r w:rsidRPr="006B3831">
        <w:rPr>
          <w:rFonts w:ascii="Arial" w:hAnsi="Arial" w:cs="Arial"/>
          <w:b/>
          <w:sz w:val="28"/>
          <w:szCs w:val="28"/>
        </w:rPr>
        <w:t xml:space="preserve"> príslušného týždňa. V opačnom prípade nebude ŠDK zmeny termínov akceptovať. Uvedené sa netýka zrušenia termínov stretnutí z dôvodu nespôsobilosti hracích plôch</w:t>
      </w:r>
      <w:r>
        <w:rPr>
          <w:rFonts w:ascii="Arial" w:hAnsi="Arial" w:cs="Arial"/>
          <w:b/>
          <w:sz w:val="28"/>
          <w:szCs w:val="28"/>
        </w:rPr>
        <w:t>, prípadne iných výnimočných udalostí.</w:t>
      </w:r>
      <w:r w:rsidRPr="006B3831">
        <w:rPr>
          <w:rFonts w:ascii="Arial" w:hAnsi="Arial" w:cs="Arial"/>
          <w:b/>
          <w:sz w:val="28"/>
          <w:szCs w:val="28"/>
        </w:rPr>
        <w:t xml:space="preserve"> </w:t>
      </w:r>
    </w:p>
    <w:p w14:paraId="0EB8D0B9" w14:textId="77777777" w:rsidR="004E4478" w:rsidRDefault="004E4478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59D5E1F" w14:textId="158A6947" w:rsidR="003E2E95" w:rsidRDefault="003E2E95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žiada všetkých R, aby počas najbližšieho víkendu v poznámke v zápise o stretnutí uviedli skutočnosť či bol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banner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spoločnosti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DOXXbet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umiestnený na viditeľnom mieste v areáli domáceho klubu. </w:t>
      </w:r>
    </w:p>
    <w:p w14:paraId="53443066" w14:textId="77777777" w:rsidR="003E2E95" w:rsidRDefault="003E2E95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8DD7355" w14:textId="5662A940" w:rsidR="003E2E95" w:rsidRDefault="003E2E95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Voči klubom, ktoré si nevyzdvihnú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bannery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DOXXbet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alebo ich neumiestnia na viditeľnom mieste v areáli FK, bude na najbližšom zasadnutí ŠDK začaté disciplinárne konanie podľa bodu 70 RS. </w:t>
      </w:r>
    </w:p>
    <w:p w14:paraId="36F59C05" w14:textId="77777777" w:rsidR="00E308B9" w:rsidRDefault="00E308B9" w:rsidP="00E06024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B53A03" w14:textId="1CAADB67" w:rsidR="001E1AEE" w:rsidRDefault="002B2DB5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1. </w:t>
      </w:r>
      <w:r w:rsidR="001E1AEE" w:rsidRPr="00E94A83">
        <w:rPr>
          <w:rFonts w:ascii="Arial" w:hAnsi="Arial" w:cs="Arial"/>
          <w:b/>
          <w:sz w:val="32"/>
          <w:szCs w:val="32"/>
          <w:u w:val="single"/>
        </w:rPr>
        <w:t xml:space="preserve">ŠDK - predseda Peter VACHAN, zasadnutie dňa </w:t>
      </w:r>
      <w:r w:rsidR="0004056F">
        <w:rPr>
          <w:rFonts w:ascii="Arial" w:hAnsi="Arial" w:cs="Arial"/>
          <w:b/>
          <w:sz w:val="32"/>
          <w:szCs w:val="32"/>
          <w:u w:val="single"/>
        </w:rPr>
        <w:t>5</w:t>
      </w:r>
      <w:r w:rsidR="00694699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4056F">
        <w:rPr>
          <w:rFonts w:ascii="Arial" w:hAnsi="Arial" w:cs="Arial"/>
          <w:b/>
          <w:sz w:val="32"/>
          <w:szCs w:val="32"/>
          <w:u w:val="single"/>
        </w:rPr>
        <w:t>10</w:t>
      </w:r>
      <w:r w:rsidR="000E2AE4">
        <w:rPr>
          <w:rFonts w:ascii="Arial" w:hAnsi="Arial" w:cs="Arial"/>
          <w:b/>
          <w:sz w:val="32"/>
          <w:szCs w:val="32"/>
          <w:u w:val="single"/>
        </w:rPr>
        <w:t>.</w:t>
      </w:r>
      <w:r w:rsidR="006502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2AE4">
        <w:rPr>
          <w:rFonts w:ascii="Arial" w:hAnsi="Arial" w:cs="Arial"/>
          <w:b/>
          <w:sz w:val="32"/>
          <w:szCs w:val="32"/>
          <w:u w:val="single"/>
        </w:rPr>
        <w:t>2023</w:t>
      </w:r>
    </w:p>
    <w:p w14:paraId="5C66DF9A" w14:textId="5CEE6B08" w:rsidR="00144730" w:rsidRPr="00E94A83" w:rsidRDefault="00144730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45E98337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24A3F98C" w14:textId="0907D48A" w:rsidR="0004056F" w:rsidRDefault="0004056F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04056F">
        <w:rPr>
          <w:rFonts w:ascii="Arial" w:hAnsi="Arial" w:cs="Arial"/>
          <w:bCs/>
          <w:sz w:val="28"/>
          <w:szCs w:val="28"/>
        </w:rPr>
        <w:t>Michal Matúš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04056F">
        <w:rPr>
          <w:rFonts w:ascii="Arial" w:hAnsi="Arial" w:cs="Arial"/>
          <w:bCs/>
          <w:sz w:val="28"/>
          <w:szCs w:val="28"/>
        </w:rPr>
        <w:t>1147628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04056F">
        <w:rPr>
          <w:rFonts w:ascii="Arial" w:hAnsi="Arial" w:cs="Arial"/>
          <w:bCs/>
          <w:sz w:val="28"/>
          <w:szCs w:val="28"/>
        </w:rPr>
        <w:t>Pov</w:t>
      </w:r>
      <w:r>
        <w:rPr>
          <w:rFonts w:ascii="Arial" w:hAnsi="Arial" w:cs="Arial"/>
          <w:bCs/>
          <w:sz w:val="28"/>
          <w:szCs w:val="28"/>
        </w:rPr>
        <w:t xml:space="preserve">ažský </w:t>
      </w:r>
      <w:r w:rsidRPr="0004056F">
        <w:rPr>
          <w:rFonts w:ascii="Arial" w:hAnsi="Arial" w:cs="Arial"/>
          <w:bCs/>
          <w:sz w:val="28"/>
          <w:szCs w:val="28"/>
        </w:rPr>
        <w:t>Chlmec</w:t>
      </w:r>
      <w:r>
        <w:rPr>
          <w:rFonts w:ascii="Arial" w:hAnsi="Arial" w:cs="Arial"/>
          <w:bCs/>
          <w:sz w:val="28"/>
          <w:szCs w:val="28"/>
        </w:rPr>
        <w:t xml:space="preserve"> I. DT dospelí, 2 s. s. N od 2. 10. 2023, podľa čl. 48/1b,2a DP, 10 EUR</w:t>
      </w:r>
    </w:p>
    <w:p w14:paraId="5ACEE6F2" w14:textId="63CD5FA0" w:rsidR="004E50A8" w:rsidRDefault="004E50A8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</w:t>
      </w:r>
      <w:r w:rsidRPr="004E50A8">
        <w:rPr>
          <w:rFonts w:ascii="Arial" w:hAnsi="Arial" w:cs="Arial"/>
          <w:bCs/>
          <w:sz w:val="28"/>
          <w:szCs w:val="28"/>
        </w:rPr>
        <w:t xml:space="preserve">akub </w:t>
      </w:r>
      <w:proofErr w:type="spellStart"/>
      <w:r w:rsidRPr="004E50A8">
        <w:rPr>
          <w:rFonts w:ascii="Arial" w:hAnsi="Arial" w:cs="Arial"/>
          <w:bCs/>
          <w:sz w:val="28"/>
          <w:szCs w:val="28"/>
        </w:rPr>
        <w:t>Gaňa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4E50A8">
        <w:rPr>
          <w:rFonts w:ascii="Arial" w:hAnsi="Arial" w:cs="Arial"/>
          <w:bCs/>
          <w:sz w:val="28"/>
          <w:szCs w:val="28"/>
        </w:rPr>
        <w:t>1226138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4E50A8">
        <w:rPr>
          <w:rFonts w:ascii="Arial" w:hAnsi="Arial" w:cs="Arial"/>
          <w:bCs/>
          <w:sz w:val="28"/>
          <w:szCs w:val="28"/>
        </w:rPr>
        <w:t>Hrič</w:t>
      </w:r>
      <w:r>
        <w:rPr>
          <w:rFonts w:ascii="Arial" w:hAnsi="Arial" w:cs="Arial"/>
          <w:bCs/>
          <w:sz w:val="28"/>
          <w:szCs w:val="28"/>
        </w:rPr>
        <w:t xml:space="preserve">ovské </w:t>
      </w:r>
      <w:r w:rsidRPr="004E50A8">
        <w:rPr>
          <w:rFonts w:ascii="Arial" w:hAnsi="Arial" w:cs="Arial"/>
          <w:bCs/>
          <w:sz w:val="28"/>
          <w:szCs w:val="28"/>
        </w:rPr>
        <w:t>Podhradie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4E50A8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E50A8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E50A8">
        <w:rPr>
          <w:rFonts w:ascii="Arial" w:hAnsi="Arial" w:cs="Arial"/>
          <w:bCs/>
          <w:sz w:val="28"/>
          <w:szCs w:val="28"/>
        </w:rPr>
        <w:t>dos</w:t>
      </w:r>
      <w:r>
        <w:rPr>
          <w:rFonts w:ascii="Arial" w:hAnsi="Arial" w:cs="Arial"/>
          <w:bCs/>
          <w:sz w:val="28"/>
          <w:szCs w:val="28"/>
        </w:rPr>
        <w:t xml:space="preserve">pelí, </w:t>
      </w:r>
      <w:r w:rsidR="00A35138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 xml:space="preserve"> týžd</w:t>
      </w:r>
      <w:r w:rsidR="00A35138">
        <w:rPr>
          <w:rFonts w:ascii="Arial" w:hAnsi="Arial" w:cs="Arial"/>
          <w:bCs/>
          <w:sz w:val="28"/>
          <w:szCs w:val="28"/>
        </w:rPr>
        <w:t>ne</w:t>
      </w:r>
      <w:r>
        <w:rPr>
          <w:rFonts w:ascii="Arial" w:hAnsi="Arial" w:cs="Arial"/>
          <w:bCs/>
          <w:sz w:val="28"/>
          <w:szCs w:val="28"/>
        </w:rPr>
        <w:t xml:space="preserve"> N od 2. 10. 2023, podľa čl. 48/1c,2b DP, 10 EUR</w:t>
      </w:r>
    </w:p>
    <w:p w14:paraId="65697021" w14:textId="004ABD65" w:rsidR="00991EA1" w:rsidRDefault="00991EA1" w:rsidP="00307DC5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991EA1">
        <w:rPr>
          <w:rFonts w:ascii="Arial" w:hAnsi="Arial" w:cs="Arial"/>
          <w:bCs/>
          <w:sz w:val="28"/>
          <w:szCs w:val="28"/>
        </w:rPr>
        <w:t>Tibor Baláž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991EA1">
        <w:rPr>
          <w:rFonts w:ascii="Arial" w:hAnsi="Arial" w:cs="Arial"/>
          <w:bCs/>
          <w:sz w:val="28"/>
          <w:szCs w:val="28"/>
        </w:rPr>
        <w:t>1461907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991EA1">
        <w:rPr>
          <w:rFonts w:ascii="Arial" w:hAnsi="Arial" w:cs="Arial"/>
          <w:bCs/>
          <w:sz w:val="28"/>
          <w:szCs w:val="28"/>
        </w:rPr>
        <w:t>Hrič</w:t>
      </w:r>
      <w:r>
        <w:rPr>
          <w:rFonts w:ascii="Arial" w:hAnsi="Arial" w:cs="Arial"/>
          <w:bCs/>
          <w:sz w:val="28"/>
          <w:szCs w:val="28"/>
        </w:rPr>
        <w:t xml:space="preserve">ovské </w:t>
      </w:r>
      <w:r w:rsidRPr="00991EA1">
        <w:rPr>
          <w:rFonts w:ascii="Arial" w:hAnsi="Arial" w:cs="Arial"/>
          <w:bCs/>
          <w:sz w:val="28"/>
          <w:szCs w:val="28"/>
        </w:rPr>
        <w:t>Podhradie</w:t>
      </w:r>
      <w:r>
        <w:rPr>
          <w:rFonts w:ascii="Arial" w:hAnsi="Arial" w:cs="Arial"/>
          <w:bCs/>
          <w:sz w:val="28"/>
          <w:szCs w:val="28"/>
        </w:rPr>
        <w:t xml:space="preserve"> II. DT dospelí, 3 týždne N od 2. 10. 2023, podľa čl. 48/1c,2b DP, 10 EUR</w:t>
      </w:r>
    </w:p>
    <w:p w14:paraId="4E507C18" w14:textId="77777777" w:rsidR="00991EA1" w:rsidRDefault="00991EA1" w:rsidP="00307DC5">
      <w:pPr>
        <w:pStyle w:val="Standard"/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0506C3E7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9/2b1,2 DP a čl. 37/3 DP:</w:t>
      </w:r>
    </w:p>
    <w:p w14:paraId="4FB93D81" w14:textId="037267D5" w:rsidR="00991EA1" w:rsidRPr="00A35138" w:rsidRDefault="00991EA1" w:rsidP="00A3513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A35138">
        <w:rPr>
          <w:rFonts w:ascii="Arial" w:hAnsi="Arial" w:cs="Arial"/>
          <w:sz w:val="28"/>
          <w:szCs w:val="28"/>
        </w:rPr>
        <w:t>Miroslav Tvrdý, 1180694, Hričovské Podhradie II. DT dospelí, od 2. 10. 2023, 10 EUR</w:t>
      </w:r>
    </w:p>
    <w:p w14:paraId="6A4AD73A" w14:textId="612DDEE2" w:rsidR="00D915AF" w:rsidRPr="00A35138" w:rsidRDefault="00D915AF" w:rsidP="00A3513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A35138">
        <w:rPr>
          <w:rFonts w:ascii="Arial" w:hAnsi="Arial" w:cs="Arial"/>
          <w:sz w:val="28"/>
          <w:szCs w:val="28"/>
        </w:rPr>
        <w:t xml:space="preserve">Michal </w:t>
      </w:r>
      <w:proofErr w:type="spellStart"/>
      <w:r w:rsidRPr="00A35138">
        <w:rPr>
          <w:rFonts w:ascii="Arial" w:hAnsi="Arial" w:cs="Arial"/>
          <w:sz w:val="28"/>
          <w:szCs w:val="28"/>
        </w:rPr>
        <w:t>Šajnoha</w:t>
      </w:r>
      <w:proofErr w:type="spellEnd"/>
      <w:r w:rsidRPr="00A35138">
        <w:rPr>
          <w:rFonts w:ascii="Arial" w:hAnsi="Arial" w:cs="Arial"/>
          <w:sz w:val="28"/>
          <w:szCs w:val="28"/>
        </w:rPr>
        <w:t xml:space="preserve">, 1336811, </w:t>
      </w:r>
      <w:proofErr w:type="spellStart"/>
      <w:r w:rsidRPr="00A35138">
        <w:rPr>
          <w:rFonts w:ascii="Arial" w:hAnsi="Arial" w:cs="Arial"/>
          <w:sz w:val="28"/>
          <w:szCs w:val="28"/>
        </w:rPr>
        <w:t>Zádubnie</w:t>
      </w:r>
      <w:proofErr w:type="spellEnd"/>
      <w:r w:rsidRPr="00A35138">
        <w:rPr>
          <w:rFonts w:ascii="Arial" w:hAnsi="Arial" w:cs="Arial"/>
          <w:sz w:val="28"/>
          <w:szCs w:val="28"/>
        </w:rPr>
        <w:t xml:space="preserve"> II. DT dospelí, od 2. 10. 2023, 10 EUR</w:t>
      </w:r>
    </w:p>
    <w:p w14:paraId="5705F76C" w14:textId="67635A50" w:rsidR="00D915AF" w:rsidRPr="00A35138" w:rsidRDefault="00D915AF" w:rsidP="00A3513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A35138">
        <w:rPr>
          <w:rFonts w:ascii="Arial" w:hAnsi="Arial" w:cs="Arial"/>
          <w:sz w:val="28"/>
          <w:szCs w:val="28"/>
        </w:rPr>
        <w:t>Marek Kocian, 1167901, Súľov II. DT dospelí, od 2. 10. 2023, 10 EUR</w:t>
      </w:r>
    </w:p>
    <w:p w14:paraId="510D9F2F" w14:textId="77777777" w:rsidR="00736A45" w:rsidRDefault="00736A45" w:rsidP="00736A4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1F817B4" w14:textId="4697197C" w:rsidR="00055033" w:rsidRDefault="00736A45" w:rsidP="00736A45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36A45">
        <w:rPr>
          <w:rFonts w:ascii="Arial" w:hAnsi="Arial" w:cs="Arial"/>
          <w:b/>
          <w:bCs/>
          <w:sz w:val="28"/>
          <w:szCs w:val="28"/>
        </w:rPr>
        <w:t>DS po 5. ŽK – pozastavenie výkonu športu na 1 majstrovské stretnutie, podľa čl. 37/5a DP:</w:t>
      </w:r>
    </w:p>
    <w:p w14:paraId="11D5820D" w14:textId="200854CC" w:rsidR="005D7488" w:rsidRPr="00A35138" w:rsidRDefault="005D7488" w:rsidP="00A3513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A35138">
        <w:rPr>
          <w:rFonts w:ascii="Arial" w:hAnsi="Arial" w:cs="Arial"/>
          <w:sz w:val="28"/>
          <w:szCs w:val="28"/>
        </w:rPr>
        <w:t>Marek Galbavý, 1289866, Ovčiarsko II. DT dospelí, od 2. 10. 2023, 10 EUR</w:t>
      </w:r>
    </w:p>
    <w:p w14:paraId="2DB9866F" w14:textId="26FE8472" w:rsidR="005D7488" w:rsidRPr="005D7488" w:rsidRDefault="005D7488" w:rsidP="00A3513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5D7488">
        <w:rPr>
          <w:rFonts w:ascii="Arial" w:hAnsi="Arial" w:cs="Arial"/>
          <w:sz w:val="28"/>
          <w:szCs w:val="28"/>
        </w:rPr>
        <w:t>Marek Lokaj</w:t>
      </w:r>
      <w:r>
        <w:rPr>
          <w:rFonts w:ascii="Arial" w:hAnsi="Arial" w:cs="Arial"/>
          <w:sz w:val="28"/>
          <w:szCs w:val="28"/>
        </w:rPr>
        <w:t xml:space="preserve">, </w:t>
      </w:r>
      <w:r w:rsidRPr="005D7488">
        <w:rPr>
          <w:rFonts w:ascii="Arial" w:hAnsi="Arial" w:cs="Arial"/>
          <w:sz w:val="28"/>
          <w:szCs w:val="28"/>
        </w:rPr>
        <w:t>1387021</w:t>
      </w:r>
      <w:r>
        <w:rPr>
          <w:rFonts w:ascii="Arial" w:hAnsi="Arial" w:cs="Arial"/>
          <w:sz w:val="28"/>
          <w:szCs w:val="28"/>
        </w:rPr>
        <w:t xml:space="preserve">, </w:t>
      </w:r>
      <w:r w:rsidRPr="005D7488">
        <w:rPr>
          <w:rFonts w:ascii="Arial" w:hAnsi="Arial" w:cs="Arial"/>
          <w:sz w:val="28"/>
          <w:szCs w:val="28"/>
        </w:rPr>
        <w:t>Hliník</w:t>
      </w:r>
      <w:r>
        <w:rPr>
          <w:rFonts w:ascii="Arial" w:hAnsi="Arial" w:cs="Arial"/>
          <w:sz w:val="28"/>
          <w:szCs w:val="28"/>
        </w:rPr>
        <w:t xml:space="preserve"> I</w:t>
      </w:r>
      <w:r w:rsidRPr="005D748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A2B </w:t>
      </w:r>
      <w:proofErr w:type="spellStart"/>
      <w:r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D7488">
        <w:rPr>
          <w:rFonts w:ascii="Arial" w:hAnsi="Arial" w:cs="Arial"/>
          <w:sz w:val="28"/>
          <w:szCs w:val="28"/>
        </w:rPr>
        <w:t>dorast</w:t>
      </w:r>
      <w:r>
        <w:rPr>
          <w:rFonts w:ascii="Arial" w:hAnsi="Arial" w:cs="Arial"/>
          <w:sz w:val="28"/>
          <w:szCs w:val="28"/>
        </w:rPr>
        <w:t xml:space="preserve">, </w:t>
      </w:r>
      <w:r w:rsidRPr="005D7488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</w:t>
      </w:r>
      <w:r w:rsidRPr="005D7488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Pr="005D7488"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Pr="005D7488">
        <w:rPr>
          <w:rFonts w:ascii="Arial" w:hAnsi="Arial" w:cs="Arial"/>
          <w:sz w:val="28"/>
          <w:szCs w:val="28"/>
        </w:rPr>
        <w:t>2023</w:t>
      </w:r>
      <w:r>
        <w:rPr>
          <w:rFonts w:ascii="Arial" w:hAnsi="Arial" w:cs="Arial"/>
          <w:sz w:val="28"/>
          <w:szCs w:val="28"/>
        </w:rPr>
        <w:t xml:space="preserve">, </w:t>
      </w:r>
      <w:r w:rsidRPr="005D748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41177220" w14:textId="77777777" w:rsidR="00736A45" w:rsidRDefault="00736A45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5AFEB1" w14:textId="4A5885F2" w:rsidR="004A6E14" w:rsidRPr="00E94A83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63D8A643" w14:textId="624A2793" w:rsidR="00361B19" w:rsidRPr="00361B19" w:rsidRDefault="00361B19" w:rsidP="00DE39EE">
      <w:pPr>
        <w:pStyle w:val="Standard"/>
        <w:numPr>
          <w:ilvl w:val="0"/>
          <w:numId w:val="32"/>
        </w:num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8A2EEA">
        <w:rPr>
          <w:rFonts w:ascii="Arial" w:hAnsi="Arial" w:cs="Arial"/>
          <w:bCs/>
          <w:sz w:val="28"/>
          <w:szCs w:val="28"/>
        </w:rPr>
        <w:t>Miroslav Tvrdý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8A2EEA">
        <w:rPr>
          <w:rFonts w:ascii="Arial" w:hAnsi="Arial" w:cs="Arial"/>
          <w:bCs/>
          <w:sz w:val="28"/>
          <w:szCs w:val="28"/>
        </w:rPr>
        <w:t>1180694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8A2EEA">
        <w:rPr>
          <w:rFonts w:ascii="Arial" w:hAnsi="Arial" w:cs="Arial"/>
          <w:bCs/>
          <w:sz w:val="28"/>
          <w:szCs w:val="28"/>
        </w:rPr>
        <w:t>Hrič</w:t>
      </w:r>
      <w:r>
        <w:rPr>
          <w:rFonts w:ascii="Arial" w:hAnsi="Arial" w:cs="Arial"/>
          <w:bCs/>
          <w:sz w:val="28"/>
          <w:szCs w:val="28"/>
        </w:rPr>
        <w:t xml:space="preserve">ovské </w:t>
      </w:r>
      <w:r w:rsidRPr="008A2EEA">
        <w:rPr>
          <w:rFonts w:ascii="Arial" w:hAnsi="Arial" w:cs="Arial"/>
          <w:bCs/>
          <w:sz w:val="28"/>
          <w:szCs w:val="28"/>
        </w:rPr>
        <w:t>Podhradie</w:t>
      </w:r>
      <w:r>
        <w:rPr>
          <w:rFonts w:ascii="Arial" w:hAnsi="Arial" w:cs="Arial"/>
          <w:bCs/>
          <w:sz w:val="28"/>
          <w:szCs w:val="28"/>
        </w:rPr>
        <w:t xml:space="preserve"> II</w:t>
      </w:r>
      <w:r w:rsidRPr="008A2EEA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A2EEA">
        <w:rPr>
          <w:rFonts w:ascii="Arial" w:hAnsi="Arial" w:cs="Arial"/>
          <w:bCs/>
          <w:sz w:val="28"/>
          <w:szCs w:val="28"/>
        </w:rPr>
        <w:t>DT</w:t>
      </w:r>
      <w:r>
        <w:rPr>
          <w:rFonts w:ascii="Arial" w:hAnsi="Arial" w:cs="Arial"/>
          <w:bCs/>
          <w:sz w:val="28"/>
          <w:szCs w:val="28"/>
        </w:rPr>
        <w:t xml:space="preserve"> dospelí, za HNS voči DO (hrubé urážky</w:t>
      </w:r>
      <w:r w:rsidR="00A35138">
        <w:rPr>
          <w:rFonts w:ascii="Arial" w:hAnsi="Arial" w:cs="Arial"/>
          <w:bCs/>
          <w:sz w:val="28"/>
          <w:szCs w:val="28"/>
        </w:rPr>
        <w:t>, vyhrážanie sa</w:t>
      </w:r>
      <w:r>
        <w:rPr>
          <w:rFonts w:ascii="Arial" w:hAnsi="Arial" w:cs="Arial"/>
          <w:bCs/>
          <w:sz w:val="28"/>
          <w:szCs w:val="28"/>
        </w:rPr>
        <w:t xml:space="preserve">) menovaného po skončení s. s. 8.k II. DT dospelí Ovčiarsko-Hričovské Podhradie, podľa čl. 48/1c DP, ukladá DS – pozastavenie výkonu športu na 3 týždne N, podľa čl. 48/2b DP, </w:t>
      </w:r>
      <w:r w:rsidRPr="006C7A02">
        <w:rPr>
          <w:rFonts w:ascii="Arial" w:hAnsi="Arial" w:cs="Arial"/>
          <w:bCs/>
          <w:sz w:val="28"/>
          <w:szCs w:val="28"/>
        </w:rPr>
        <w:t xml:space="preserve">DS si menovaný vykoná až po vykonaní DS uloženej na základe </w:t>
      </w:r>
      <w:r>
        <w:rPr>
          <w:rFonts w:ascii="Arial" w:hAnsi="Arial" w:cs="Arial"/>
          <w:bCs/>
          <w:sz w:val="28"/>
          <w:szCs w:val="28"/>
        </w:rPr>
        <w:t>U</w:t>
      </w:r>
      <w:r w:rsidR="00A35138">
        <w:rPr>
          <w:rFonts w:ascii="Arial" w:hAnsi="Arial" w:cs="Arial"/>
          <w:bCs/>
          <w:sz w:val="28"/>
          <w:szCs w:val="28"/>
        </w:rPr>
        <w:t>108</w:t>
      </w:r>
      <w:r>
        <w:rPr>
          <w:rFonts w:ascii="Arial" w:hAnsi="Arial" w:cs="Arial"/>
          <w:bCs/>
          <w:sz w:val="28"/>
          <w:szCs w:val="28"/>
        </w:rPr>
        <w:t>,</w:t>
      </w:r>
      <w:r w:rsidR="00A3513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10 EUR</w:t>
      </w:r>
    </w:p>
    <w:p w14:paraId="1496BD40" w14:textId="6CC3A01D" w:rsidR="00991EA1" w:rsidRPr="00DE39EE" w:rsidRDefault="00991EA1" w:rsidP="00DE39E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bCs/>
          <w:sz w:val="28"/>
          <w:szCs w:val="28"/>
        </w:rPr>
        <w:t>ŠDK</w:t>
      </w:r>
      <w:r w:rsidRPr="00DE39EE">
        <w:rPr>
          <w:rFonts w:ascii="Arial" w:hAnsi="Arial" w:cs="Arial"/>
          <w:sz w:val="28"/>
          <w:szCs w:val="28"/>
        </w:rPr>
        <w:t xml:space="preserve"> ukladá klubu TJ Považský Chlmec</w:t>
      </w:r>
      <w:r w:rsidR="00203AF0" w:rsidRPr="00DE39EE">
        <w:rPr>
          <w:rFonts w:ascii="Arial" w:hAnsi="Arial" w:cs="Arial"/>
          <w:sz w:val="28"/>
          <w:szCs w:val="28"/>
        </w:rPr>
        <w:t xml:space="preserve">, na základe </w:t>
      </w:r>
      <w:proofErr w:type="spellStart"/>
      <w:r w:rsidR="00203AF0" w:rsidRPr="00DE39EE">
        <w:rPr>
          <w:rFonts w:ascii="Arial" w:hAnsi="Arial" w:cs="Arial"/>
          <w:sz w:val="28"/>
          <w:szCs w:val="28"/>
        </w:rPr>
        <w:t>ZoS</w:t>
      </w:r>
      <w:proofErr w:type="spellEnd"/>
      <w:r w:rsidR="00203AF0" w:rsidRPr="00DE39EE">
        <w:rPr>
          <w:rFonts w:ascii="Arial" w:hAnsi="Arial" w:cs="Arial"/>
          <w:sz w:val="28"/>
          <w:szCs w:val="28"/>
        </w:rPr>
        <w:t xml:space="preserve"> a podania DO prostredníctvom ISSF,</w:t>
      </w:r>
      <w:r w:rsidRPr="00DE39EE">
        <w:rPr>
          <w:rFonts w:ascii="Arial" w:hAnsi="Arial" w:cs="Arial"/>
          <w:sz w:val="28"/>
          <w:szCs w:val="28"/>
        </w:rPr>
        <w:t xml:space="preserve"> za </w:t>
      </w:r>
      <w:r w:rsidR="00203AF0" w:rsidRPr="00DE39EE">
        <w:rPr>
          <w:rFonts w:ascii="Arial" w:hAnsi="Arial" w:cs="Arial"/>
          <w:sz w:val="28"/>
          <w:szCs w:val="28"/>
        </w:rPr>
        <w:t xml:space="preserve">telesné </w:t>
      </w:r>
      <w:r w:rsidR="00336535" w:rsidRPr="00DE39EE">
        <w:rPr>
          <w:rFonts w:ascii="Arial" w:hAnsi="Arial" w:cs="Arial"/>
          <w:sz w:val="28"/>
          <w:szCs w:val="28"/>
        </w:rPr>
        <w:t>napadnutie DO</w:t>
      </w:r>
      <w:r w:rsidR="00361B19" w:rsidRPr="00DE39EE">
        <w:rPr>
          <w:rFonts w:ascii="Arial" w:hAnsi="Arial" w:cs="Arial"/>
          <w:sz w:val="28"/>
          <w:szCs w:val="28"/>
        </w:rPr>
        <w:t xml:space="preserve"> </w:t>
      </w:r>
      <w:r w:rsidR="00E14ADF" w:rsidRPr="00DE39EE">
        <w:rPr>
          <w:rFonts w:ascii="Arial" w:hAnsi="Arial" w:cs="Arial"/>
          <w:sz w:val="28"/>
          <w:szCs w:val="28"/>
        </w:rPr>
        <w:t>divákom</w:t>
      </w:r>
      <w:r w:rsidR="00336535" w:rsidRPr="00DE39EE">
        <w:rPr>
          <w:rFonts w:ascii="Arial" w:hAnsi="Arial" w:cs="Arial"/>
          <w:sz w:val="28"/>
          <w:szCs w:val="28"/>
        </w:rPr>
        <w:t xml:space="preserve"> </w:t>
      </w:r>
      <w:r w:rsidR="00203AF0" w:rsidRPr="00DE39EE">
        <w:rPr>
          <w:rFonts w:ascii="Arial" w:hAnsi="Arial" w:cs="Arial"/>
          <w:sz w:val="28"/>
          <w:szCs w:val="28"/>
        </w:rPr>
        <w:t xml:space="preserve">v areáli štadióna vykonané spôsobom, ktorý nie je považovaný za násilie </w:t>
      </w:r>
      <w:r w:rsidR="00336535" w:rsidRPr="00DE39EE">
        <w:rPr>
          <w:rFonts w:ascii="Arial" w:hAnsi="Arial" w:cs="Arial"/>
          <w:sz w:val="28"/>
          <w:szCs w:val="28"/>
        </w:rPr>
        <w:t xml:space="preserve">po skončení s. s. </w:t>
      </w:r>
      <w:r w:rsidR="00361B19" w:rsidRPr="00DE39EE">
        <w:rPr>
          <w:rFonts w:ascii="Arial" w:hAnsi="Arial" w:cs="Arial"/>
          <w:sz w:val="28"/>
          <w:szCs w:val="28"/>
        </w:rPr>
        <w:t xml:space="preserve">8.kola </w:t>
      </w:r>
      <w:r w:rsidR="00336535" w:rsidRPr="00DE39EE">
        <w:rPr>
          <w:rFonts w:ascii="Arial" w:hAnsi="Arial" w:cs="Arial"/>
          <w:sz w:val="28"/>
          <w:szCs w:val="28"/>
        </w:rPr>
        <w:t xml:space="preserve">I. DT </w:t>
      </w:r>
      <w:r w:rsidR="00361B19" w:rsidRPr="00DE39EE">
        <w:rPr>
          <w:rFonts w:ascii="Arial" w:hAnsi="Arial" w:cs="Arial"/>
          <w:sz w:val="28"/>
          <w:szCs w:val="28"/>
        </w:rPr>
        <w:t xml:space="preserve">dospelí </w:t>
      </w:r>
      <w:r w:rsidR="00336535" w:rsidRPr="00DE39EE">
        <w:rPr>
          <w:rFonts w:ascii="Arial" w:hAnsi="Arial" w:cs="Arial"/>
          <w:sz w:val="28"/>
          <w:szCs w:val="28"/>
        </w:rPr>
        <w:t xml:space="preserve">Považský Chlmec-Štiavnik, </w:t>
      </w:r>
      <w:r w:rsidR="00203AF0" w:rsidRPr="00DE39EE">
        <w:rPr>
          <w:rFonts w:ascii="Arial" w:hAnsi="Arial" w:cs="Arial"/>
          <w:sz w:val="28"/>
          <w:szCs w:val="28"/>
        </w:rPr>
        <w:t>DS-</w:t>
      </w:r>
      <w:r w:rsidR="00336535" w:rsidRPr="00DE39EE">
        <w:rPr>
          <w:rFonts w:ascii="Arial" w:hAnsi="Arial" w:cs="Arial"/>
          <w:sz w:val="28"/>
          <w:szCs w:val="28"/>
        </w:rPr>
        <w:t>peňažná pokuta 300 EUR</w:t>
      </w:r>
      <w:r w:rsidR="00203AF0" w:rsidRPr="00DE39EE">
        <w:rPr>
          <w:rFonts w:ascii="Arial" w:hAnsi="Arial" w:cs="Arial"/>
          <w:sz w:val="28"/>
          <w:szCs w:val="28"/>
        </w:rPr>
        <w:t xml:space="preserve">, podľa čl. 50/1d,5 DP, zároveň určuje klubu ochranné opatrenie spočívajúce v zákaze vstupu </w:t>
      </w:r>
      <w:r w:rsidR="005B4805" w:rsidRPr="00DE39EE">
        <w:rPr>
          <w:rFonts w:ascii="Arial" w:hAnsi="Arial" w:cs="Arial"/>
          <w:sz w:val="28"/>
          <w:szCs w:val="28"/>
        </w:rPr>
        <w:t xml:space="preserve">do areálu štadióna </w:t>
      </w:r>
      <w:r w:rsidR="00203AF0" w:rsidRPr="00DE39EE">
        <w:rPr>
          <w:rFonts w:ascii="Arial" w:hAnsi="Arial" w:cs="Arial"/>
          <w:sz w:val="28"/>
          <w:szCs w:val="28"/>
        </w:rPr>
        <w:t>fyzickej osob</w:t>
      </w:r>
      <w:r w:rsidR="005B4805" w:rsidRPr="00DE39EE">
        <w:rPr>
          <w:rFonts w:ascii="Arial" w:hAnsi="Arial" w:cs="Arial"/>
          <w:sz w:val="28"/>
          <w:szCs w:val="28"/>
        </w:rPr>
        <w:t>e/členovi SFZ</w:t>
      </w:r>
      <w:r w:rsidR="00203AF0" w:rsidRPr="00DE39EE">
        <w:rPr>
          <w:rFonts w:ascii="Arial" w:hAnsi="Arial" w:cs="Arial"/>
          <w:sz w:val="28"/>
          <w:szCs w:val="28"/>
        </w:rPr>
        <w:t xml:space="preserve"> Róbert </w:t>
      </w:r>
      <w:proofErr w:type="spellStart"/>
      <w:r w:rsidR="00203AF0" w:rsidRPr="00DE39EE">
        <w:rPr>
          <w:rFonts w:ascii="Arial" w:hAnsi="Arial" w:cs="Arial"/>
          <w:sz w:val="28"/>
          <w:szCs w:val="28"/>
        </w:rPr>
        <w:t>Holboj</w:t>
      </w:r>
      <w:proofErr w:type="spellEnd"/>
      <w:r w:rsidR="00203AF0" w:rsidRPr="00DE39EE">
        <w:rPr>
          <w:rFonts w:ascii="Arial" w:hAnsi="Arial" w:cs="Arial"/>
          <w:sz w:val="28"/>
          <w:szCs w:val="28"/>
        </w:rPr>
        <w:t xml:space="preserve">, </w:t>
      </w:r>
      <w:r w:rsidR="00203AF0" w:rsidRPr="00DE39EE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1061105, na </w:t>
      </w:r>
      <w:r w:rsidR="005B4805" w:rsidRPr="00DE39EE">
        <w:rPr>
          <w:rFonts w:ascii="Arial" w:hAnsi="Arial" w:cs="Arial"/>
          <w:color w:val="000000" w:themeColor="text1"/>
          <w:sz w:val="28"/>
          <w:szCs w:val="28"/>
          <w:lang w:eastAsia="en-US"/>
        </w:rPr>
        <w:t>všetky</w:t>
      </w:r>
      <w:r w:rsidR="00203AF0" w:rsidRPr="00DE39EE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5B4805" w:rsidRPr="00DE39EE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domáce s. s. od 2. 10. 2023 do 30. 4. 2024, podľa čl. 43/1,2h DP, </w:t>
      </w:r>
      <w:r w:rsidR="00203AF0" w:rsidRPr="00DE39EE">
        <w:rPr>
          <w:rFonts w:ascii="Arial" w:hAnsi="Arial" w:cs="Arial"/>
          <w:sz w:val="28"/>
          <w:szCs w:val="28"/>
        </w:rPr>
        <w:t>10 EUR</w:t>
      </w:r>
    </w:p>
    <w:p w14:paraId="27E25719" w14:textId="26F66614" w:rsidR="005B4805" w:rsidRPr="00DE39EE" w:rsidRDefault="005B4805" w:rsidP="00DE39E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sz w:val="28"/>
          <w:szCs w:val="28"/>
        </w:rPr>
        <w:t xml:space="preserve">Róbert </w:t>
      </w:r>
      <w:proofErr w:type="spellStart"/>
      <w:r w:rsidRPr="00DE39EE">
        <w:rPr>
          <w:rFonts w:ascii="Arial" w:hAnsi="Arial" w:cs="Arial"/>
          <w:sz w:val="28"/>
          <w:szCs w:val="28"/>
        </w:rPr>
        <w:t>Holboj</w:t>
      </w:r>
      <w:proofErr w:type="spellEnd"/>
      <w:r w:rsidRPr="00DE39EE">
        <w:rPr>
          <w:rFonts w:ascii="Arial" w:hAnsi="Arial" w:cs="Arial"/>
          <w:sz w:val="28"/>
          <w:szCs w:val="28"/>
        </w:rPr>
        <w:t xml:space="preserve">, </w:t>
      </w:r>
      <w:r w:rsidRPr="00DE39EE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1061105, </w:t>
      </w:r>
      <w:r w:rsidRPr="00DE39EE">
        <w:rPr>
          <w:rFonts w:ascii="Arial" w:hAnsi="Arial" w:cs="Arial"/>
          <w:sz w:val="28"/>
          <w:szCs w:val="28"/>
        </w:rPr>
        <w:t>za telesné napadnutie DO v areáli štadióna vykonané spôsobom, ktorý nie je považovaný za násilie po skončení s. s. 8.kola I. DT dospelí Považský Chlmec-Štiavnik, DS-</w:t>
      </w:r>
      <w:r w:rsidR="00C63AE0" w:rsidRPr="00DE39EE">
        <w:rPr>
          <w:rFonts w:ascii="Arial" w:hAnsi="Arial" w:cs="Arial"/>
          <w:sz w:val="28"/>
          <w:szCs w:val="28"/>
        </w:rPr>
        <w:t xml:space="preserve">12 mesiacov N </w:t>
      </w:r>
      <w:r w:rsidRPr="00DE39EE">
        <w:rPr>
          <w:rFonts w:ascii="Arial" w:hAnsi="Arial" w:cs="Arial"/>
          <w:sz w:val="28"/>
          <w:szCs w:val="28"/>
        </w:rPr>
        <w:t>pozastavenie výkonu športu</w:t>
      </w:r>
      <w:r w:rsidR="00C63AE0" w:rsidRPr="00DE39EE">
        <w:rPr>
          <w:rFonts w:ascii="Arial" w:hAnsi="Arial" w:cs="Arial"/>
          <w:sz w:val="28"/>
          <w:szCs w:val="28"/>
        </w:rPr>
        <w:t xml:space="preserve"> </w:t>
      </w:r>
      <w:r w:rsidR="00756F63">
        <w:rPr>
          <w:rFonts w:ascii="Arial" w:hAnsi="Arial" w:cs="Arial"/>
          <w:sz w:val="28"/>
          <w:szCs w:val="28"/>
        </w:rPr>
        <w:t xml:space="preserve">ako aj všetkých funkcií v klube </w:t>
      </w:r>
      <w:r w:rsidR="00C63AE0" w:rsidRPr="00DE39EE">
        <w:rPr>
          <w:rFonts w:ascii="Arial" w:hAnsi="Arial" w:cs="Arial"/>
          <w:sz w:val="28"/>
          <w:szCs w:val="28"/>
        </w:rPr>
        <w:t>od 2. 10. 2023</w:t>
      </w:r>
      <w:r w:rsidRPr="00DE39EE">
        <w:rPr>
          <w:rFonts w:ascii="Arial" w:hAnsi="Arial" w:cs="Arial"/>
          <w:sz w:val="28"/>
          <w:szCs w:val="28"/>
        </w:rPr>
        <w:t>, podľa čl. 50/1d,</w:t>
      </w:r>
      <w:r w:rsidR="00C63AE0" w:rsidRPr="00DE39EE">
        <w:rPr>
          <w:rFonts w:ascii="Arial" w:hAnsi="Arial" w:cs="Arial"/>
          <w:sz w:val="28"/>
          <w:szCs w:val="28"/>
        </w:rPr>
        <w:t>2c</w:t>
      </w:r>
      <w:r w:rsidRPr="00DE39EE">
        <w:rPr>
          <w:rFonts w:ascii="Arial" w:hAnsi="Arial" w:cs="Arial"/>
          <w:sz w:val="28"/>
          <w:szCs w:val="28"/>
        </w:rPr>
        <w:t xml:space="preserve"> DP</w:t>
      </w:r>
      <w:r w:rsidR="00C63AE0" w:rsidRPr="00DE39EE">
        <w:rPr>
          <w:rFonts w:ascii="Arial" w:hAnsi="Arial" w:cs="Arial"/>
          <w:sz w:val="28"/>
          <w:szCs w:val="28"/>
        </w:rPr>
        <w:t>, 10 EUR</w:t>
      </w:r>
    </w:p>
    <w:p w14:paraId="3A4E9F27" w14:textId="6AE80BC5" w:rsidR="00991EA1" w:rsidRPr="00DE39EE" w:rsidRDefault="006C7A02" w:rsidP="00DE39E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Cs/>
          <w:sz w:val="28"/>
          <w:szCs w:val="28"/>
        </w:rPr>
        <w:t>M</w:t>
      </w:r>
      <w:r w:rsidR="00A35138" w:rsidRPr="00DE39EE">
        <w:rPr>
          <w:rFonts w:ascii="Arial" w:hAnsi="Arial" w:cs="Arial"/>
          <w:bCs/>
          <w:sz w:val="28"/>
          <w:szCs w:val="28"/>
        </w:rPr>
        <w:t>á</w:t>
      </w:r>
      <w:r w:rsidRPr="00DE39EE">
        <w:rPr>
          <w:rFonts w:ascii="Arial" w:hAnsi="Arial" w:cs="Arial"/>
          <w:bCs/>
          <w:sz w:val="28"/>
          <w:szCs w:val="28"/>
        </w:rPr>
        <w:t xml:space="preserve">rio </w:t>
      </w:r>
      <w:proofErr w:type="spellStart"/>
      <w:r w:rsidRPr="00DE39EE">
        <w:rPr>
          <w:rFonts w:ascii="Arial" w:hAnsi="Arial" w:cs="Arial"/>
          <w:bCs/>
          <w:sz w:val="28"/>
          <w:szCs w:val="28"/>
        </w:rPr>
        <w:t>Hujo</w:t>
      </w:r>
      <w:proofErr w:type="spellEnd"/>
      <w:r w:rsidRPr="00DE39EE">
        <w:rPr>
          <w:rFonts w:ascii="Arial" w:hAnsi="Arial" w:cs="Arial"/>
          <w:bCs/>
          <w:sz w:val="28"/>
          <w:szCs w:val="28"/>
        </w:rPr>
        <w:t xml:space="preserve">, 1293857, Štiavnik I. DT dospelí, na základe stanoviska KR ObFZ Žilina konanie voči menovanému za vylúčenie po ČK v s. s. </w:t>
      </w:r>
      <w:r w:rsidRPr="00DE39EE">
        <w:rPr>
          <w:rFonts w:ascii="Arial" w:hAnsi="Arial" w:cs="Arial"/>
          <w:bCs/>
          <w:sz w:val="28"/>
          <w:szCs w:val="28"/>
        </w:rPr>
        <w:br/>
        <w:t>8.kola I. DT dospelí Považský Chlmec-Štiavnik zastavuje a zároveň ruší účinky ČK, podľa čl. 78/4a DP</w:t>
      </w:r>
      <w:r w:rsidR="00A35138" w:rsidRPr="00DE39EE">
        <w:rPr>
          <w:rFonts w:ascii="Arial" w:hAnsi="Arial" w:cs="Arial"/>
          <w:bCs/>
          <w:sz w:val="28"/>
          <w:szCs w:val="28"/>
        </w:rPr>
        <w:t>.</w:t>
      </w:r>
    </w:p>
    <w:p w14:paraId="573C6297" w14:textId="2679D730" w:rsidR="006C7A02" w:rsidRPr="00DE39EE" w:rsidRDefault="006C7A02" w:rsidP="00DE39E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bCs/>
          <w:sz w:val="28"/>
          <w:szCs w:val="28"/>
        </w:rPr>
        <w:t>ŠDK</w:t>
      </w:r>
      <w:r w:rsidRPr="00DE39EE">
        <w:rPr>
          <w:rFonts w:ascii="Arial" w:hAnsi="Arial" w:cs="Arial"/>
          <w:sz w:val="28"/>
          <w:szCs w:val="28"/>
        </w:rPr>
        <w:t xml:space="preserve"> ukladá klubu FK Ďurčin</w:t>
      </w:r>
      <w:r w:rsidR="00A35138" w:rsidRPr="00DE39EE">
        <w:rPr>
          <w:rFonts w:ascii="Arial" w:hAnsi="Arial" w:cs="Arial"/>
          <w:sz w:val="28"/>
          <w:szCs w:val="28"/>
        </w:rPr>
        <w:t>á</w:t>
      </w:r>
      <w:r w:rsidR="005D7488" w:rsidRPr="00DE39EE">
        <w:rPr>
          <w:rFonts w:ascii="Arial" w:hAnsi="Arial" w:cs="Arial"/>
          <w:sz w:val="28"/>
          <w:szCs w:val="28"/>
        </w:rPr>
        <w:t xml:space="preserve">, </w:t>
      </w:r>
      <w:r w:rsidR="00C63AE0" w:rsidRPr="00DE39EE">
        <w:rPr>
          <w:rFonts w:ascii="Arial" w:hAnsi="Arial" w:cs="Arial"/>
          <w:sz w:val="28"/>
          <w:szCs w:val="28"/>
        </w:rPr>
        <w:t xml:space="preserve">na základe </w:t>
      </w:r>
      <w:proofErr w:type="spellStart"/>
      <w:r w:rsidR="00C63AE0" w:rsidRPr="00DE39EE">
        <w:rPr>
          <w:rFonts w:ascii="Arial" w:hAnsi="Arial" w:cs="Arial"/>
          <w:sz w:val="28"/>
          <w:szCs w:val="28"/>
        </w:rPr>
        <w:t>ZoS</w:t>
      </w:r>
      <w:proofErr w:type="spellEnd"/>
      <w:r w:rsidR="00C63AE0" w:rsidRPr="00DE39EE">
        <w:rPr>
          <w:rFonts w:ascii="Arial" w:hAnsi="Arial" w:cs="Arial"/>
          <w:sz w:val="28"/>
          <w:szCs w:val="28"/>
        </w:rPr>
        <w:t xml:space="preserve"> a vlastných zistení </w:t>
      </w:r>
      <w:r w:rsidRPr="00DE39EE">
        <w:rPr>
          <w:rFonts w:ascii="Arial" w:hAnsi="Arial" w:cs="Arial"/>
          <w:sz w:val="28"/>
          <w:szCs w:val="28"/>
        </w:rPr>
        <w:t>za HNS priaznivcov</w:t>
      </w:r>
      <w:r w:rsidR="00C63AE0" w:rsidRPr="00DE39EE">
        <w:rPr>
          <w:rFonts w:ascii="Arial" w:hAnsi="Arial" w:cs="Arial"/>
          <w:sz w:val="28"/>
          <w:szCs w:val="28"/>
        </w:rPr>
        <w:t xml:space="preserve"> voči DO (urážlivé a vulgárne pokriky)</w:t>
      </w:r>
      <w:r w:rsidRPr="00DE39EE">
        <w:rPr>
          <w:rFonts w:ascii="Arial" w:hAnsi="Arial" w:cs="Arial"/>
          <w:sz w:val="28"/>
          <w:szCs w:val="28"/>
        </w:rPr>
        <w:t xml:space="preserve"> </w:t>
      </w:r>
      <w:r w:rsidR="00C63AE0" w:rsidRPr="00DE39EE">
        <w:rPr>
          <w:rFonts w:ascii="Arial" w:hAnsi="Arial" w:cs="Arial"/>
          <w:sz w:val="28"/>
          <w:szCs w:val="28"/>
        </w:rPr>
        <w:t>počas</w:t>
      </w:r>
      <w:r w:rsidRPr="00DE39EE">
        <w:rPr>
          <w:rFonts w:ascii="Arial" w:hAnsi="Arial" w:cs="Arial"/>
          <w:sz w:val="28"/>
          <w:szCs w:val="28"/>
        </w:rPr>
        <w:t xml:space="preserve"> s. s. 8.kola I. DT dospelí Ďurčin</w:t>
      </w:r>
      <w:r w:rsidR="00A35138" w:rsidRPr="00DE39EE">
        <w:rPr>
          <w:rFonts w:ascii="Arial" w:hAnsi="Arial" w:cs="Arial"/>
          <w:sz w:val="28"/>
          <w:szCs w:val="28"/>
        </w:rPr>
        <w:t>á</w:t>
      </w:r>
      <w:r w:rsidRPr="00DE39EE">
        <w:rPr>
          <w:rFonts w:ascii="Arial" w:hAnsi="Arial" w:cs="Arial"/>
          <w:sz w:val="28"/>
          <w:szCs w:val="28"/>
        </w:rPr>
        <w:t xml:space="preserve">-Bytčica, </w:t>
      </w:r>
      <w:r w:rsidR="00C63AE0" w:rsidRPr="00DE39EE">
        <w:rPr>
          <w:rFonts w:ascii="Arial" w:hAnsi="Arial" w:cs="Arial"/>
          <w:sz w:val="28"/>
          <w:szCs w:val="28"/>
        </w:rPr>
        <w:t xml:space="preserve">DS - </w:t>
      </w:r>
      <w:r w:rsidRPr="00DE39EE">
        <w:rPr>
          <w:rFonts w:ascii="Arial" w:hAnsi="Arial" w:cs="Arial"/>
          <w:sz w:val="28"/>
          <w:szCs w:val="28"/>
        </w:rPr>
        <w:t>pokuta 50 EUR, podľa RS 87.5, 10 EUR</w:t>
      </w:r>
    </w:p>
    <w:p w14:paraId="3D5BFF10" w14:textId="55BF9AF6" w:rsidR="005D7488" w:rsidRPr="00DE39EE" w:rsidRDefault="005D7488" w:rsidP="00DE39E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bCs/>
          <w:sz w:val="28"/>
          <w:szCs w:val="28"/>
        </w:rPr>
        <w:t>ŠDK</w:t>
      </w:r>
      <w:r w:rsidRPr="00DE39EE">
        <w:rPr>
          <w:rFonts w:ascii="Arial" w:hAnsi="Arial" w:cs="Arial"/>
          <w:sz w:val="28"/>
          <w:szCs w:val="28"/>
        </w:rPr>
        <w:t xml:space="preserve"> </w:t>
      </w:r>
      <w:r w:rsidR="00361B19" w:rsidRPr="00DE39EE">
        <w:rPr>
          <w:rFonts w:ascii="Arial" w:hAnsi="Arial" w:cs="Arial"/>
          <w:sz w:val="28"/>
          <w:szCs w:val="28"/>
        </w:rPr>
        <w:t xml:space="preserve">berie na vedomie stanovisko </w:t>
      </w:r>
      <w:r w:rsidRPr="00DE39EE">
        <w:rPr>
          <w:rFonts w:ascii="Arial" w:hAnsi="Arial" w:cs="Arial"/>
          <w:sz w:val="28"/>
          <w:szCs w:val="28"/>
        </w:rPr>
        <w:t xml:space="preserve">klubu </w:t>
      </w:r>
      <w:r w:rsidR="00DE39EE">
        <w:rPr>
          <w:rFonts w:ascii="Arial" w:hAnsi="Arial" w:cs="Arial"/>
          <w:sz w:val="28"/>
          <w:szCs w:val="28"/>
        </w:rPr>
        <w:t xml:space="preserve">TJ Družstevník </w:t>
      </w:r>
      <w:r w:rsidRPr="00DE39EE">
        <w:rPr>
          <w:rFonts w:ascii="Arial" w:hAnsi="Arial" w:cs="Arial"/>
          <w:sz w:val="28"/>
          <w:szCs w:val="28"/>
        </w:rPr>
        <w:t>Hričovské Podhradie</w:t>
      </w:r>
      <w:r w:rsidR="00361B19" w:rsidRPr="00DE39EE">
        <w:rPr>
          <w:rFonts w:ascii="Arial" w:hAnsi="Arial" w:cs="Arial"/>
          <w:sz w:val="28"/>
          <w:szCs w:val="28"/>
        </w:rPr>
        <w:t xml:space="preserve"> doručené prostredníctvom ISSF, bez prijatia ďalších DS, 10 </w:t>
      </w:r>
      <w:r w:rsidR="00C63AE0" w:rsidRPr="00DE39EE">
        <w:rPr>
          <w:rFonts w:ascii="Arial" w:hAnsi="Arial" w:cs="Arial"/>
          <w:sz w:val="28"/>
          <w:szCs w:val="28"/>
        </w:rPr>
        <w:t xml:space="preserve"> EUR</w:t>
      </w:r>
    </w:p>
    <w:p w14:paraId="5992607D" w14:textId="27520DC1" w:rsidR="00C63AE0" w:rsidRPr="00DE39EE" w:rsidRDefault="00C63AE0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DE39EE">
        <w:rPr>
          <w:rFonts w:ascii="Arial" w:hAnsi="Arial" w:cs="Arial"/>
          <w:sz w:val="28"/>
          <w:szCs w:val="28"/>
        </w:rPr>
        <w:t>na základe podania klubu OŠK Kamenná Poruba</w:t>
      </w:r>
      <w:r w:rsidR="00A638E7" w:rsidRPr="00DE39EE">
        <w:rPr>
          <w:rFonts w:ascii="Arial" w:hAnsi="Arial" w:cs="Arial"/>
          <w:sz w:val="28"/>
          <w:szCs w:val="28"/>
        </w:rPr>
        <w:t xml:space="preserve"> </w:t>
      </w:r>
      <w:r w:rsidRPr="00DE39EE">
        <w:rPr>
          <w:rFonts w:ascii="Arial" w:hAnsi="Arial" w:cs="Arial"/>
          <w:sz w:val="28"/>
          <w:szCs w:val="28"/>
        </w:rPr>
        <w:t>prostredníctvom ISSF o probléme s vyhotovením videozáznamu zo s. s. dospelých ukladá DS – upozornenie, 10 EUR</w:t>
      </w:r>
    </w:p>
    <w:p w14:paraId="6B3F5EE2" w14:textId="345D7676" w:rsidR="00C63AE0" w:rsidRPr="00DE39EE" w:rsidRDefault="00A638E7" w:rsidP="00DE39E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bCs/>
          <w:sz w:val="28"/>
          <w:szCs w:val="28"/>
        </w:rPr>
        <w:t>ŠDK</w:t>
      </w:r>
      <w:r w:rsidRPr="00DE39EE">
        <w:rPr>
          <w:rFonts w:ascii="Arial" w:hAnsi="Arial" w:cs="Arial"/>
          <w:sz w:val="28"/>
          <w:szCs w:val="28"/>
        </w:rPr>
        <w:t xml:space="preserve"> ukladá klubu TJ </w:t>
      </w:r>
      <w:proofErr w:type="spellStart"/>
      <w:r w:rsidRPr="00DE39EE">
        <w:rPr>
          <w:rFonts w:ascii="Arial" w:hAnsi="Arial" w:cs="Arial"/>
          <w:sz w:val="28"/>
          <w:szCs w:val="28"/>
        </w:rPr>
        <w:t>Pšurnovice</w:t>
      </w:r>
      <w:proofErr w:type="spellEnd"/>
      <w:r w:rsidRPr="00DE39EE">
        <w:rPr>
          <w:rFonts w:ascii="Arial" w:hAnsi="Arial" w:cs="Arial"/>
          <w:sz w:val="28"/>
          <w:szCs w:val="28"/>
        </w:rPr>
        <w:t xml:space="preserve"> za ohlásenú neúčasť družstva na s. s. dospelých, peňažná pokuta 35 EUR, podľa RS 87.7, 10 EUR</w:t>
      </w:r>
    </w:p>
    <w:p w14:paraId="2C3C1592" w14:textId="65CB1933" w:rsidR="00991EA1" w:rsidRPr="00DE39EE" w:rsidRDefault="00A638E7" w:rsidP="00DE39E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bCs/>
          <w:sz w:val="28"/>
          <w:szCs w:val="28"/>
        </w:rPr>
        <w:t>ŠDK</w:t>
      </w:r>
      <w:r w:rsidRPr="00DE39EE">
        <w:rPr>
          <w:rFonts w:ascii="Arial" w:hAnsi="Arial" w:cs="Arial"/>
          <w:sz w:val="28"/>
          <w:szCs w:val="28"/>
        </w:rPr>
        <w:t xml:space="preserve"> schvaľuje žiadosť Ján </w:t>
      </w:r>
      <w:proofErr w:type="spellStart"/>
      <w:r w:rsidRPr="00DE39EE">
        <w:rPr>
          <w:rFonts w:ascii="Arial" w:hAnsi="Arial" w:cs="Arial"/>
          <w:sz w:val="28"/>
          <w:szCs w:val="28"/>
        </w:rPr>
        <w:t>Všelko</w:t>
      </w:r>
      <w:proofErr w:type="spellEnd"/>
      <w:r w:rsidRPr="00DE39EE">
        <w:rPr>
          <w:rFonts w:ascii="Arial" w:hAnsi="Arial" w:cs="Arial"/>
          <w:sz w:val="28"/>
          <w:szCs w:val="28"/>
        </w:rPr>
        <w:t>, 1243459, o zmenu uloženej DS a podmienečne upúšťa od výkonu jej zvyšku od 5. 10. 2023 a určuje skúšobnú dobu do 30. 4. 2024, podľa čl. 41/1,2 DP, 10 EUR</w:t>
      </w:r>
    </w:p>
    <w:p w14:paraId="3B929697" w14:textId="1250B584" w:rsidR="004C40A6" w:rsidRPr="00DE39EE" w:rsidRDefault="004C40A6" w:rsidP="00DE39E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bCs/>
          <w:sz w:val="28"/>
          <w:szCs w:val="28"/>
        </w:rPr>
        <w:lastRenderedPageBreak/>
        <w:t>ŠDK</w:t>
      </w:r>
      <w:r w:rsidRPr="00DE39EE">
        <w:rPr>
          <w:rFonts w:ascii="Arial" w:hAnsi="Arial" w:cs="Arial"/>
          <w:sz w:val="28"/>
          <w:szCs w:val="28"/>
        </w:rPr>
        <w:t xml:space="preserve"> ukladá klubu TJ Kolárovice za neoprávnený štart hráča (prekročenie stanoveného počtu prerušení) v s. s. 8.k II. DT dospelí Hliník-Kolárovice, peňažná pokuta 70 EUR, podľa RS 87.6, 10 EUR</w:t>
      </w:r>
    </w:p>
    <w:p w14:paraId="1ADC510A" w14:textId="0CEFEE5E" w:rsidR="006704FE" w:rsidRPr="00DE39EE" w:rsidRDefault="006704FE" w:rsidP="00DE39E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b/>
          <w:sz w:val="28"/>
          <w:szCs w:val="28"/>
        </w:rPr>
        <w:t>ŠDK</w:t>
      </w:r>
      <w:r w:rsidRPr="00DE39EE">
        <w:rPr>
          <w:rFonts w:ascii="Arial" w:hAnsi="Arial" w:cs="Arial"/>
          <w:bCs/>
          <w:sz w:val="28"/>
          <w:szCs w:val="28"/>
        </w:rPr>
        <w:t xml:space="preserve"> schvaľuje žiadosť Pavol Horník, 1359030, </w:t>
      </w:r>
      <w:r w:rsidRPr="00DE39EE">
        <w:rPr>
          <w:rFonts w:ascii="Arial" w:hAnsi="Arial" w:cs="Arial"/>
          <w:sz w:val="28"/>
          <w:szCs w:val="28"/>
        </w:rPr>
        <w:t>o zmenu uloženej DS a podmienečne upúšťa od výkonu jej zvyšku od 5. 10. 2023 a určuje skúšobnú dobu do 30. 4. 2024, podľa čl. 41/1,2 DP, 10 EUR</w:t>
      </w:r>
    </w:p>
    <w:p w14:paraId="6B984E3C" w14:textId="5F1F1B8A" w:rsidR="006704FE" w:rsidRPr="00DE39EE" w:rsidRDefault="006704FE" w:rsidP="00DE39EE">
      <w:pPr>
        <w:pStyle w:val="Odstavecseseznamem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8"/>
          <w:szCs w:val="28"/>
        </w:rPr>
      </w:pPr>
      <w:r w:rsidRPr="00DE39EE">
        <w:rPr>
          <w:rFonts w:ascii="Arial" w:hAnsi="Arial" w:cs="Arial"/>
          <w:sz w:val="28"/>
          <w:szCs w:val="28"/>
        </w:rPr>
        <w:t xml:space="preserve">Roman </w:t>
      </w:r>
      <w:proofErr w:type="spellStart"/>
      <w:r w:rsidRPr="00DE39EE">
        <w:rPr>
          <w:rFonts w:ascii="Arial" w:hAnsi="Arial" w:cs="Arial"/>
          <w:sz w:val="28"/>
          <w:szCs w:val="28"/>
        </w:rPr>
        <w:t>Pulen</w:t>
      </w:r>
      <w:proofErr w:type="spellEnd"/>
      <w:r w:rsidR="00307DC5" w:rsidRPr="00DE39EE">
        <w:rPr>
          <w:rFonts w:ascii="Arial" w:hAnsi="Arial" w:cs="Arial"/>
          <w:sz w:val="28"/>
          <w:szCs w:val="28"/>
        </w:rPr>
        <w:t xml:space="preserve"> (R)</w:t>
      </w:r>
      <w:r w:rsidRPr="00DE39EE">
        <w:rPr>
          <w:rFonts w:ascii="Arial" w:hAnsi="Arial" w:cs="Arial"/>
          <w:sz w:val="28"/>
          <w:szCs w:val="28"/>
        </w:rPr>
        <w:t>, 1367174,</w:t>
      </w:r>
      <w:r w:rsidR="00307DC5" w:rsidRPr="00DE39EE">
        <w:rPr>
          <w:rFonts w:ascii="Arial" w:hAnsi="Arial" w:cs="Arial"/>
          <w:sz w:val="28"/>
          <w:szCs w:val="28"/>
        </w:rPr>
        <w:t xml:space="preserve"> </w:t>
      </w:r>
      <w:r w:rsidR="00307DC5" w:rsidRPr="00DE39EE">
        <w:rPr>
          <w:rFonts w:ascii="Arial" w:hAnsi="Arial" w:cs="Arial"/>
          <w:color w:val="1A1A1A"/>
          <w:sz w:val="28"/>
          <w:szCs w:val="28"/>
          <w:lang w:eastAsia="en-US"/>
        </w:rPr>
        <w:t xml:space="preserve">na základe podnetu KR ObFZ Žilina za pochybenie delegovanej osoby podľa čl. 63/1c DP, DS – </w:t>
      </w:r>
      <w:r w:rsidR="00756F63">
        <w:rPr>
          <w:rFonts w:ascii="Arial" w:hAnsi="Arial" w:cs="Arial"/>
          <w:color w:val="1A1A1A"/>
          <w:sz w:val="28"/>
          <w:szCs w:val="28"/>
          <w:lang w:eastAsia="en-US"/>
        </w:rPr>
        <w:t>4</w:t>
      </w:r>
      <w:r w:rsidR="00307DC5" w:rsidRPr="00DE39EE">
        <w:rPr>
          <w:rFonts w:ascii="Arial" w:hAnsi="Arial" w:cs="Arial"/>
          <w:color w:val="1A1A1A"/>
          <w:sz w:val="28"/>
          <w:szCs w:val="28"/>
          <w:lang w:eastAsia="en-US"/>
        </w:rPr>
        <w:t xml:space="preserve"> mesiace N pozastavenie výkonu funkcie od 2. 10. 2023 s prerušením počas zimnej prestávky, podľa čl. 63/2c DP a čl. 34/7 DP, 10 EUR</w:t>
      </w:r>
    </w:p>
    <w:p w14:paraId="2685FD3C" w14:textId="111DB6E4" w:rsidR="00A638E7" w:rsidRPr="00A638E7" w:rsidRDefault="00A638E7" w:rsidP="00A638E7">
      <w:pPr>
        <w:jc w:val="both"/>
        <w:rPr>
          <w:rFonts w:ascii="Arial" w:hAnsi="Arial" w:cs="Arial"/>
          <w:sz w:val="28"/>
          <w:szCs w:val="28"/>
        </w:rPr>
      </w:pPr>
    </w:p>
    <w:p w14:paraId="3230FF7A" w14:textId="77777777" w:rsidR="00B96079" w:rsidRDefault="00B96079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8408129" w14:textId="56E966B8" w:rsidR="00695CC8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62914A5E" w14:textId="5314292C" w:rsidR="003E2E95" w:rsidRDefault="00A638E7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A638E7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8E7">
        <w:rPr>
          <w:rFonts w:ascii="Arial" w:hAnsi="Arial" w:cs="Arial"/>
          <w:sz w:val="28"/>
          <w:szCs w:val="28"/>
        </w:rPr>
        <w:t>kontumuje</w:t>
      </w:r>
      <w:proofErr w:type="spellEnd"/>
      <w:r w:rsidRPr="00A638E7">
        <w:rPr>
          <w:rFonts w:ascii="Arial" w:hAnsi="Arial" w:cs="Arial"/>
          <w:sz w:val="28"/>
          <w:szCs w:val="28"/>
        </w:rPr>
        <w:t xml:space="preserve"> s.</w:t>
      </w:r>
      <w:r>
        <w:rPr>
          <w:rFonts w:ascii="Arial" w:hAnsi="Arial" w:cs="Arial"/>
          <w:sz w:val="28"/>
          <w:szCs w:val="28"/>
        </w:rPr>
        <w:t xml:space="preserve"> </w:t>
      </w:r>
      <w:r w:rsidRPr="00A638E7">
        <w:rPr>
          <w:rFonts w:ascii="Arial" w:hAnsi="Arial" w:cs="Arial"/>
          <w:sz w:val="28"/>
          <w:szCs w:val="28"/>
        </w:rPr>
        <w:t>s.</w:t>
      </w:r>
      <w:r>
        <w:rPr>
          <w:rFonts w:ascii="Arial" w:hAnsi="Arial" w:cs="Arial"/>
          <w:sz w:val="28"/>
          <w:szCs w:val="28"/>
        </w:rPr>
        <w:t xml:space="preserve"> II</w:t>
      </w:r>
      <w:r w:rsidRPr="00A638E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638E7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A638E7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 xml:space="preserve">elí </w:t>
      </w:r>
      <w:r w:rsidRPr="00A638E7">
        <w:rPr>
          <w:rFonts w:ascii="Arial" w:hAnsi="Arial" w:cs="Arial"/>
          <w:sz w:val="28"/>
          <w:szCs w:val="28"/>
        </w:rPr>
        <w:t>Nezb</w:t>
      </w:r>
      <w:r>
        <w:rPr>
          <w:rFonts w:ascii="Arial" w:hAnsi="Arial" w:cs="Arial"/>
          <w:sz w:val="28"/>
          <w:szCs w:val="28"/>
        </w:rPr>
        <w:t xml:space="preserve">udská </w:t>
      </w:r>
      <w:proofErr w:type="spellStart"/>
      <w:r w:rsidRPr="00A638E7">
        <w:rPr>
          <w:rFonts w:ascii="Arial" w:hAnsi="Arial" w:cs="Arial"/>
          <w:sz w:val="28"/>
          <w:szCs w:val="28"/>
        </w:rPr>
        <w:t>Lúčka</w:t>
      </w:r>
      <w:r w:rsidR="004C40A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Pšurnovice</w:t>
      </w:r>
      <w:proofErr w:type="spellEnd"/>
      <w:r w:rsidRPr="00A638E7">
        <w:rPr>
          <w:rFonts w:ascii="Arial" w:hAnsi="Arial" w:cs="Arial"/>
          <w:sz w:val="28"/>
          <w:szCs w:val="28"/>
        </w:rPr>
        <w:t xml:space="preserve"> na 3:0 v prospech Nezb</w:t>
      </w:r>
      <w:r>
        <w:rPr>
          <w:rFonts w:ascii="Arial" w:hAnsi="Arial" w:cs="Arial"/>
          <w:sz w:val="28"/>
          <w:szCs w:val="28"/>
        </w:rPr>
        <w:t xml:space="preserve">udská </w:t>
      </w:r>
      <w:r w:rsidRPr="00A638E7">
        <w:rPr>
          <w:rFonts w:ascii="Arial" w:hAnsi="Arial" w:cs="Arial"/>
          <w:sz w:val="28"/>
          <w:szCs w:val="28"/>
        </w:rPr>
        <w:t>Lúčka</w:t>
      </w:r>
      <w:r>
        <w:rPr>
          <w:rFonts w:ascii="Arial" w:hAnsi="Arial" w:cs="Arial"/>
          <w:sz w:val="28"/>
          <w:szCs w:val="28"/>
        </w:rPr>
        <w:t xml:space="preserve">, </w:t>
      </w:r>
      <w:r w:rsidRPr="00A638E7">
        <w:rPr>
          <w:rFonts w:ascii="Arial" w:hAnsi="Arial" w:cs="Arial"/>
          <w:sz w:val="28"/>
          <w:szCs w:val="28"/>
        </w:rPr>
        <w:t>podľa</w:t>
      </w:r>
      <w:r>
        <w:rPr>
          <w:rFonts w:ascii="Arial" w:hAnsi="Arial" w:cs="Arial"/>
          <w:sz w:val="28"/>
          <w:szCs w:val="28"/>
        </w:rPr>
        <w:t xml:space="preserve"> </w:t>
      </w:r>
      <w:r w:rsidRPr="00A638E7">
        <w:rPr>
          <w:rFonts w:ascii="Arial" w:hAnsi="Arial" w:cs="Arial"/>
          <w:sz w:val="28"/>
          <w:szCs w:val="28"/>
        </w:rPr>
        <w:t>čl.</w:t>
      </w:r>
      <w:r>
        <w:rPr>
          <w:rFonts w:ascii="Arial" w:hAnsi="Arial" w:cs="Arial"/>
          <w:sz w:val="28"/>
          <w:szCs w:val="28"/>
        </w:rPr>
        <w:t xml:space="preserve"> </w:t>
      </w:r>
      <w:r w:rsidRPr="00A638E7">
        <w:rPr>
          <w:rFonts w:ascii="Arial" w:hAnsi="Arial" w:cs="Arial"/>
          <w:sz w:val="28"/>
          <w:szCs w:val="28"/>
        </w:rPr>
        <w:t>82/1b</w:t>
      </w:r>
      <w:r>
        <w:rPr>
          <w:rFonts w:ascii="Arial" w:hAnsi="Arial" w:cs="Arial"/>
          <w:sz w:val="28"/>
          <w:szCs w:val="28"/>
        </w:rPr>
        <w:t xml:space="preserve"> </w:t>
      </w:r>
      <w:r w:rsidRPr="00A638E7">
        <w:rPr>
          <w:rFonts w:ascii="Arial" w:hAnsi="Arial" w:cs="Arial"/>
          <w:sz w:val="28"/>
          <w:szCs w:val="28"/>
        </w:rPr>
        <w:t>SP</w:t>
      </w:r>
    </w:p>
    <w:p w14:paraId="4E978E3B" w14:textId="3F8C49D6" w:rsidR="00A638E7" w:rsidRDefault="00A638E7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proofErr w:type="spellStart"/>
      <w:r>
        <w:rPr>
          <w:rFonts w:ascii="Arial" w:hAnsi="Arial" w:cs="Arial"/>
          <w:sz w:val="28"/>
          <w:szCs w:val="28"/>
        </w:rPr>
        <w:t>kontumuje</w:t>
      </w:r>
      <w:proofErr w:type="spellEnd"/>
      <w:r>
        <w:rPr>
          <w:rFonts w:ascii="Arial" w:hAnsi="Arial" w:cs="Arial"/>
          <w:sz w:val="28"/>
          <w:szCs w:val="28"/>
        </w:rPr>
        <w:t xml:space="preserve"> s. s. II. DT dospelí </w:t>
      </w:r>
      <w:r w:rsidR="004C40A6">
        <w:rPr>
          <w:rFonts w:ascii="Arial" w:hAnsi="Arial" w:cs="Arial"/>
          <w:sz w:val="28"/>
          <w:szCs w:val="28"/>
        </w:rPr>
        <w:t>Hliník-Kolárovice na 3:0 v prospech Hliník, za prekročenie stanoveného počtu prerušení, podľa čl</w:t>
      </w:r>
      <w:r w:rsidR="00F53CCD">
        <w:rPr>
          <w:rFonts w:ascii="Arial" w:hAnsi="Arial" w:cs="Arial"/>
          <w:sz w:val="28"/>
          <w:szCs w:val="28"/>
        </w:rPr>
        <w:t xml:space="preserve">. </w:t>
      </w:r>
      <w:r w:rsidR="004C40A6">
        <w:rPr>
          <w:rFonts w:ascii="Arial" w:hAnsi="Arial" w:cs="Arial"/>
          <w:sz w:val="28"/>
          <w:szCs w:val="28"/>
        </w:rPr>
        <w:t>51/h SP a čl. 82/1f SP</w:t>
      </w:r>
    </w:p>
    <w:p w14:paraId="43218172" w14:textId="4421A8DE" w:rsidR="00756F63" w:rsidRPr="00A638E7" w:rsidRDefault="00756F63" w:rsidP="00DE39E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756F63">
        <w:rPr>
          <w:rFonts w:ascii="Arial" w:hAnsi="Arial" w:cs="Arial"/>
          <w:b/>
          <w:bCs/>
          <w:color w:val="FF0000"/>
          <w:sz w:val="28"/>
          <w:szCs w:val="28"/>
        </w:rPr>
        <w:t xml:space="preserve">ŠDK </w:t>
      </w:r>
      <w:r w:rsidRPr="00756F63">
        <w:rPr>
          <w:rFonts w:ascii="Arial" w:hAnsi="Arial" w:cs="Arial"/>
          <w:color w:val="FF0000"/>
          <w:sz w:val="28"/>
          <w:szCs w:val="28"/>
        </w:rPr>
        <w:t>upozorňuje, že v kategórii žiakov v súťažiach riadených ObFZ Žilina nie je povolená obuv s vymeniteľnými kolíkmi. Z uvedeného dôvodu žiadame R o dôslednú kontrolu dodržiavania tohto nariadenia.</w:t>
      </w:r>
    </w:p>
    <w:p w14:paraId="7E9647C7" w14:textId="77777777" w:rsidR="009A6094" w:rsidRDefault="009A6094" w:rsidP="00756F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580"/>
        <w:gridCol w:w="1660"/>
        <w:gridCol w:w="1660"/>
        <w:gridCol w:w="2250"/>
        <w:gridCol w:w="1276"/>
        <w:gridCol w:w="1417"/>
      </w:tblGrid>
      <w:tr w:rsidR="00756F63" w14:paraId="1EDB4C5E" w14:textId="77777777" w:rsidTr="00756F63">
        <w:trPr>
          <w:trHeight w:val="525"/>
        </w:trPr>
        <w:tc>
          <w:tcPr>
            <w:tcW w:w="10343" w:type="dxa"/>
            <w:gridSpan w:val="7"/>
            <w:tcBorders>
              <w:top w:val="single" w:sz="4" w:space="0" w:color="AAAAAA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1B477189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  <w:t>Zmeny termínov</w:t>
            </w:r>
          </w:p>
        </w:tc>
      </w:tr>
      <w:tr w:rsidR="00756F63" w14:paraId="5C5D5B55" w14:textId="77777777" w:rsidTr="00756F63">
        <w:trPr>
          <w:trHeight w:val="46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8372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8953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17FB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E86E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7B56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4EA3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Poplatok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38620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POZNÁMKA</w:t>
            </w:r>
          </w:p>
        </w:tc>
      </w:tr>
      <w:tr w:rsidR="00756F63" w14:paraId="2EA1EB0A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5A054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1.tr.dospelí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45ED4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6BA37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Kam. Poruba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2A999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10F5A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28.10.2023 o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AF16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7AC18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680596B0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951C5D" w14:textId="77777777" w:rsidR="00756F63" w:rsidRDefault="00756F63">
            <w:pPr>
              <w:rPr>
                <w:rFonts w:ascii="Arial Narrow" w:hAnsi="Arial Narrow" w:cs="Calibr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6DDF38" w14:textId="3972BB86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195377" w14:textId="617A89B4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Hôrky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A3DA31" w14:textId="344CEBC6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F65B1A" w14:textId="3BA74EB3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08.10.2023 </w:t>
            </w:r>
            <w:r w:rsidRPr="00756F63">
              <w:rPr>
                <w:rFonts w:ascii="Arial Narrow" w:hAnsi="Arial Narrow" w:cs="Calibri"/>
                <w:b/>
                <w:bCs/>
                <w:color w:val="FF0000"/>
              </w:rPr>
              <w:t>o 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AAFF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9B51B" w14:textId="48C6BEA2" w:rsidR="00756F63" w:rsidRPr="00756F63" w:rsidRDefault="00756F6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56F63">
              <w:rPr>
                <w:rFonts w:ascii="Arial Narrow" w:hAnsi="Arial Narrow" w:cs="Calibri"/>
                <w:b/>
                <w:bCs/>
                <w:color w:val="000000"/>
              </w:rPr>
              <w:t>nariadené ŠDK</w:t>
            </w:r>
          </w:p>
        </w:tc>
      </w:tr>
      <w:tr w:rsidR="00756F63" w14:paraId="2AD343DD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29BB4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2.tr.dospelí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BFD4B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E2DC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Pšurnovice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C101A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Hvozdnica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28ACB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6.10.2023 o 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3CF4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620C1" w14:textId="77777777" w:rsidR="00756F63" w:rsidRPr="00756F63" w:rsidRDefault="00756F6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56F63">
              <w:rPr>
                <w:rFonts w:ascii="Arial Narrow" w:hAnsi="Arial Narrow" w:cs="Calibri"/>
                <w:b/>
                <w:bCs/>
                <w:color w:val="000000"/>
              </w:rPr>
              <w:t>nariadené ŠDK</w:t>
            </w:r>
          </w:p>
        </w:tc>
      </w:tr>
      <w:tr w:rsidR="00756F63" w14:paraId="5A01BEC1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F2E29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3.tr.dospelí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A8933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E4D1B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0EE01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Dolný Hričov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79D77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13.10.2023 o 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B6DF" w14:textId="77777777" w:rsidR="00756F63" w:rsidRDefault="00756F6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45E48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7F0ACE5F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FE0B6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C5D7D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B672B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Podhorie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9F89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2061E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14.10.2023 o 11,45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1667A" w14:textId="77777777" w:rsidR="00756F63" w:rsidRDefault="00756F6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55A02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429E3E17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C15EF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262BD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E299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BDDD2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Kotrčiná Lúčka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C41E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20.10.2023 o 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56C11" w14:textId="77777777" w:rsidR="00756F63" w:rsidRDefault="00756F6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FB8B8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</w:t>
            </w:r>
          </w:p>
        </w:tc>
      </w:tr>
      <w:tr w:rsidR="00756F63" w14:paraId="12C1B039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CAA0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1.tr.dorast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A46E6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EB92C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Kolárovice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2C219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D0F52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8.10.2023 o 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BF9E" w14:textId="77777777" w:rsidR="00756F63" w:rsidRDefault="00756F63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Trnové</w:t>
            </w:r>
            <w:proofErr w:type="spellEnd"/>
            <w:r>
              <w:rPr>
                <w:rFonts w:ascii="Arial Narrow" w:hAnsi="Arial Narrow" w:cs="Calibri"/>
              </w:rPr>
              <w:t xml:space="preserve"> 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0C992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46425534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22771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FDE63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3489F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Kam. Poruba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5A846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Petrovice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534DB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28.10.2023 o 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9B4F0" w14:textId="77777777" w:rsidR="00756F63" w:rsidRDefault="00756F6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BF3ADF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5F3FD6E1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B7DB6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29672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2597A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Hliník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4A6D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71EC6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28.10.2023 o 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47057" w14:textId="77777777" w:rsidR="00756F63" w:rsidRDefault="00756F6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68E5B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25FA8AA5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35AD2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2.tr.dorast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FEA80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423E4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Hôrky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1B12E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6F2E6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14.10.2023 o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3C70" w14:textId="77777777" w:rsidR="00756F63" w:rsidRDefault="00756F6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8A18E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výmena poradia</w:t>
            </w:r>
          </w:p>
        </w:tc>
      </w:tr>
      <w:tr w:rsidR="00756F63" w14:paraId="6D6C6459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5AF6A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1.tr.žiaci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3652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C633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Zbyňov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F6745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Dlhé Pole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9AC9D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11.10.2023 o 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FE81D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87BA7" w14:textId="77777777" w:rsidR="00756F63" w:rsidRDefault="00756F6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566CB69C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28A63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F312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0E42A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Varín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DE4F0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Strečno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C88A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11.10.2023 o 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E51FD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Varín 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C3A7E" w14:textId="77777777" w:rsidR="00756F63" w:rsidRDefault="00756F6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5D21F83A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5969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E9B6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B96A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Kam. Poruba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1098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Zbyňov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95F14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13.10.2023 o 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13D28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041EE4" w14:textId="77777777" w:rsidR="00756F63" w:rsidRDefault="00756F6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39EC0156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CBC62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2.A </w:t>
            </w:r>
            <w:proofErr w:type="spellStart"/>
            <w:r>
              <w:rPr>
                <w:rFonts w:ascii="Arial Narrow" w:hAnsi="Arial Narrow" w:cs="Calibri"/>
              </w:rPr>
              <w:t>tr.žiaci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3EA58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21DCA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Trnové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DB6D6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Zádubnie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BEB4F" w14:textId="77777777" w:rsidR="00756F63" w:rsidRDefault="00756F6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6.10.2023 o 16,15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F1F0D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86F830" w14:textId="77777777" w:rsidR="00756F63" w:rsidRDefault="00756F6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599D39A9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C070D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 xml:space="preserve">1.A </w:t>
            </w:r>
            <w:proofErr w:type="spellStart"/>
            <w:r>
              <w:rPr>
                <w:rFonts w:ascii="Arial Narrow" w:hAnsi="Arial Narrow" w:cs="Calibri"/>
              </w:rPr>
              <w:t>tr.ml.žiaci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74A26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7823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Dolná Tižina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9281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Podhorie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E5D1E" w14:textId="77777777" w:rsidR="00756F63" w:rsidRDefault="00756F6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11.10.2023 o 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72436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D.Tižina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4FD11" w14:textId="77777777" w:rsidR="00756F63" w:rsidRDefault="00756F6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47E64B65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9E2FB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5A82E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9CE4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Ďurčiná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CA8CC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Zbyňov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8F5E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24.10.2023 o 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D13B0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94198" w14:textId="77777777" w:rsidR="00756F63" w:rsidRDefault="00756F6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3F033BDF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74019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1.B </w:t>
            </w:r>
            <w:proofErr w:type="spellStart"/>
            <w:r>
              <w:rPr>
                <w:rFonts w:ascii="Arial Narrow" w:hAnsi="Arial Narrow" w:cs="Calibri"/>
              </w:rPr>
              <w:t>tr.ml.žiaci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FA31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EDFC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Juventus 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AC1A0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Juventus 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2F23D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11.10.2023 o 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3E335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021F2" w14:textId="77777777" w:rsidR="00756F63" w:rsidRDefault="00756F6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756F63" w14:paraId="351EDF5E" w14:textId="77777777" w:rsidTr="00756F63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CB6B2" w14:textId="77777777" w:rsidR="00756F63" w:rsidRDefault="00756F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9BEF4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6CE2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Súľov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0F691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Bytčica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D1B3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15.10.2023 o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7C45" w14:textId="77777777" w:rsidR="00756F63" w:rsidRDefault="00756F6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83E67" w14:textId="77777777" w:rsidR="00756F63" w:rsidRDefault="00756F6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31967AD4" w14:textId="77777777" w:rsidR="00756F63" w:rsidRPr="00756F63" w:rsidRDefault="00756F63" w:rsidP="00756F6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D2B5164" w14:textId="77777777" w:rsidR="0009157B" w:rsidRPr="004B7C80" w:rsidRDefault="0009157B" w:rsidP="00557118">
      <w:pPr>
        <w:pStyle w:val="Odstavecseseznamem"/>
        <w:autoSpaceDE w:val="0"/>
        <w:autoSpaceDN w:val="0"/>
        <w:adjustRightInd w:val="0"/>
        <w:ind w:left="567"/>
        <w:rPr>
          <w:rFonts w:ascii="Arial" w:hAnsi="Arial" w:cs="Arial"/>
          <w:sz w:val="28"/>
          <w:szCs w:val="28"/>
        </w:rPr>
      </w:pPr>
    </w:p>
    <w:p w14:paraId="5B9836C1" w14:textId="77777777" w:rsidR="00951D3E" w:rsidRPr="00951D3E" w:rsidRDefault="00951D3E" w:rsidP="00B065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D42AF7A" w14:textId="5DD831BA" w:rsidR="00EC4D5C" w:rsidRPr="00C43B4B" w:rsidRDefault="00EC4D5C" w:rsidP="00650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upozorňuje FK na povinnosť nahrávať videozáznamy do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videoarchívu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v termíne do 48 hodín od skončenia stretnutia</w:t>
      </w:r>
      <w:r w:rsidR="004E447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!!! </w:t>
      </w:r>
      <w:r w:rsidR="00B43614">
        <w:rPr>
          <w:rFonts w:ascii="Arial" w:hAnsi="Arial" w:cs="Arial"/>
          <w:b/>
          <w:color w:val="FF0000"/>
          <w:sz w:val="28"/>
          <w:szCs w:val="28"/>
        </w:rPr>
        <w:t>Akékoľvek problémy je potrebné hlásiť prostredníctvom ISSF.</w:t>
      </w:r>
    </w:p>
    <w:p w14:paraId="3232FABD" w14:textId="77777777" w:rsidR="007B3410" w:rsidRDefault="007B3410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6E2C5E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600E1A">
        <w:rPr>
          <w:rFonts w:ascii="Arial" w:hAnsi="Arial" w:cs="Arial"/>
          <w:b/>
          <w:sz w:val="28"/>
          <w:szCs w:val="28"/>
        </w:rPr>
        <w:t xml:space="preserve">Kontaktné údaje pre súťaže prípraviek </w:t>
      </w:r>
    </w:p>
    <w:p w14:paraId="04CFB266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(zmeny termínov turnajov, zasielanie zápisov/ fotografií z turnajov apod.)</w:t>
      </w:r>
    </w:p>
    <w:p w14:paraId="2EFBA75B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07501FA9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Patrik Sikora ml.</w:t>
      </w:r>
    </w:p>
    <w:p w14:paraId="27DB4274" w14:textId="77777777" w:rsidR="007B3410" w:rsidRPr="00600E1A" w:rsidRDefault="007B3410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600E1A">
        <w:rPr>
          <w:rFonts w:ascii="Arial" w:hAnsi="Arial" w:cs="Arial"/>
          <w:bCs/>
          <w:sz w:val="28"/>
          <w:szCs w:val="28"/>
        </w:rPr>
        <w:t>0919 141 545</w:t>
      </w:r>
    </w:p>
    <w:p w14:paraId="21912E7D" w14:textId="77777777" w:rsidR="007B3410" w:rsidRPr="00600E1A" w:rsidRDefault="00B21F22" w:rsidP="007B3410">
      <w:pPr>
        <w:shd w:val="clear" w:color="auto" w:fill="FFFFFF"/>
        <w:rPr>
          <w:rFonts w:ascii="Arial" w:hAnsi="Arial" w:cs="Arial"/>
          <w:bCs/>
          <w:sz w:val="28"/>
          <w:szCs w:val="28"/>
        </w:rPr>
      </w:pPr>
      <w:hyperlink r:id="rId12" w:history="1">
        <w:r w:rsidR="007B3410" w:rsidRPr="00600E1A">
          <w:rPr>
            <w:rStyle w:val="Hypertextovodkaz"/>
            <w:rFonts w:ascii="Arial" w:hAnsi="Arial" w:cs="Arial"/>
            <w:bCs/>
            <w:sz w:val="28"/>
            <w:szCs w:val="28"/>
          </w:rPr>
          <w:t>pripravky@obfzza.sk</w:t>
        </w:r>
      </w:hyperlink>
      <w:r w:rsidR="007B3410" w:rsidRPr="00600E1A">
        <w:rPr>
          <w:rFonts w:ascii="Arial" w:hAnsi="Arial" w:cs="Arial"/>
          <w:bCs/>
          <w:sz w:val="28"/>
          <w:szCs w:val="28"/>
        </w:rPr>
        <w:t xml:space="preserve"> </w:t>
      </w:r>
    </w:p>
    <w:p w14:paraId="4C070A9C" w14:textId="77777777" w:rsidR="007B3410" w:rsidRPr="007B3410" w:rsidRDefault="007B3410" w:rsidP="007B3410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p w14:paraId="6E2DF8BC" w14:textId="04667E04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Odvolanie proti rozhodnutiu Športovo-disciplinárnej komisie ObFZ Žilina (okrem rozhodnutí podľa čl. 37/3, čl. 5 alebo čl. 8 DP) sa podáva Športovo-disciplinárnej komisii ObFZ Žilina v lehote do siedmich dní odo dňa oznámenia rozhodnutia ŠDK ObFZ Žilina (podľa čl. 84/1 DP).</w:t>
      </w:r>
    </w:p>
    <w:p w14:paraId="69AF4B74" w14:textId="77777777" w:rsidR="00A648F7" w:rsidRPr="00E94A83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6E5A41DD" w14:textId="7B4D85C7" w:rsidR="00B10C84" w:rsidRDefault="00B10C84" w:rsidP="00B10C84">
      <w:pPr>
        <w:pStyle w:val="Odstavecseseznamem"/>
        <w:ind w:left="426"/>
        <w:rPr>
          <w:sz w:val="28"/>
          <w:szCs w:val="28"/>
        </w:rPr>
      </w:pPr>
    </w:p>
    <w:p w14:paraId="3F942288" w14:textId="77777777" w:rsidR="00F35A49" w:rsidRPr="006C7C96" w:rsidRDefault="00F35A49" w:rsidP="00F35A49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Pavel</w:t>
      </w:r>
      <w:proofErr w:type="spellEnd"/>
      <w:r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Ištvánik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05.10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30FD9792" w14:textId="77777777" w:rsidR="00F35A49" w:rsidRPr="00AA423F" w:rsidRDefault="00F35A49" w:rsidP="00F35A49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BAC7F8E" w14:textId="77777777" w:rsidR="00F35A49" w:rsidRPr="000F7402" w:rsidRDefault="00F35A49" w:rsidP="00F35A49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73A610F2" w14:textId="77777777" w:rsidR="00F35A49" w:rsidRPr="000F7402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/>
          <w:sz w:val="32"/>
          <w:szCs w:val="28"/>
        </w:rPr>
      </w:pPr>
      <w:r w:rsidRPr="00FD1DE6">
        <w:rPr>
          <w:rFonts w:ascii="Arial" w:hAnsi="Arial" w:cs="Arial"/>
          <w:b/>
          <w:sz w:val="28"/>
        </w:rPr>
        <w:t>Ospravedlnenia</w:t>
      </w:r>
      <w:r w:rsidRPr="000F7402">
        <w:rPr>
          <w:rFonts w:ascii="Arial" w:hAnsi="Arial" w:cs="Arial"/>
          <w:b/>
          <w:sz w:val="28"/>
        </w:rPr>
        <w:t>:</w:t>
      </w:r>
    </w:p>
    <w:p w14:paraId="44E5141E" w14:textId="77777777" w:rsidR="00F35A49" w:rsidRPr="000F7402" w:rsidRDefault="00F35A49" w:rsidP="00F35A49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  <w:proofErr w:type="spellStart"/>
      <w:r w:rsidRPr="000F7402">
        <w:rPr>
          <w:rFonts w:ascii="Arial" w:hAnsi="Arial" w:cs="Arial"/>
          <w:sz w:val="28"/>
          <w:szCs w:val="28"/>
        </w:rPr>
        <w:t>Holúbek</w:t>
      </w:r>
      <w:proofErr w:type="spellEnd"/>
      <w:r w:rsidRPr="000F7402">
        <w:rPr>
          <w:rFonts w:ascii="Arial" w:hAnsi="Arial" w:cs="Arial"/>
          <w:sz w:val="28"/>
          <w:szCs w:val="28"/>
        </w:rPr>
        <w:t xml:space="preserve"> 14.10.,Hrobárik 15.10.,Sládek 14.-15.10.,Michal M. 14.10.,Tarana 14.-15.10.,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402">
        <w:rPr>
          <w:rFonts w:ascii="Arial" w:hAnsi="Arial" w:cs="Arial"/>
          <w:sz w:val="28"/>
          <w:szCs w:val="28"/>
        </w:rPr>
        <w:t>Michalec</w:t>
      </w:r>
      <w:proofErr w:type="spellEnd"/>
      <w:r w:rsidRPr="000F7402">
        <w:rPr>
          <w:rFonts w:ascii="Arial" w:hAnsi="Arial" w:cs="Arial"/>
          <w:sz w:val="28"/>
          <w:szCs w:val="28"/>
        </w:rPr>
        <w:t xml:space="preserve"> 14.-15.10.,Michna 14.10.,Charbuliak 15.10. po 13:00,Franek 15.10. po 12:00</w:t>
      </w:r>
    </w:p>
    <w:p w14:paraId="234194A6" w14:textId="77777777" w:rsidR="00F35A49" w:rsidRPr="000F7402" w:rsidRDefault="00F35A49" w:rsidP="00F35A49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  <w:proofErr w:type="spellStart"/>
      <w:r w:rsidRPr="000F7402">
        <w:rPr>
          <w:rFonts w:ascii="Arial" w:hAnsi="Arial" w:cs="Arial"/>
          <w:sz w:val="28"/>
          <w:szCs w:val="28"/>
        </w:rPr>
        <w:t>Ďurina</w:t>
      </w:r>
      <w:proofErr w:type="spellEnd"/>
      <w:r w:rsidRPr="000F7402">
        <w:rPr>
          <w:rFonts w:ascii="Arial" w:hAnsi="Arial" w:cs="Arial"/>
          <w:sz w:val="28"/>
          <w:szCs w:val="28"/>
        </w:rPr>
        <w:t xml:space="preserve"> 14.10.,Ferianec 14.-15.10.,Gajdula 21.-22.10.,Bednárik 21.-</w:t>
      </w:r>
      <w:r>
        <w:rPr>
          <w:rFonts w:ascii="Arial" w:hAnsi="Arial" w:cs="Arial"/>
          <w:sz w:val="28"/>
          <w:szCs w:val="28"/>
        </w:rPr>
        <w:t xml:space="preserve">22.10.,Krajčí 15.10., </w:t>
      </w:r>
      <w:proofErr w:type="spellStart"/>
      <w:r w:rsidRPr="000F7402">
        <w:rPr>
          <w:rFonts w:ascii="Arial" w:hAnsi="Arial" w:cs="Arial"/>
          <w:sz w:val="28"/>
          <w:szCs w:val="28"/>
        </w:rPr>
        <w:t>Behančín</w:t>
      </w:r>
      <w:proofErr w:type="spellEnd"/>
      <w:r w:rsidRPr="000F7402">
        <w:rPr>
          <w:rFonts w:ascii="Arial" w:hAnsi="Arial" w:cs="Arial"/>
          <w:sz w:val="28"/>
          <w:szCs w:val="28"/>
        </w:rPr>
        <w:t xml:space="preserve"> 15.10.,Gajdica 13.-14.10.,Botka 27.-29.10.,</w:t>
      </w:r>
    </w:p>
    <w:p w14:paraId="25F05E4D" w14:textId="77777777" w:rsidR="00F35A49" w:rsidRPr="000F7402" w:rsidRDefault="00F35A49" w:rsidP="00F35A49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115E7A14" w14:textId="77777777" w:rsidR="00F35A49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F0178">
        <w:rPr>
          <w:rFonts w:ascii="Arial" w:hAnsi="Arial" w:cs="Arial"/>
          <w:b/>
          <w:sz w:val="28"/>
          <w:szCs w:val="28"/>
        </w:rPr>
        <w:t>KR zaevidovala</w:t>
      </w:r>
      <w:r w:rsidRPr="008F0178">
        <w:rPr>
          <w:rFonts w:ascii="Arial" w:hAnsi="Arial" w:cs="Arial"/>
          <w:sz w:val="28"/>
          <w:szCs w:val="28"/>
        </w:rPr>
        <w:t xml:space="preserve"> podanie TJ Považský Chlmec k MFS I. </w:t>
      </w:r>
      <w:proofErr w:type="spellStart"/>
      <w:r w:rsidRPr="008F0178">
        <w:rPr>
          <w:rFonts w:ascii="Arial" w:hAnsi="Arial" w:cs="Arial"/>
          <w:sz w:val="28"/>
          <w:szCs w:val="28"/>
        </w:rPr>
        <w:t>Doxxbet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 triedy TJ Považský Chlmec – ŠK Štiavnik. </w:t>
      </w:r>
      <w:r>
        <w:rPr>
          <w:rFonts w:ascii="Arial" w:hAnsi="Arial" w:cs="Arial"/>
          <w:sz w:val="28"/>
          <w:szCs w:val="28"/>
        </w:rPr>
        <w:t xml:space="preserve">Podanie nespĺňa náležitosti RS </w:t>
      </w:r>
      <w:r w:rsidRPr="008F0178">
        <w:rPr>
          <w:rFonts w:ascii="Arial" w:hAnsi="Arial" w:cs="Arial"/>
          <w:sz w:val="28"/>
          <w:szCs w:val="28"/>
        </w:rPr>
        <w:t>bod 83 poplatok 40€ bude zahrnutý do MZF.</w:t>
      </w:r>
    </w:p>
    <w:p w14:paraId="707E1D64" w14:textId="77777777" w:rsidR="00F35A49" w:rsidRPr="008F0178" w:rsidRDefault="00F35A49" w:rsidP="00F35A49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313A7426" w14:textId="77777777" w:rsidR="00F35A49" w:rsidRDefault="00F35A49" w:rsidP="00F35A49">
      <w:pPr>
        <w:pStyle w:val="Odstavecseseznamem"/>
        <w:numPr>
          <w:ilvl w:val="0"/>
          <w:numId w:val="13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/>
          <w:sz w:val="28"/>
          <w:szCs w:val="28"/>
        </w:rPr>
        <w:t>: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3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28"/>
          <w:szCs w:val="28"/>
        </w:rPr>
        <w:t>10 dní pred začiatkom MFS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2A86A229" w14:textId="77777777" w:rsidR="00F35A49" w:rsidRDefault="00F35A49" w:rsidP="00F35A49">
      <w:pPr>
        <w:pStyle w:val="Odstavecseseznamem"/>
      </w:pPr>
    </w:p>
    <w:p w14:paraId="0A07B5E5" w14:textId="77777777" w:rsidR="00F35A49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F0178">
        <w:rPr>
          <w:rFonts w:ascii="Arial" w:hAnsi="Arial" w:cs="Arial"/>
          <w:b/>
          <w:sz w:val="28"/>
          <w:szCs w:val="28"/>
        </w:rPr>
        <w:t>KR predvoláva</w:t>
      </w:r>
      <w:r w:rsidRPr="008F0178">
        <w:rPr>
          <w:rFonts w:ascii="Arial" w:hAnsi="Arial" w:cs="Arial"/>
          <w:sz w:val="28"/>
          <w:szCs w:val="28"/>
        </w:rPr>
        <w:t xml:space="preserve"> R Adama </w:t>
      </w:r>
      <w:proofErr w:type="spellStart"/>
      <w:r w:rsidRPr="008F0178">
        <w:rPr>
          <w:rFonts w:ascii="Arial" w:hAnsi="Arial" w:cs="Arial"/>
          <w:sz w:val="28"/>
          <w:szCs w:val="28"/>
        </w:rPr>
        <w:t>Ferianca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 na 17.10.2023 o 16:30 do sídla OBFZ Žilina</w:t>
      </w:r>
    </w:p>
    <w:p w14:paraId="64D9D21A" w14:textId="77777777" w:rsidR="00F35A49" w:rsidRPr="008F0178" w:rsidRDefault="00F35A49" w:rsidP="00F35A49">
      <w:pPr>
        <w:pStyle w:val="Odstavecseseznamem"/>
        <w:rPr>
          <w:rFonts w:ascii="Arial" w:hAnsi="Arial" w:cs="Arial"/>
          <w:sz w:val="28"/>
          <w:szCs w:val="28"/>
        </w:rPr>
      </w:pPr>
    </w:p>
    <w:p w14:paraId="135E2D54" w14:textId="77777777" w:rsidR="00F35A49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F0178">
        <w:rPr>
          <w:rFonts w:ascii="Arial" w:hAnsi="Arial" w:cs="Arial"/>
          <w:b/>
          <w:sz w:val="28"/>
          <w:szCs w:val="28"/>
        </w:rPr>
        <w:t>KR odstupuje</w:t>
      </w:r>
      <w:r w:rsidRPr="008F0178">
        <w:rPr>
          <w:rFonts w:ascii="Arial" w:hAnsi="Arial" w:cs="Arial"/>
          <w:sz w:val="28"/>
          <w:szCs w:val="28"/>
        </w:rPr>
        <w:t xml:space="preserve"> ŠDK rozhodcu Romana </w:t>
      </w:r>
      <w:proofErr w:type="spellStart"/>
      <w:r w:rsidRPr="008F0178">
        <w:rPr>
          <w:rFonts w:ascii="Arial" w:hAnsi="Arial" w:cs="Arial"/>
          <w:sz w:val="28"/>
          <w:szCs w:val="28"/>
        </w:rPr>
        <w:t>Pulena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0178">
        <w:rPr>
          <w:rFonts w:ascii="Arial" w:hAnsi="Arial" w:cs="Arial"/>
          <w:sz w:val="28"/>
          <w:szCs w:val="28"/>
        </w:rPr>
        <w:t>r.p</w:t>
      </w:r>
      <w:proofErr w:type="spellEnd"/>
      <w:r w:rsidRPr="008F0178">
        <w:rPr>
          <w:rFonts w:ascii="Arial" w:hAnsi="Arial" w:cs="Arial"/>
          <w:sz w:val="28"/>
          <w:szCs w:val="28"/>
        </w:rPr>
        <w:t>. 1367174 podľa DP článok 63 bod.1 a zároveň aj pre porušenie SP článok 73</w:t>
      </w:r>
    </w:p>
    <w:p w14:paraId="1EFDA8FD" w14:textId="77777777" w:rsidR="00F35A49" w:rsidRPr="008F0178" w:rsidRDefault="00F35A49" w:rsidP="00F35A49">
      <w:pPr>
        <w:pStyle w:val="Odstavecseseznamem"/>
        <w:rPr>
          <w:rFonts w:ascii="Arial" w:hAnsi="Arial" w:cs="Arial"/>
          <w:sz w:val="28"/>
          <w:szCs w:val="28"/>
        </w:rPr>
      </w:pPr>
    </w:p>
    <w:p w14:paraId="0448B19A" w14:textId="77777777" w:rsidR="00F35A49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F0178">
        <w:rPr>
          <w:rFonts w:ascii="Arial" w:hAnsi="Arial" w:cs="Arial"/>
          <w:b/>
          <w:sz w:val="28"/>
          <w:szCs w:val="28"/>
        </w:rPr>
        <w:t>KR pozastavuje</w:t>
      </w:r>
      <w:r w:rsidRPr="008F0178">
        <w:rPr>
          <w:rFonts w:ascii="Arial" w:hAnsi="Arial" w:cs="Arial"/>
          <w:sz w:val="28"/>
          <w:szCs w:val="28"/>
        </w:rPr>
        <w:t xml:space="preserve"> delegovanie Romana </w:t>
      </w:r>
      <w:proofErr w:type="spellStart"/>
      <w:r w:rsidRPr="008F0178">
        <w:rPr>
          <w:rFonts w:ascii="Arial" w:hAnsi="Arial" w:cs="Arial"/>
          <w:sz w:val="28"/>
          <w:szCs w:val="28"/>
        </w:rPr>
        <w:t>Pulena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0178">
        <w:rPr>
          <w:rFonts w:ascii="Arial" w:hAnsi="Arial" w:cs="Arial"/>
          <w:sz w:val="28"/>
          <w:szCs w:val="28"/>
        </w:rPr>
        <w:t>r.p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.  1367174 a Romana </w:t>
      </w:r>
      <w:proofErr w:type="spellStart"/>
      <w:r w:rsidRPr="008F0178">
        <w:rPr>
          <w:rFonts w:ascii="Arial" w:hAnsi="Arial" w:cs="Arial"/>
          <w:sz w:val="28"/>
          <w:szCs w:val="28"/>
        </w:rPr>
        <w:t>Pulena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0178">
        <w:rPr>
          <w:rFonts w:ascii="Arial" w:hAnsi="Arial" w:cs="Arial"/>
          <w:sz w:val="28"/>
          <w:szCs w:val="28"/>
        </w:rPr>
        <w:t>r.p</w:t>
      </w:r>
      <w:proofErr w:type="spellEnd"/>
      <w:r w:rsidRPr="008F0178">
        <w:rPr>
          <w:rFonts w:ascii="Arial" w:hAnsi="Arial" w:cs="Arial"/>
          <w:sz w:val="28"/>
          <w:szCs w:val="28"/>
        </w:rPr>
        <w:t>.  1069883 za nerešpektovanie predvolania na zasadanie KR</w:t>
      </w:r>
      <w:r>
        <w:rPr>
          <w:rFonts w:ascii="Arial" w:hAnsi="Arial" w:cs="Arial"/>
          <w:sz w:val="28"/>
          <w:szCs w:val="28"/>
        </w:rPr>
        <w:t xml:space="preserve"> uverejnené v US č. 9</w:t>
      </w:r>
    </w:p>
    <w:p w14:paraId="73D2238E" w14:textId="77777777" w:rsidR="00F35A49" w:rsidRPr="008F0178" w:rsidRDefault="00F35A49" w:rsidP="00F35A49">
      <w:pPr>
        <w:pStyle w:val="Odstavecseseznamem"/>
        <w:rPr>
          <w:rFonts w:ascii="Arial" w:hAnsi="Arial" w:cs="Arial"/>
          <w:sz w:val="28"/>
          <w:szCs w:val="28"/>
        </w:rPr>
      </w:pPr>
    </w:p>
    <w:p w14:paraId="5FAAEAC8" w14:textId="77777777" w:rsidR="00F35A49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F0178">
        <w:rPr>
          <w:rFonts w:ascii="Arial" w:hAnsi="Arial" w:cs="Arial"/>
          <w:b/>
          <w:sz w:val="28"/>
          <w:szCs w:val="28"/>
        </w:rPr>
        <w:t>KR oznamuje</w:t>
      </w:r>
      <w:r>
        <w:rPr>
          <w:rFonts w:ascii="Arial" w:hAnsi="Arial" w:cs="Arial"/>
          <w:sz w:val="28"/>
          <w:szCs w:val="28"/>
        </w:rPr>
        <w:t>,</w:t>
      </w:r>
      <w:r w:rsidRPr="008F0178">
        <w:rPr>
          <w:rFonts w:ascii="Arial" w:hAnsi="Arial" w:cs="Arial"/>
          <w:sz w:val="28"/>
          <w:szCs w:val="28"/>
        </w:rPr>
        <w:t xml:space="preserve"> že začiatok školenia nových rozhodcov je 17.10.23 o 16:00 v budove </w:t>
      </w:r>
      <w:proofErr w:type="spellStart"/>
      <w:r w:rsidRPr="008F0178">
        <w:rPr>
          <w:rFonts w:ascii="Arial" w:hAnsi="Arial" w:cs="Arial"/>
          <w:sz w:val="28"/>
          <w:szCs w:val="28"/>
        </w:rPr>
        <w:t>ObFZ</w:t>
      </w:r>
      <w:proofErr w:type="spellEnd"/>
    </w:p>
    <w:p w14:paraId="3AFDDF96" w14:textId="77777777" w:rsidR="00F35A49" w:rsidRPr="008F0178" w:rsidRDefault="00F35A49" w:rsidP="00F35A49">
      <w:pPr>
        <w:contextualSpacing/>
        <w:rPr>
          <w:rFonts w:ascii="Arial" w:hAnsi="Arial" w:cs="Arial"/>
          <w:sz w:val="28"/>
          <w:szCs w:val="28"/>
        </w:rPr>
      </w:pPr>
    </w:p>
    <w:p w14:paraId="38774AAB" w14:textId="77777777" w:rsidR="00F35A49" w:rsidRPr="008F0178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 w:rsidRPr="008F0178">
        <w:rPr>
          <w:rFonts w:ascii="Arial" w:hAnsi="Arial" w:cs="Arial"/>
          <w:b/>
          <w:sz w:val="28"/>
          <w:szCs w:val="28"/>
        </w:rPr>
        <w:t>KR nariaďuje</w:t>
      </w:r>
      <w:r w:rsidRPr="008F0178">
        <w:rPr>
          <w:rFonts w:ascii="Arial" w:hAnsi="Arial" w:cs="Arial"/>
          <w:sz w:val="28"/>
          <w:szCs w:val="28"/>
        </w:rPr>
        <w:t xml:space="preserve"> účasť R Romana </w:t>
      </w:r>
      <w:proofErr w:type="spellStart"/>
      <w:r w:rsidRPr="008F0178">
        <w:rPr>
          <w:rFonts w:ascii="Arial" w:hAnsi="Arial" w:cs="Arial"/>
          <w:sz w:val="28"/>
          <w:szCs w:val="28"/>
        </w:rPr>
        <w:t>Pulena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0178">
        <w:rPr>
          <w:rFonts w:ascii="Arial" w:hAnsi="Arial" w:cs="Arial"/>
          <w:sz w:val="28"/>
          <w:szCs w:val="28"/>
        </w:rPr>
        <w:t>r.p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.  1367174 a Dominika </w:t>
      </w:r>
      <w:proofErr w:type="spellStart"/>
      <w:r w:rsidRPr="008F0178">
        <w:rPr>
          <w:rFonts w:ascii="Arial" w:hAnsi="Arial" w:cs="Arial"/>
          <w:sz w:val="28"/>
          <w:szCs w:val="28"/>
        </w:rPr>
        <w:t>Pulena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0178">
        <w:rPr>
          <w:rFonts w:ascii="Arial" w:hAnsi="Arial" w:cs="Arial"/>
          <w:sz w:val="28"/>
          <w:szCs w:val="28"/>
        </w:rPr>
        <w:t>rp</w:t>
      </w:r>
      <w:proofErr w:type="spellEnd"/>
      <w:r w:rsidRPr="008F0178">
        <w:rPr>
          <w:rFonts w:ascii="Arial" w:hAnsi="Arial" w:cs="Arial"/>
          <w:sz w:val="28"/>
          <w:szCs w:val="28"/>
        </w:rPr>
        <w:t xml:space="preserve">. 1367171 na školení, ktoré začína 17.10.23 o 16:00 v budove </w:t>
      </w:r>
      <w:proofErr w:type="spellStart"/>
      <w:r w:rsidRPr="008F0178">
        <w:rPr>
          <w:rFonts w:ascii="Arial" w:hAnsi="Arial" w:cs="Arial"/>
          <w:sz w:val="28"/>
          <w:szCs w:val="28"/>
        </w:rPr>
        <w:t>ObFZ</w:t>
      </w:r>
      <w:proofErr w:type="spellEnd"/>
    </w:p>
    <w:p w14:paraId="53785F68" w14:textId="77777777" w:rsidR="00F35A49" w:rsidRDefault="00F35A49" w:rsidP="00F35A49">
      <w:pPr>
        <w:pStyle w:val="Odstavecseseznamem"/>
        <w:ind w:left="644"/>
        <w:contextualSpacing/>
      </w:pPr>
    </w:p>
    <w:p w14:paraId="4BF0F817" w14:textId="77777777" w:rsidR="00F35A49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Informuje: </w:t>
      </w:r>
      <w:r>
        <w:rPr>
          <w:rFonts w:ascii="Arial" w:hAnsi="Arial" w:cs="Arial"/>
          <w:bCs/>
          <w:sz w:val="28"/>
          <w:szCs w:val="28"/>
        </w:rPr>
        <w:t>zmeny DL budú zaslané emailom.</w:t>
      </w:r>
    </w:p>
    <w:p w14:paraId="766A65FD" w14:textId="77777777" w:rsidR="00F35A49" w:rsidRPr="00346996" w:rsidRDefault="00F35A49" w:rsidP="00F35A49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6AD7A0BB" w14:textId="77777777" w:rsidR="00F35A49" w:rsidRPr="00346996" w:rsidRDefault="00F35A49" w:rsidP="00F35A49">
      <w:pPr>
        <w:pStyle w:val="Odstavecseseznamem"/>
        <w:numPr>
          <w:ilvl w:val="0"/>
          <w:numId w:val="13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4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6D3E0FA8" w14:textId="77777777" w:rsidR="00F35A49" w:rsidRPr="00346996" w:rsidRDefault="00F35A49" w:rsidP="00F35A49">
      <w:pPr>
        <w:rPr>
          <w:rFonts w:ascii="Arial" w:hAnsi="Arial" w:cs="Arial"/>
          <w:bCs/>
          <w:sz w:val="28"/>
          <w:szCs w:val="28"/>
        </w:rPr>
      </w:pPr>
    </w:p>
    <w:p w14:paraId="00EB8543" w14:textId="77777777" w:rsidR="00F35A49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66641E19" w14:textId="77777777" w:rsidR="00F35A49" w:rsidRPr="00775511" w:rsidRDefault="00F35A49" w:rsidP="00F35A49">
      <w:pPr>
        <w:pStyle w:val="Odstavecseseznamem"/>
        <w:ind w:left="644"/>
        <w:rPr>
          <w:sz w:val="28"/>
          <w:szCs w:val="28"/>
        </w:rPr>
      </w:pPr>
    </w:p>
    <w:p w14:paraId="29E39F38" w14:textId="77777777" w:rsidR="00F35A49" w:rsidRPr="00775511" w:rsidRDefault="00F35A49" w:rsidP="00F35A49">
      <w:pPr>
        <w:pStyle w:val="Odstavecseseznamem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775511">
        <w:rPr>
          <w:rFonts w:ascii="Arial" w:hAnsi="Arial" w:cs="Arial"/>
          <w:b/>
          <w:sz w:val="28"/>
          <w:szCs w:val="28"/>
        </w:rPr>
        <w:t>KR upozorňuje:</w:t>
      </w:r>
      <w:r w:rsidRPr="00775511">
        <w:rPr>
          <w:rFonts w:ascii="Arial" w:hAnsi="Arial" w:cs="Arial"/>
          <w:sz w:val="28"/>
          <w:szCs w:val="28"/>
        </w:rPr>
        <w:t xml:space="preserve"> na miesto konania MFS</w:t>
      </w:r>
    </w:p>
    <w:p w14:paraId="1C5FE922" w14:textId="77777777" w:rsidR="00F35A49" w:rsidRPr="00775511" w:rsidRDefault="00F35A49" w:rsidP="00F35A49">
      <w:pPr>
        <w:pStyle w:val="Odstavecseseznamem"/>
        <w:ind w:left="644"/>
        <w:rPr>
          <w:rFonts w:ascii="Arial" w:hAnsi="Arial" w:cs="Arial"/>
          <w:sz w:val="28"/>
          <w:szCs w:val="28"/>
        </w:rPr>
      </w:pPr>
    </w:p>
    <w:p w14:paraId="267F8343" w14:textId="77777777" w:rsidR="00F35A49" w:rsidRPr="00775511" w:rsidRDefault="00F35A49" w:rsidP="00F35A49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(A)       </w:t>
      </w:r>
      <w:r w:rsidRPr="00CA5F02">
        <w:rPr>
          <w:rFonts w:ascii="Arial" w:hAnsi="Arial" w:cs="Arial"/>
          <w:sz w:val="28"/>
          <w:szCs w:val="28"/>
        </w:rPr>
        <w:t>Divinka , 01331 Divinka</w:t>
      </w:r>
    </w:p>
    <w:p w14:paraId="04DB66E1" w14:textId="77777777" w:rsidR="00F35A49" w:rsidRPr="00775511" w:rsidRDefault="00F35A49" w:rsidP="00F35A49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sz w:val="28"/>
          <w:szCs w:val="28"/>
        </w:rPr>
        <w:t xml:space="preserve"> 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(B)       </w:t>
      </w:r>
      <w:proofErr w:type="spellStart"/>
      <w:r w:rsidRPr="00CA5F02">
        <w:rPr>
          <w:rFonts w:ascii="Arial" w:hAnsi="Arial" w:cs="Arial"/>
          <w:sz w:val="28"/>
          <w:szCs w:val="28"/>
        </w:rPr>
        <w:t>Zástranie</w:t>
      </w:r>
      <w:proofErr w:type="spellEnd"/>
      <w:r w:rsidRPr="00CA5F02">
        <w:rPr>
          <w:rFonts w:ascii="Arial" w:hAnsi="Arial" w:cs="Arial"/>
          <w:sz w:val="28"/>
          <w:szCs w:val="28"/>
        </w:rPr>
        <w:t xml:space="preserve"> , 010 03 Žilina</w:t>
      </w:r>
    </w:p>
    <w:p w14:paraId="7006686D" w14:textId="77777777" w:rsidR="00F35A49" w:rsidRPr="00775511" w:rsidRDefault="00F35A49" w:rsidP="00F35A49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775511">
        <w:rPr>
          <w:rFonts w:ascii="Arial" w:hAnsi="Arial" w:cs="Arial"/>
          <w:sz w:val="28"/>
          <w:szCs w:val="28"/>
        </w:rPr>
        <w:t xml:space="preserve">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(C)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40E1219F" w14:textId="77777777" w:rsidR="00F35A49" w:rsidRPr="00775511" w:rsidRDefault="00F35A49" w:rsidP="00F35A49">
      <w:pPr>
        <w:pStyle w:val="Odstavecseseznamem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775511">
        <w:rPr>
          <w:rFonts w:ascii="Arial" w:hAnsi="Arial" w:cs="Arial"/>
          <w:sz w:val="28"/>
          <w:szCs w:val="28"/>
        </w:rPr>
        <w:t xml:space="preserve">  FC </w:t>
      </w:r>
      <w:proofErr w:type="spellStart"/>
      <w:r w:rsidRPr="00775511">
        <w:rPr>
          <w:rFonts w:ascii="Arial" w:hAnsi="Arial" w:cs="Arial"/>
          <w:sz w:val="28"/>
          <w:szCs w:val="28"/>
        </w:rPr>
        <w:t>Juventus</w:t>
      </w:r>
      <w:proofErr w:type="spellEnd"/>
      <w:r w:rsidRPr="00775511">
        <w:rPr>
          <w:rFonts w:ascii="Arial" w:hAnsi="Arial" w:cs="Arial"/>
          <w:sz w:val="28"/>
          <w:szCs w:val="28"/>
        </w:rPr>
        <w:t xml:space="preserve"> Žilina (D) </w:t>
      </w:r>
      <w:r w:rsidRPr="007755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ZŠ</w:t>
      </w:r>
      <w:r w:rsidRPr="00775511">
        <w:rPr>
          <w:rFonts w:ascii="Arial" w:hAnsi="Arial" w:cs="Arial"/>
          <w:sz w:val="28"/>
          <w:szCs w:val="28"/>
        </w:rPr>
        <w:t xml:space="preserve"> - Závodie </w:t>
      </w:r>
    </w:p>
    <w:p w14:paraId="17D3ACB4" w14:textId="77777777" w:rsidR="00F35A49" w:rsidRPr="00775511" w:rsidRDefault="00F35A49" w:rsidP="00F35A49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 w:rsidRPr="00775511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14:paraId="2E9523FF" w14:textId="77777777" w:rsidR="00F35A49" w:rsidRPr="00775511" w:rsidRDefault="00F35A49" w:rsidP="00F35A49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1. KŠK Žilina U15            Hlavná , 010 03 Žilina</w:t>
      </w:r>
    </w:p>
    <w:p w14:paraId="2A92C6BA" w14:textId="77777777" w:rsidR="00F35A49" w:rsidRPr="00775511" w:rsidRDefault="00F35A49" w:rsidP="00F35A49">
      <w:pPr>
        <w:pStyle w:val="Odstavecseseznamem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</w:t>
      </w:r>
      <w:r w:rsidRPr="00775511">
        <w:rPr>
          <w:rFonts w:ascii="Arial" w:hAnsi="Arial" w:cs="Arial"/>
          <w:bCs/>
          <w:sz w:val="28"/>
          <w:szCs w:val="28"/>
        </w:rPr>
        <w:t xml:space="preserve">  1. KŠK Žilina U13            Rajecká , 01001 Žilina</w:t>
      </w:r>
    </w:p>
    <w:p w14:paraId="5BDEA649" w14:textId="77777777" w:rsidR="00F35A49" w:rsidRDefault="00F35A49" w:rsidP="00F35A49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079E1AC3" w14:textId="77777777" w:rsidR="00F35A49" w:rsidRPr="007C4048" w:rsidRDefault="00F35A49" w:rsidP="00F35A49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57754EF4" w14:textId="77777777" w:rsidR="00F35A49" w:rsidRPr="007C4048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/>
          <w:sz w:val="28"/>
          <w:szCs w:val="28"/>
        </w:rPr>
        <w:t>KR upozorňuje</w:t>
      </w:r>
      <w:r>
        <w:rPr>
          <w:rFonts w:ascii="Arial" w:hAnsi="Arial" w:cs="Arial"/>
          <w:bCs/>
          <w:sz w:val="28"/>
          <w:szCs w:val="28"/>
        </w:rPr>
        <w:t>:</w:t>
      </w:r>
      <w:r w:rsidRPr="007C4048">
        <w:rPr>
          <w:rFonts w:ascii="Arial" w:hAnsi="Arial" w:cs="Arial"/>
          <w:bCs/>
          <w:sz w:val="28"/>
          <w:szCs w:val="28"/>
        </w:rPr>
        <w:t xml:space="preserve"> R na povinnosť uzatvoriť zápis o stretnutí do 1</w:t>
      </w:r>
    </w:p>
    <w:p w14:paraId="4A62D59C" w14:textId="77777777" w:rsidR="00F35A49" w:rsidRPr="007C4048" w:rsidRDefault="00F35A49" w:rsidP="00F35A49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hodiny po odohratí MFS. V odôvodnených prípadoch do 24:00</w:t>
      </w:r>
    </w:p>
    <w:p w14:paraId="4CA99BE3" w14:textId="77777777" w:rsidR="00F35A49" w:rsidRPr="007C4048" w:rsidRDefault="00F35A49" w:rsidP="00F35A49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daného dňa (napríklad z dôvodu výpadku internetu v mieste</w:t>
      </w:r>
    </w:p>
    <w:p w14:paraId="21CE219E" w14:textId="77777777" w:rsidR="00F35A49" w:rsidRPr="007C4048" w:rsidRDefault="00F35A49" w:rsidP="00F35A49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konania stretnutia). V prípade opakovania neuzatvorenia zápisov</w:t>
      </w:r>
    </w:p>
    <w:p w14:paraId="7BEC6F2E" w14:textId="77777777" w:rsidR="00F35A49" w:rsidRPr="007C4048" w:rsidRDefault="00F35A49" w:rsidP="00F35A49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do 1 hodiny po odohratí MFS bez relevantného zdôvodnenia zo</w:t>
      </w:r>
    </w:p>
    <w:p w14:paraId="38722E2C" w14:textId="77777777" w:rsidR="00F35A49" w:rsidRDefault="00F35A49" w:rsidP="00F35A49">
      <w:pPr>
        <w:pStyle w:val="Odstavecseseznamem"/>
        <w:rPr>
          <w:rFonts w:ascii="Arial" w:hAnsi="Arial" w:cs="Arial"/>
          <w:bCs/>
          <w:sz w:val="28"/>
          <w:szCs w:val="28"/>
        </w:rPr>
      </w:pPr>
      <w:r w:rsidRPr="007C4048">
        <w:rPr>
          <w:rFonts w:ascii="Arial" w:hAnsi="Arial" w:cs="Arial"/>
          <w:bCs/>
          <w:sz w:val="28"/>
          <w:szCs w:val="28"/>
        </w:rPr>
        <w:t>strany R budú rozhodcovia postúpení na potrestanie ŠDK.</w:t>
      </w:r>
    </w:p>
    <w:p w14:paraId="0F622E92" w14:textId="77777777" w:rsidR="00F35A49" w:rsidRDefault="00F35A49" w:rsidP="00F35A49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44A14FAF" w14:textId="77777777" w:rsidR="00F35A49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KR oznamuje klubom</w:t>
      </w:r>
      <w:r w:rsidRPr="00194A30">
        <w:rPr>
          <w:rFonts w:ascii="Arial" w:hAnsi="Arial" w:cs="Arial"/>
          <w:b/>
          <w:sz w:val="28"/>
          <w:szCs w:val="28"/>
        </w:rPr>
        <w:t>, </w:t>
      </w:r>
      <w:r w:rsidRPr="00194A30">
        <w:rPr>
          <w:rFonts w:ascii="Arial" w:hAnsi="Arial" w:cs="Arial"/>
          <w:sz w:val="28"/>
          <w:szCs w:val="28"/>
        </w:rPr>
        <w:t>že v prípade záujmu zorganizuje pre</w:t>
      </w:r>
      <w:r>
        <w:rPr>
          <w:rFonts w:ascii="Arial" w:hAnsi="Arial" w:cs="Arial"/>
          <w:sz w:val="28"/>
          <w:szCs w:val="28"/>
        </w:rPr>
        <w:t xml:space="preserve"> futbalové</w:t>
      </w:r>
      <w:r w:rsidRPr="00194A30">
        <w:rPr>
          <w:rFonts w:ascii="Arial" w:hAnsi="Arial" w:cs="Arial"/>
          <w:sz w:val="28"/>
          <w:szCs w:val="28"/>
        </w:rPr>
        <w:t xml:space="preserve"> kluby</w:t>
      </w:r>
      <w:r>
        <w:rPr>
          <w:rFonts w:ascii="Arial" w:hAnsi="Arial" w:cs="Arial"/>
          <w:sz w:val="28"/>
          <w:szCs w:val="28"/>
        </w:rPr>
        <w:t xml:space="preserve"> školenie</w:t>
      </w:r>
      <w:r w:rsidRPr="00194A30">
        <w:rPr>
          <w:rFonts w:ascii="Arial" w:hAnsi="Arial" w:cs="Arial"/>
          <w:sz w:val="28"/>
          <w:szCs w:val="28"/>
        </w:rPr>
        <w:t xml:space="preserve"> ohľ</w:t>
      </w:r>
      <w:r>
        <w:rPr>
          <w:rFonts w:ascii="Arial" w:hAnsi="Arial" w:cs="Arial"/>
          <w:sz w:val="28"/>
          <w:szCs w:val="28"/>
        </w:rPr>
        <w:t>adom výkladu pravidiel futbalu.</w:t>
      </w:r>
      <w:r w:rsidRPr="00194A30">
        <w:rPr>
          <w:rFonts w:ascii="Arial" w:hAnsi="Arial" w:cs="Arial"/>
          <w:sz w:val="28"/>
          <w:szCs w:val="28"/>
        </w:rPr>
        <w:t xml:space="preserve"> V prípade záujmu </w:t>
      </w:r>
      <w:r>
        <w:rPr>
          <w:rFonts w:ascii="Arial" w:hAnsi="Arial" w:cs="Arial"/>
          <w:sz w:val="28"/>
          <w:szCs w:val="28"/>
        </w:rPr>
        <w:t>kontaktujte</w:t>
      </w:r>
      <w:r w:rsidRPr="00194A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</w:t>
      </w:r>
      <w:r w:rsidRPr="00194A30">
        <w:rPr>
          <w:rFonts w:ascii="Arial" w:hAnsi="Arial" w:cs="Arial"/>
          <w:sz w:val="28"/>
          <w:szCs w:val="28"/>
        </w:rPr>
        <w:t xml:space="preserve"> na emailovej adrese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D25C6C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kr-obfzza@obfzza.sk</w:t>
      </w:r>
      <w:proofErr w:type="spellEnd"/>
      <w:r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194A30">
        <w:rPr>
          <w:rFonts w:ascii="Arial" w:hAnsi="Arial" w:cs="Arial"/>
          <w:sz w:val="28"/>
          <w:szCs w:val="28"/>
        </w:rPr>
        <w:t xml:space="preserve"> alebo pre viac informácii volajte na</w:t>
      </w:r>
      <w:r>
        <w:rPr>
          <w:rFonts w:ascii="Arial" w:hAnsi="Arial" w:cs="Arial"/>
          <w:sz w:val="28"/>
          <w:szCs w:val="28"/>
        </w:rPr>
        <w:br/>
      </w:r>
      <w:r w:rsidRPr="00194A30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 xml:space="preserve">. </w:t>
      </w:r>
      <w:r w:rsidRPr="00194A30">
        <w:rPr>
          <w:rFonts w:ascii="Arial" w:hAnsi="Arial" w:cs="Arial"/>
          <w:sz w:val="28"/>
          <w:szCs w:val="28"/>
        </w:rPr>
        <w:t>čísl</w:t>
      </w:r>
      <w:r>
        <w:rPr>
          <w:rFonts w:ascii="Arial" w:hAnsi="Arial" w:cs="Arial"/>
          <w:sz w:val="28"/>
          <w:szCs w:val="28"/>
        </w:rPr>
        <w:t>o</w:t>
      </w:r>
      <w:r w:rsidRPr="00194A30">
        <w:rPr>
          <w:rFonts w:ascii="Arial" w:hAnsi="Arial" w:cs="Arial"/>
          <w:sz w:val="28"/>
          <w:szCs w:val="28"/>
        </w:rPr>
        <w:t xml:space="preserve"> - 0908845795.</w:t>
      </w:r>
    </w:p>
    <w:p w14:paraId="7B7AD2B3" w14:textId="77777777" w:rsidR="00F35A49" w:rsidRDefault="00F35A49" w:rsidP="00F35A49">
      <w:pPr>
        <w:pStyle w:val="Odstavecseseznamem"/>
        <w:ind w:left="644"/>
        <w:contextualSpacing/>
        <w:rPr>
          <w:rFonts w:ascii="Arial" w:hAnsi="Arial" w:cs="Arial"/>
          <w:sz w:val="28"/>
          <w:szCs w:val="28"/>
        </w:rPr>
      </w:pPr>
    </w:p>
    <w:p w14:paraId="31F20CF9" w14:textId="77777777" w:rsidR="00F35A49" w:rsidRPr="00CA0F69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v zmysle ustanovení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. bod </w:t>
      </w:r>
      <w:r>
        <w:rPr>
          <w:rFonts w:ascii="Arial" w:hAnsi="Arial" w:cs="Arial"/>
          <w:color w:val="000000"/>
          <w:sz w:val="28"/>
          <w:szCs w:val="28"/>
        </w:rPr>
        <w:t>83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je neoprávnené udelenie ČK hráčovi, prípadne neudelenie ČK hráčovi, nesprávne nariadený PK, nesprávne uznaný, prípadne neuznaný gól. Poplatok 40 EUR podľa RS kap. XI</w:t>
      </w:r>
      <w:r>
        <w:rPr>
          <w:rFonts w:ascii="Arial" w:hAnsi="Arial" w:cs="Arial"/>
          <w:color w:val="000000"/>
          <w:sz w:val="28"/>
          <w:szCs w:val="28"/>
        </w:rPr>
        <w:t>V</w:t>
      </w:r>
      <w:r w:rsidRPr="00CA0F69">
        <w:rPr>
          <w:rFonts w:ascii="Arial" w:hAnsi="Arial" w:cs="Arial"/>
          <w:color w:val="000000"/>
          <w:sz w:val="28"/>
          <w:szCs w:val="28"/>
        </w:rPr>
        <w:t>. bod 8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CA0F6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bude uhradený v MZF, okrem prípadov opodstatnenosti, čiastočnej opodstatnenosti, nepreukázateľnosti z hľadiska snímania videokamerou, resp. stiahnutia sťažnosti do začiatku zasadnutia príslušnej komisie.</w:t>
      </w:r>
    </w:p>
    <w:p w14:paraId="2DE86E52" w14:textId="77777777" w:rsidR="00F35A49" w:rsidRPr="00CA0F69" w:rsidRDefault="00F35A49" w:rsidP="00F35A49">
      <w:pPr>
        <w:pStyle w:val="Odstavecseseznamem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8DD0CAA" w14:textId="77777777" w:rsidR="00F35A49" w:rsidRPr="00CA0F69" w:rsidRDefault="00F35A49" w:rsidP="00F35A49">
      <w:pPr>
        <w:pStyle w:val="Odstavecseseznamem"/>
        <w:numPr>
          <w:ilvl w:val="1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633BBD88" w14:textId="77777777" w:rsidR="00F35A49" w:rsidRPr="00CA0F69" w:rsidRDefault="00F35A49" w:rsidP="00F35A49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15:30 prvý polčas podľa videa z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mal byť hráč súpera XY</w:t>
      </w:r>
      <w:r w:rsidRPr="00CA0F69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05E2FA34" w14:textId="77777777" w:rsidR="00F35A49" w:rsidRPr="00CA0F69" w:rsidRDefault="00F35A49" w:rsidP="00F35A49">
      <w:pPr>
        <w:pStyle w:val="Odstavecseseznamem"/>
        <w:ind w:left="2160"/>
        <w:rPr>
          <w:rFonts w:ascii="Arial" w:hAnsi="Arial" w:cs="Arial"/>
          <w:bCs/>
          <w:sz w:val="28"/>
          <w:szCs w:val="28"/>
        </w:rPr>
      </w:pPr>
    </w:p>
    <w:p w14:paraId="6FA550AA" w14:textId="77777777" w:rsidR="00F35A49" w:rsidRPr="00CA0F69" w:rsidRDefault="00F35A49" w:rsidP="00F35A49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color w:val="000000"/>
          <w:sz w:val="28"/>
          <w:szCs w:val="28"/>
        </w:rPr>
        <w:t xml:space="preserve">V čase 35:15 prvý polčas podľa </w:t>
      </w:r>
      <w:proofErr w:type="spellStart"/>
      <w:r w:rsidRPr="00CA0F69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CA0F69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3414774E" w14:textId="77777777" w:rsidR="00F35A49" w:rsidRPr="00CA0F69" w:rsidRDefault="00F35A49" w:rsidP="00F35A49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1031B465" w14:textId="77777777" w:rsidR="00F35A49" w:rsidRPr="00850D98" w:rsidRDefault="00F35A49" w:rsidP="00F35A49">
      <w:pPr>
        <w:pStyle w:val="Odstavecseseznamem"/>
        <w:numPr>
          <w:ilvl w:val="2"/>
          <w:numId w:val="13"/>
        </w:numPr>
        <w:contextualSpacing/>
        <w:rPr>
          <w:rFonts w:ascii="Arial" w:hAnsi="Arial" w:cs="Arial"/>
          <w:b/>
          <w:sz w:val="28"/>
          <w:szCs w:val="28"/>
        </w:rPr>
      </w:pPr>
      <w:r w:rsidRPr="00850D98">
        <w:rPr>
          <w:rFonts w:ascii="Arial" w:hAnsi="Arial" w:cs="Arial"/>
          <w:color w:val="000000"/>
          <w:sz w:val="28"/>
          <w:szCs w:val="28"/>
        </w:rPr>
        <w:t>V čase 41:10 druhý polčas nám nebol uznaný regulárny gól.</w:t>
      </w:r>
    </w:p>
    <w:p w14:paraId="5DE23DFD" w14:textId="77777777" w:rsidR="00F35A49" w:rsidRPr="00CA0F69" w:rsidRDefault="00F35A49" w:rsidP="00F35A49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4B70EEB2" w14:textId="77777777" w:rsidR="00F35A49" w:rsidRPr="00CA0F69" w:rsidRDefault="00F35A49" w:rsidP="00F35A49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  <w:bCs/>
          <w:sz w:val="28"/>
          <w:szCs w:val="28"/>
        </w:rPr>
      </w:pPr>
      <w:r w:rsidRPr="00375B45">
        <w:rPr>
          <w:rFonts w:ascii="Arial" w:hAnsi="Arial" w:cs="Arial"/>
          <w:b/>
          <w:bCs/>
          <w:sz w:val="28"/>
          <w:szCs w:val="28"/>
        </w:rPr>
        <w:t>KR oznamuje,</w:t>
      </w:r>
      <w:r w:rsidRPr="00375B45">
        <w:rPr>
          <w:rFonts w:ascii="Arial" w:hAnsi="Arial" w:cs="Arial"/>
          <w:bCs/>
          <w:sz w:val="28"/>
          <w:szCs w:val="28"/>
        </w:rPr>
        <w:t xml:space="preserve"> pre registráciu klubovej príslušnosti rozhodcu je potrebné použiť tlačivo „Zmluva o klubovej príslušnosti rozhodcu“. Následne je nutné poslať elektronickú kópiu (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scan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375B45">
        <w:rPr>
          <w:rFonts w:ascii="Arial" w:hAnsi="Arial" w:cs="Arial"/>
          <w:bCs/>
          <w:sz w:val="28"/>
          <w:szCs w:val="28"/>
        </w:rPr>
        <w:t>foto</w:t>
      </w:r>
      <w:proofErr w:type="spellEnd"/>
      <w:r w:rsidRPr="00375B45">
        <w:rPr>
          <w:rFonts w:ascii="Arial" w:hAnsi="Arial" w:cs="Arial"/>
          <w:bCs/>
          <w:sz w:val="28"/>
          <w:szCs w:val="28"/>
        </w:rPr>
        <w:t>) na emailovú adresu</w:t>
      </w:r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375B45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kr-obfzza@obfzza.sk</w:t>
      </w:r>
      <w:proofErr w:type="spellEnd"/>
      <w:r w:rsidRPr="00375B45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375B45">
        <w:rPr>
          <w:rFonts w:ascii="Arial" w:hAnsi="Arial" w:cs="Arial"/>
          <w:bCs/>
          <w:sz w:val="28"/>
          <w:szCs w:val="28"/>
        </w:rPr>
        <w:t>a poštou na adresu OBFZ. KR  zároveň upozorňuje, že zmena klubovej príslušnosti, je možná len na základe podmienok v RS.</w:t>
      </w:r>
    </w:p>
    <w:p w14:paraId="4682100F" w14:textId="77777777" w:rsidR="00F35A49" w:rsidRPr="00CA0F69" w:rsidRDefault="00F35A49" w:rsidP="00F35A49">
      <w:pPr>
        <w:pStyle w:val="Odstavecseseznamem"/>
        <w:ind w:left="644"/>
        <w:rPr>
          <w:rFonts w:ascii="Arial" w:hAnsi="Arial" w:cs="Arial"/>
          <w:bCs/>
          <w:sz w:val="28"/>
          <w:szCs w:val="28"/>
        </w:rPr>
      </w:pPr>
    </w:p>
    <w:p w14:paraId="06AEF0C9" w14:textId="77777777" w:rsidR="00F35A49" w:rsidRDefault="00F35A49" w:rsidP="00F35A49">
      <w:pPr>
        <w:pStyle w:val="Odstavecseseznamem"/>
        <w:ind w:left="644"/>
        <w:contextualSpacing/>
      </w:pPr>
    </w:p>
    <w:p w14:paraId="54084D85" w14:textId="77777777" w:rsidR="005B23B3" w:rsidRDefault="005B23B3" w:rsidP="005B23B3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3.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719DED05" w14:textId="77777777" w:rsidR="005B23B3" w:rsidRDefault="005B23B3" w:rsidP="005B23B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529AD80B" w14:textId="77777777" w:rsidR="005B23B3" w:rsidRDefault="005B23B3" w:rsidP="005B23B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Dovoľujeme si Vás vopred upozorniť </w:t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</w:p>
    <w:p w14:paraId="195F0852" w14:textId="77777777" w:rsidR="005B23B3" w:rsidRPr="0091005D" w:rsidRDefault="005B23B3" w:rsidP="005B23B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>DOČASNÉ POZASTAVENIE SA TÝKA HLAVNE HRÁČOV, TRÉNEROV, DELEGÁTOV, DELEGÁTOV POZOROVATEĽOV, ROZHODCOV, SPRÁVCOV SÚŤAŽÍ A ČLENOV KOMISÍ.</w:t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</w:rPr>
        <w:br/>
      </w:r>
      <w:r w:rsidRPr="0091005D">
        <w:rPr>
          <w:rFonts w:ascii="Arial" w:hAnsi="Arial" w:cs="Arial"/>
          <w:color w:val="222222"/>
          <w:sz w:val="28"/>
          <w:szCs w:val="28"/>
          <w:shd w:val="clear" w:color="auto" w:fill="FFFFFF"/>
        </w:rPr>
        <w:t>Jedná sa o dočasné pozastavenie členstva osobám s neuhradenými faktúrami po splatnosti podľa platných stanov SFZ, (čl. 32 ods. 1  písm. f a podľa čl. 25 ods. 6 písm. a) ). Týka sa to všetkých faktúr aj z minulosti.</w:t>
      </w:r>
    </w:p>
    <w:p w14:paraId="6DCF01F6" w14:textId="77777777" w:rsidR="005B23B3" w:rsidRPr="0091005D" w:rsidRDefault="005B23B3" w:rsidP="005B23B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98B21D8" w14:textId="77777777" w:rsidR="005B23B3" w:rsidRPr="0091005D" w:rsidRDefault="005B23B3" w:rsidP="005B23B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POKIAĽ SA OSOBA DOSTANE DO STAVU ŽE MÁ POZASTAVENÉ ČLENSTVO, NEBUDE MÔCŤ VYKONÁVAŤ ŽIADNE ÚKONY V ISSF, A ANI NEBUDE MOŽNÁ ÚČASŤ OSOBY NA ZÁPASOCH.</w:t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</w:rPr>
        <w:br/>
      </w:r>
      <w:r w:rsidRPr="0091005D">
        <w:rPr>
          <w:rFonts w:ascii="Arial" w:hAnsi="Arial" w:cs="Arial"/>
          <w:color w:val="FF0000"/>
          <w:sz w:val="28"/>
          <w:szCs w:val="28"/>
          <w:shd w:val="clear" w:color="auto" w:fill="FFFFFF"/>
        </w:rPr>
        <w:t>TO ZNAMENÁ, NEBUDE SA DAŤ PRIDAŤ NA ZÁPIS O STRETNUTÍ.</w:t>
      </w:r>
    </w:p>
    <w:p w14:paraId="299E2F77" w14:textId="77777777" w:rsidR="005B23B3" w:rsidRDefault="005B23B3" w:rsidP="005B23B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348FB376" w14:textId="77777777" w:rsidR="005B23B3" w:rsidRDefault="005B23B3" w:rsidP="005B23B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07E4776F" w14:textId="77777777" w:rsidR="005B23B3" w:rsidRDefault="005B23B3" w:rsidP="005B23B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62C68E53" w14:textId="77777777" w:rsidR="005B23B3" w:rsidRDefault="005B23B3" w:rsidP="005B23B3">
      <w:pPr>
        <w:rPr>
          <w:rFonts w:ascii="Arial" w:hAnsi="Arial" w:cs="Arial"/>
          <w:sz w:val="28"/>
          <w:szCs w:val="28"/>
        </w:rPr>
      </w:pPr>
    </w:p>
    <w:p w14:paraId="764EFE69" w14:textId="77777777" w:rsidR="005B23B3" w:rsidRDefault="005B23B3" w:rsidP="005B23B3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14:paraId="75C9090B" w14:textId="77777777" w:rsidR="005B23B3" w:rsidRDefault="005B23B3" w:rsidP="005B23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C6CD7A5" w14:textId="77777777" w:rsidR="005B23B3" w:rsidRPr="006B65BF" w:rsidRDefault="005B23B3" w:rsidP="005B23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  <w:r w:rsidRPr="006B65BF"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 w:rsidRPr="006B65BF">
        <w:rPr>
          <w:rFonts w:ascii="Arial" w:hAnsi="Arial" w:cs="Arial"/>
          <w:sz w:val="28"/>
          <w:szCs w:val="28"/>
        </w:rPr>
        <w:t>Matejčík</w:t>
      </w:r>
      <w:proofErr w:type="spellEnd"/>
      <w:r w:rsidRPr="006B65BF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B65BF">
        <w:rPr>
          <w:rFonts w:ascii="Arial" w:hAnsi="Arial" w:cs="Arial"/>
          <w:sz w:val="28"/>
          <w:szCs w:val="28"/>
        </w:rPr>
        <w:t>v.r.</w:t>
      </w:r>
      <w:proofErr w:type="gramEnd"/>
    </w:p>
    <w:p w14:paraId="3699971B" w14:textId="77777777" w:rsidR="005B23B3" w:rsidRPr="006B65BF" w:rsidRDefault="005B23B3" w:rsidP="005B23B3">
      <w:pPr>
        <w:pStyle w:val="Odstavecseseznamem"/>
        <w:ind w:left="426"/>
        <w:rPr>
          <w:sz w:val="28"/>
          <w:szCs w:val="28"/>
        </w:rPr>
      </w:pPr>
      <w:r w:rsidRPr="006B65BF">
        <w:rPr>
          <w:rFonts w:ascii="Arial" w:hAnsi="Arial" w:cs="Arial"/>
          <w:sz w:val="28"/>
          <w:szCs w:val="28"/>
        </w:rPr>
        <w:t xml:space="preserve">predseda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  <w:r w:rsidRPr="006B65BF"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 w:rsidRPr="006B65BF">
        <w:rPr>
          <w:rFonts w:ascii="Arial" w:hAnsi="Arial" w:cs="Arial"/>
          <w:sz w:val="28"/>
          <w:szCs w:val="28"/>
        </w:rPr>
        <w:t>ObFZ</w:t>
      </w:r>
      <w:proofErr w:type="spellEnd"/>
    </w:p>
    <w:p w14:paraId="58BC9B13" w14:textId="77777777" w:rsidR="00600E1A" w:rsidRPr="006B65BF" w:rsidRDefault="00600E1A" w:rsidP="00B10C84">
      <w:pPr>
        <w:pStyle w:val="Odstavecseseznamem"/>
        <w:ind w:left="426"/>
        <w:rPr>
          <w:sz w:val="28"/>
          <w:szCs w:val="28"/>
        </w:rPr>
      </w:pPr>
    </w:p>
    <w:sectPr w:rsidR="00600E1A" w:rsidRPr="006B65BF" w:rsidSect="008B63EF">
      <w:footerReference w:type="default" r:id="rId15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EE55E" w14:textId="77777777" w:rsidR="00B21F22" w:rsidRDefault="00B21F22">
      <w:r>
        <w:separator/>
      </w:r>
    </w:p>
  </w:endnote>
  <w:endnote w:type="continuationSeparator" w:id="0">
    <w:p w14:paraId="17EFA654" w14:textId="77777777" w:rsidR="00B21F22" w:rsidRDefault="00B2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23B3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0348A9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1C831" w14:textId="77777777" w:rsidR="00B21F22" w:rsidRDefault="00B21F22">
      <w:r>
        <w:separator/>
      </w:r>
    </w:p>
  </w:footnote>
  <w:footnote w:type="continuationSeparator" w:id="0">
    <w:p w14:paraId="627D6FFE" w14:textId="77777777" w:rsidR="00B21F22" w:rsidRDefault="00B2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6E0"/>
    <w:multiLevelType w:val="hybridMultilevel"/>
    <w:tmpl w:val="25746104"/>
    <w:lvl w:ilvl="0" w:tplc="DD72FD54">
      <w:start w:val="9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CC3"/>
    <w:multiLevelType w:val="hybridMultilevel"/>
    <w:tmpl w:val="8D30F0B0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BC2"/>
    <w:multiLevelType w:val="hybridMultilevel"/>
    <w:tmpl w:val="1D246620"/>
    <w:lvl w:ilvl="0" w:tplc="758AB436">
      <w:start w:val="9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9B3C60"/>
    <w:multiLevelType w:val="hybridMultilevel"/>
    <w:tmpl w:val="F22666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71F81"/>
    <w:multiLevelType w:val="hybridMultilevel"/>
    <w:tmpl w:val="9BD2758A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0D0"/>
    <w:multiLevelType w:val="hybridMultilevel"/>
    <w:tmpl w:val="DD3E114A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2A03A9D"/>
    <w:multiLevelType w:val="hybridMultilevel"/>
    <w:tmpl w:val="BAB663C0"/>
    <w:lvl w:ilvl="0" w:tplc="5E6E3762">
      <w:start w:val="9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207247"/>
    <w:multiLevelType w:val="hybridMultilevel"/>
    <w:tmpl w:val="A6602A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32A56"/>
    <w:multiLevelType w:val="hybridMultilevel"/>
    <w:tmpl w:val="B20AC6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56D39"/>
    <w:multiLevelType w:val="hybridMultilevel"/>
    <w:tmpl w:val="39AE1714"/>
    <w:lvl w:ilvl="0" w:tplc="5E6E3762">
      <w:start w:val="9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733EB8"/>
    <w:multiLevelType w:val="hybridMultilevel"/>
    <w:tmpl w:val="D772DFA6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D4BFC"/>
    <w:multiLevelType w:val="hybridMultilevel"/>
    <w:tmpl w:val="90EC5628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80E86"/>
    <w:multiLevelType w:val="hybridMultilevel"/>
    <w:tmpl w:val="BCB62AA4"/>
    <w:lvl w:ilvl="0" w:tplc="785AA584">
      <w:start w:val="10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ED69CF"/>
    <w:multiLevelType w:val="hybridMultilevel"/>
    <w:tmpl w:val="EF86A75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A5860"/>
    <w:multiLevelType w:val="hybridMultilevel"/>
    <w:tmpl w:val="2780CF44"/>
    <w:lvl w:ilvl="0" w:tplc="EFBC809A">
      <w:start w:val="4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B1D39"/>
    <w:multiLevelType w:val="hybridMultilevel"/>
    <w:tmpl w:val="9CCE2F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164A8D"/>
    <w:multiLevelType w:val="hybridMultilevel"/>
    <w:tmpl w:val="7CECE9D0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B793D"/>
    <w:multiLevelType w:val="hybridMultilevel"/>
    <w:tmpl w:val="EE749048"/>
    <w:lvl w:ilvl="0" w:tplc="041B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0">
    <w:nsid w:val="3B8D4093"/>
    <w:multiLevelType w:val="hybridMultilevel"/>
    <w:tmpl w:val="0634754C"/>
    <w:lvl w:ilvl="0" w:tplc="3A60F82E">
      <w:start w:val="6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30AC6"/>
    <w:multiLevelType w:val="hybridMultilevel"/>
    <w:tmpl w:val="5BFEB684"/>
    <w:lvl w:ilvl="0" w:tplc="71509FC8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068B9"/>
    <w:multiLevelType w:val="hybridMultilevel"/>
    <w:tmpl w:val="BBAC636E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46243"/>
    <w:multiLevelType w:val="hybridMultilevel"/>
    <w:tmpl w:val="4B8ED952"/>
    <w:lvl w:ilvl="0" w:tplc="E3B074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2DAD"/>
    <w:multiLevelType w:val="hybridMultilevel"/>
    <w:tmpl w:val="09F44572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0585F"/>
    <w:multiLevelType w:val="hybridMultilevel"/>
    <w:tmpl w:val="9BD2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D3737"/>
    <w:multiLevelType w:val="hybridMultilevel"/>
    <w:tmpl w:val="0A9A1FBA"/>
    <w:lvl w:ilvl="0" w:tplc="CC7A1826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46618"/>
    <w:multiLevelType w:val="hybridMultilevel"/>
    <w:tmpl w:val="F93C1872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10825"/>
    <w:multiLevelType w:val="hybridMultilevel"/>
    <w:tmpl w:val="620AB496"/>
    <w:lvl w:ilvl="0" w:tplc="5E6E3762">
      <w:start w:val="9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5BBC7988"/>
    <w:multiLevelType w:val="hybridMultilevel"/>
    <w:tmpl w:val="6D746770"/>
    <w:lvl w:ilvl="0" w:tplc="EBFCA7C6">
      <w:start w:val="5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6057F"/>
    <w:multiLevelType w:val="hybridMultilevel"/>
    <w:tmpl w:val="6002B944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C00727"/>
    <w:multiLevelType w:val="hybridMultilevel"/>
    <w:tmpl w:val="1FD2276E"/>
    <w:lvl w:ilvl="0" w:tplc="B01A787E">
      <w:start w:val="5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B7D31"/>
    <w:multiLevelType w:val="hybridMultilevel"/>
    <w:tmpl w:val="495E11F2"/>
    <w:lvl w:ilvl="0" w:tplc="785AA584">
      <w:start w:val="10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B025E"/>
    <w:multiLevelType w:val="hybridMultilevel"/>
    <w:tmpl w:val="FB0E01F6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4"/>
  </w:num>
  <w:num w:numId="5">
    <w:abstractNumId w:val="10"/>
  </w:num>
  <w:num w:numId="6">
    <w:abstractNumId w:val="9"/>
  </w:num>
  <w:num w:numId="7">
    <w:abstractNumId w:val="24"/>
  </w:num>
  <w:num w:numId="8">
    <w:abstractNumId w:val="34"/>
  </w:num>
  <w:num w:numId="9">
    <w:abstractNumId w:val="5"/>
  </w:num>
  <w:num w:numId="10">
    <w:abstractNumId w:val="18"/>
  </w:num>
  <w:num w:numId="11">
    <w:abstractNumId w:val="26"/>
  </w:num>
  <w:num w:numId="12">
    <w:abstractNumId w:val="16"/>
  </w:num>
  <w:num w:numId="13">
    <w:abstractNumId w:val="25"/>
  </w:num>
  <w:num w:numId="14">
    <w:abstractNumId w:val="27"/>
  </w:num>
  <w:num w:numId="15">
    <w:abstractNumId w:val="23"/>
  </w:num>
  <w:num w:numId="16">
    <w:abstractNumId w:val="22"/>
  </w:num>
  <w:num w:numId="17">
    <w:abstractNumId w:val="21"/>
  </w:num>
  <w:num w:numId="18">
    <w:abstractNumId w:val="19"/>
  </w:num>
  <w:num w:numId="19">
    <w:abstractNumId w:val="6"/>
  </w:num>
  <w:num w:numId="20">
    <w:abstractNumId w:val="30"/>
  </w:num>
  <w:num w:numId="21">
    <w:abstractNumId w:val="3"/>
  </w:num>
  <w:num w:numId="22">
    <w:abstractNumId w:val="32"/>
  </w:num>
  <w:num w:numId="23">
    <w:abstractNumId w:val="28"/>
  </w:num>
  <w:num w:numId="24">
    <w:abstractNumId w:val="2"/>
  </w:num>
  <w:num w:numId="25">
    <w:abstractNumId w:val="20"/>
  </w:num>
  <w:num w:numId="26">
    <w:abstractNumId w:val="15"/>
  </w:num>
  <w:num w:numId="27">
    <w:abstractNumId w:val="1"/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9"/>
  </w:num>
  <w:num w:numId="31">
    <w:abstractNumId w:val="8"/>
  </w:num>
  <w:num w:numId="32">
    <w:abstractNumId w:val="31"/>
  </w:num>
  <w:num w:numId="33">
    <w:abstractNumId w:val="12"/>
  </w:num>
  <w:num w:numId="34">
    <w:abstractNumId w:val="33"/>
  </w:num>
  <w:num w:numId="35">
    <w:abstractNumId w:val="13"/>
  </w:num>
  <w:num w:numId="3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07F47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4CF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37CB9"/>
    <w:rsid w:val="000404C5"/>
    <w:rsid w:val="0004056F"/>
    <w:rsid w:val="00040698"/>
    <w:rsid w:val="00040D11"/>
    <w:rsid w:val="00040ED4"/>
    <w:rsid w:val="00040FE6"/>
    <w:rsid w:val="00041C8F"/>
    <w:rsid w:val="00042B0D"/>
    <w:rsid w:val="00042E84"/>
    <w:rsid w:val="00043300"/>
    <w:rsid w:val="00043C06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033"/>
    <w:rsid w:val="00055227"/>
    <w:rsid w:val="000556D4"/>
    <w:rsid w:val="00055A53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2F32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57B"/>
    <w:rsid w:val="0009181D"/>
    <w:rsid w:val="00091ADC"/>
    <w:rsid w:val="00091ED8"/>
    <w:rsid w:val="0009288A"/>
    <w:rsid w:val="000932C3"/>
    <w:rsid w:val="0009330A"/>
    <w:rsid w:val="000933F2"/>
    <w:rsid w:val="00094240"/>
    <w:rsid w:val="00094C30"/>
    <w:rsid w:val="00094F47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290C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25F"/>
    <w:rsid w:val="000C2B65"/>
    <w:rsid w:val="000C3419"/>
    <w:rsid w:val="000C3771"/>
    <w:rsid w:val="000C38E3"/>
    <w:rsid w:val="000C3A44"/>
    <w:rsid w:val="000C45E7"/>
    <w:rsid w:val="000C60FB"/>
    <w:rsid w:val="000C639F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DED"/>
    <w:rsid w:val="000D7EC1"/>
    <w:rsid w:val="000E0509"/>
    <w:rsid w:val="000E0D5C"/>
    <w:rsid w:val="000E19A1"/>
    <w:rsid w:val="000E2AE4"/>
    <w:rsid w:val="000E3227"/>
    <w:rsid w:val="000E393B"/>
    <w:rsid w:val="000E4489"/>
    <w:rsid w:val="000E45BE"/>
    <w:rsid w:val="000E4A9B"/>
    <w:rsid w:val="000E508A"/>
    <w:rsid w:val="000E52B3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988"/>
    <w:rsid w:val="000F6C6A"/>
    <w:rsid w:val="000F6E59"/>
    <w:rsid w:val="000F6FFC"/>
    <w:rsid w:val="000F7290"/>
    <w:rsid w:val="000F74E6"/>
    <w:rsid w:val="00100338"/>
    <w:rsid w:val="00100DE7"/>
    <w:rsid w:val="001011E0"/>
    <w:rsid w:val="001014EC"/>
    <w:rsid w:val="00101602"/>
    <w:rsid w:val="00101FB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9D6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546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643D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5AF2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0950"/>
    <w:rsid w:val="001B237C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6A4B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3AF0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104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2DB5"/>
    <w:rsid w:val="002B31F6"/>
    <w:rsid w:val="002B3D34"/>
    <w:rsid w:val="002B3FD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74B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18D8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1C2D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07DC5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535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7DC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06B"/>
    <w:rsid w:val="003531F0"/>
    <w:rsid w:val="0035331A"/>
    <w:rsid w:val="0035348A"/>
    <w:rsid w:val="00353B5C"/>
    <w:rsid w:val="00354E58"/>
    <w:rsid w:val="003555F2"/>
    <w:rsid w:val="0035678C"/>
    <w:rsid w:val="00356B9B"/>
    <w:rsid w:val="00356E5B"/>
    <w:rsid w:val="00357BC8"/>
    <w:rsid w:val="00360177"/>
    <w:rsid w:val="00360BA5"/>
    <w:rsid w:val="00360F07"/>
    <w:rsid w:val="00361093"/>
    <w:rsid w:val="00361B19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4DFF"/>
    <w:rsid w:val="00384E64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0D3C"/>
    <w:rsid w:val="003A1411"/>
    <w:rsid w:val="003A1737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2E95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1E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2B9"/>
    <w:rsid w:val="004244C6"/>
    <w:rsid w:val="00424D20"/>
    <w:rsid w:val="00425C6B"/>
    <w:rsid w:val="00425D24"/>
    <w:rsid w:val="00426A81"/>
    <w:rsid w:val="004274C9"/>
    <w:rsid w:val="004274F4"/>
    <w:rsid w:val="0042795C"/>
    <w:rsid w:val="0042797C"/>
    <w:rsid w:val="00427D03"/>
    <w:rsid w:val="004304F4"/>
    <w:rsid w:val="00430ADA"/>
    <w:rsid w:val="004312A7"/>
    <w:rsid w:val="00431DEC"/>
    <w:rsid w:val="00432479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918"/>
    <w:rsid w:val="00467E08"/>
    <w:rsid w:val="004702C7"/>
    <w:rsid w:val="0047036F"/>
    <w:rsid w:val="004704A0"/>
    <w:rsid w:val="00470B7B"/>
    <w:rsid w:val="00471DFB"/>
    <w:rsid w:val="004724EB"/>
    <w:rsid w:val="004735E2"/>
    <w:rsid w:val="004736B8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7B2"/>
    <w:rsid w:val="004A286A"/>
    <w:rsid w:val="004A2BB7"/>
    <w:rsid w:val="004A32FF"/>
    <w:rsid w:val="004A3E14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B7656"/>
    <w:rsid w:val="004B7A85"/>
    <w:rsid w:val="004B7C80"/>
    <w:rsid w:val="004C0DF9"/>
    <w:rsid w:val="004C1466"/>
    <w:rsid w:val="004C40A6"/>
    <w:rsid w:val="004C507D"/>
    <w:rsid w:val="004C535D"/>
    <w:rsid w:val="004C56A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195"/>
    <w:rsid w:val="004D4747"/>
    <w:rsid w:val="004D4947"/>
    <w:rsid w:val="004D5FED"/>
    <w:rsid w:val="004D62D6"/>
    <w:rsid w:val="004D69E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478"/>
    <w:rsid w:val="004E48AA"/>
    <w:rsid w:val="004E48CC"/>
    <w:rsid w:val="004E4C42"/>
    <w:rsid w:val="004E4FE4"/>
    <w:rsid w:val="004E50A8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55C"/>
    <w:rsid w:val="004F1642"/>
    <w:rsid w:val="004F1841"/>
    <w:rsid w:val="004F1918"/>
    <w:rsid w:val="004F200A"/>
    <w:rsid w:val="004F2ED9"/>
    <w:rsid w:val="004F3302"/>
    <w:rsid w:val="004F35CD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1B6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62DC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29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09A3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118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85A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15D"/>
    <w:rsid w:val="005742A7"/>
    <w:rsid w:val="005743B7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BA"/>
    <w:rsid w:val="005862B4"/>
    <w:rsid w:val="00586422"/>
    <w:rsid w:val="00586BF8"/>
    <w:rsid w:val="00586FF1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3B3"/>
    <w:rsid w:val="005B2CA8"/>
    <w:rsid w:val="005B2FEB"/>
    <w:rsid w:val="005B3351"/>
    <w:rsid w:val="005B3E27"/>
    <w:rsid w:val="005B3EA3"/>
    <w:rsid w:val="005B3ED1"/>
    <w:rsid w:val="005B41B3"/>
    <w:rsid w:val="005B451B"/>
    <w:rsid w:val="005B4805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30D"/>
    <w:rsid w:val="005D6776"/>
    <w:rsid w:val="005D6D0D"/>
    <w:rsid w:val="005D7306"/>
    <w:rsid w:val="005D7488"/>
    <w:rsid w:val="005D770B"/>
    <w:rsid w:val="005D771A"/>
    <w:rsid w:val="005E17F9"/>
    <w:rsid w:val="005E1EB7"/>
    <w:rsid w:val="005E26D2"/>
    <w:rsid w:val="005E36AD"/>
    <w:rsid w:val="005E3E88"/>
    <w:rsid w:val="005E4384"/>
    <w:rsid w:val="005E4E76"/>
    <w:rsid w:val="005E593D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4C58"/>
    <w:rsid w:val="005F5A27"/>
    <w:rsid w:val="005F5BC2"/>
    <w:rsid w:val="005F6207"/>
    <w:rsid w:val="005F71CC"/>
    <w:rsid w:val="005F75C3"/>
    <w:rsid w:val="006004E9"/>
    <w:rsid w:val="00600859"/>
    <w:rsid w:val="00600E1A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11F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87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5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0E6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2EB"/>
    <w:rsid w:val="0065033B"/>
    <w:rsid w:val="00650A6E"/>
    <w:rsid w:val="00650B19"/>
    <w:rsid w:val="00650F15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4FE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03B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4699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A02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186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D39"/>
    <w:rsid w:val="00706749"/>
    <w:rsid w:val="0070791F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77C"/>
    <w:rsid w:val="00732BCB"/>
    <w:rsid w:val="00732DC0"/>
    <w:rsid w:val="00733160"/>
    <w:rsid w:val="00733284"/>
    <w:rsid w:val="00733A3C"/>
    <w:rsid w:val="00733CBE"/>
    <w:rsid w:val="00734B28"/>
    <w:rsid w:val="00734D75"/>
    <w:rsid w:val="00734D96"/>
    <w:rsid w:val="007352D7"/>
    <w:rsid w:val="00735372"/>
    <w:rsid w:val="0073566D"/>
    <w:rsid w:val="00736369"/>
    <w:rsid w:val="00736A45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E40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19EA"/>
    <w:rsid w:val="00752391"/>
    <w:rsid w:val="00753EDE"/>
    <w:rsid w:val="00754084"/>
    <w:rsid w:val="00754B8E"/>
    <w:rsid w:val="00755114"/>
    <w:rsid w:val="00755408"/>
    <w:rsid w:val="0075541E"/>
    <w:rsid w:val="007558DC"/>
    <w:rsid w:val="00755A6E"/>
    <w:rsid w:val="00755DE4"/>
    <w:rsid w:val="007563DD"/>
    <w:rsid w:val="0075643B"/>
    <w:rsid w:val="007565E6"/>
    <w:rsid w:val="0075673B"/>
    <w:rsid w:val="00756F63"/>
    <w:rsid w:val="00757279"/>
    <w:rsid w:val="007575D8"/>
    <w:rsid w:val="0075782D"/>
    <w:rsid w:val="00760237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1FEC"/>
    <w:rsid w:val="00792B0C"/>
    <w:rsid w:val="00792DB2"/>
    <w:rsid w:val="007949C5"/>
    <w:rsid w:val="007951C4"/>
    <w:rsid w:val="00795534"/>
    <w:rsid w:val="007956FF"/>
    <w:rsid w:val="00795C78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CC6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3410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BB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930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38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99B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4B97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44FB"/>
    <w:rsid w:val="00855D4D"/>
    <w:rsid w:val="008566FE"/>
    <w:rsid w:val="008568F2"/>
    <w:rsid w:val="00857676"/>
    <w:rsid w:val="0086034A"/>
    <w:rsid w:val="008617AB"/>
    <w:rsid w:val="00862518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264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3C0E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2EEA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B74A1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433B"/>
    <w:rsid w:val="008C52EC"/>
    <w:rsid w:val="008C5349"/>
    <w:rsid w:val="008C55AC"/>
    <w:rsid w:val="008C5980"/>
    <w:rsid w:val="008C5BBC"/>
    <w:rsid w:val="008C5E71"/>
    <w:rsid w:val="008C630F"/>
    <w:rsid w:val="008C6317"/>
    <w:rsid w:val="008C6C66"/>
    <w:rsid w:val="008C7A3F"/>
    <w:rsid w:val="008C7A96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2CB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05D"/>
    <w:rsid w:val="0091016E"/>
    <w:rsid w:val="009103D7"/>
    <w:rsid w:val="00910761"/>
    <w:rsid w:val="009111B8"/>
    <w:rsid w:val="00911554"/>
    <w:rsid w:val="009117A3"/>
    <w:rsid w:val="00911CC8"/>
    <w:rsid w:val="00912102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688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1D3E"/>
    <w:rsid w:val="009521B0"/>
    <w:rsid w:val="00952348"/>
    <w:rsid w:val="009524C9"/>
    <w:rsid w:val="00952DD0"/>
    <w:rsid w:val="00953327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4F2"/>
    <w:rsid w:val="00962582"/>
    <w:rsid w:val="0096262C"/>
    <w:rsid w:val="00962FE9"/>
    <w:rsid w:val="00963B46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3B68"/>
    <w:rsid w:val="00983BBB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1EA1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094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6B0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138"/>
    <w:rsid w:val="00A35854"/>
    <w:rsid w:val="00A35AA5"/>
    <w:rsid w:val="00A35B99"/>
    <w:rsid w:val="00A35F7A"/>
    <w:rsid w:val="00A360D0"/>
    <w:rsid w:val="00A3630E"/>
    <w:rsid w:val="00A3634A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455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38E7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429"/>
    <w:rsid w:val="00A776D5"/>
    <w:rsid w:val="00A77759"/>
    <w:rsid w:val="00A7792F"/>
    <w:rsid w:val="00A77BA8"/>
    <w:rsid w:val="00A80EED"/>
    <w:rsid w:val="00A80F21"/>
    <w:rsid w:val="00A8180B"/>
    <w:rsid w:val="00A81B8D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2D0"/>
    <w:rsid w:val="00A86676"/>
    <w:rsid w:val="00A87817"/>
    <w:rsid w:val="00A87A64"/>
    <w:rsid w:val="00A87F97"/>
    <w:rsid w:val="00A904C4"/>
    <w:rsid w:val="00A905CC"/>
    <w:rsid w:val="00A90AEC"/>
    <w:rsid w:val="00A912EB"/>
    <w:rsid w:val="00A91665"/>
    <w:rsid w:val="00A9179C"/>
    <w:rsid w:val="00A9198A"/>
    <w:rsid w:val="00A92939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962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8CE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2DF8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2DE"/>
    <w:rsid w:val="00B063A6"/>
    <w:rsid w:val="00B06418"/>
    <w:rsid w:val="00B065A1"/>
    <w:rsid w:val="00B067E3"/>
    <w:rsid w:val="00B0687D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0C84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1F22"/>
    <w:rsid w:val="00B22507"/>
    <w:rsid w:val="00B22630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614"/>
    <w:rsid w:val="00B43973"/>
    <w:rsid w:val="00B44104"/>
    <w:rsid w:val="00B44245"/>
    <w:rsid w:val="00B44480"/>
    <w:rsid w:val="00B44EA6"/>
    <w:rsid w:val="00B44F9A"/>
    <w:rsid w:val="00B45ABC"/>
    <w:rsid w:val="00B463B5"/>
    <w:rsid w:val="00B47537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3AEA"/>
    <w:rsid w:val="00B643CB"/>
    <w:rsid w:val="00B64CA6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112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079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CFD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490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0AC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6762"/>
    <w:rsid w:val="00C269C2"/>
    <w:rsid w:val="00C27283"/>
    <w:rsid w:val="00C27799"/>
    <w:rsid w:val="00C27BCF"/>
    <w:rsid w:val="00C27EE7"/>
    <w:rsid w:val="00C30463"/>
    <w:rsid w:val="00C30D08"/>
    <w:rsid w:val="00C312A9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3779F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3B4B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3AE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65F3"/>
    <w:rsid w:val="00C876BB"/>
    <w:rsid w:val="00C901D7"/>
    <w:rsid w:val="00C928B4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3B2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4A73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93E"/>
    <w:rsid w:val="00CC3E77"/>
    <w:rsid w:val="00CC3FC0"/>
    <w:rsid w:val="00CC4FCE"/>
    <w:rsid w:val="00CC5171"/>
    <w:rsid w:val="00CC5641"/>
    <w:rsid w:val="00CC6D7E"/>
    <w:rsid w:val="00CD02EA"/>
    <w:rsid w:val="00CD083C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74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574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73B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449C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2EF7"/>
    <w:rsid w:val="00D43104"/>
    <w:rsid w:val="00D4343D"/>
    <w:rsid w:val="00D4440C"/>
    <w:rsid w:val="00D4524E"/>
    <w:rsid w:val="00D4527D"/>
    <w:rsid w:val="00D45478"/>
    <w:rsid w:val="00D454B9"/>
    <w:rsid w:val="00D46911"/>
    <w:rsid w:val="00D46D54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73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15AF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39E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024"/>
    <w:rsid w:val="00E06617"/>
    <w:rsid w:val="00E0720D"/>
    <w:rsid w:val="00E07A06"/>
    <w:rsid w:val="00E107CB"/>
    <w:rsid w:val="00E11A96"/>
    <w:rsid w:val="00E121BC"/>
    <w:rsid w:val="00E126DF"/>
    <w:rsid w:val="00E13A48"/>
    <w:rsid w:val="00E13A5A"/>
    <w:rsid w:val="00E13C25"/>
    <w:rsid w:val="00E13D60"/>
    <w:rsid w:val="00E144E9"/>
    <w:rsid w:val="00E145B0"/>
    <w:rsid w:val="00E14ADF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4A7"/>
    <w:rsid w:val="00E30562"/>
    <w:rsid w:val="00E30791"/>
    <w:rsid w:val="00E308B9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35EDE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42F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4348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60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8D1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712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B38"/>
    <w:rsid w:val="00EC3DAB"/>
    <w:rsid w:val="00EC487E"/>
    <w:rsid w:val="00EC4AA3"/>
    <w:rsid w:val="00EC4C72"/>
    <w:rsid w:val="00EC4D5C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35E"/>
    <w:rsid w:val="00ED187F"/>
    <w:rsid w:val="00ED19D3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883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E7AEE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97F"/>
    <w:rsid w:val="00F05FD0"/>
    <w:rsid w:val="00F06243"/>
    <w:rsid w:val="00F06936"/>
    <w:rsid w:val="00F07058"/>
    <w:rsid w:val="00F0758C"/>
    <w:rsid w:val="00F07C55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856"/>
    <w:rsid w:val="00F27D27"/>
    <w:rsid w:val="00F30229"/>
    <w:rsid w:val="00F309B2"/>
    <w:rsid w:val="00F30C5A"/>
    <w:rsid w:val="00F3129E"/>
    <w:rsid w:val="00F32C42"/>
    <w:rsid w:val="00F32E22"/>
    <w:rsid w:val="00F33050"/>
    <w:rsid w:val="00F34CD2"/>
    <w:rsid w:val="00F34D6A"/>
    <w:rsid w:val="00F34E9C"/>
    <w:rsid w:val="00F35040"/>
    <w:rsid w:val="00F350DB"/>
    <w:rsid w:val="00F357BA"/>
    <w:rsid w:val="00F35A49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3CCD"/>
    <w:rsid w:val="00F54012"/>
    <w:rsid w:val="00F541E8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6D9"/>
    <w:rsid w:val="00F7279C"/>
    <w:rsid w:val="00F72CE9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8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975B9"/>
    <w:rsid w:val="00F977BF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6A0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4FB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E57"/>
    <w:rsid w:val="00FC5FA4"/>
    <w:rsid w:val="00FC6A75"/>
    <w:rsid w:val="00FC71EC"/>
    <w:rsid w:val="00FC7D52"/>
    <w:rsid w:val="00FD0214"/>
    <w:rsid w:val="00FD035C"/>
    <w:rsid w:val="00FD0577"/>
    <w:rsid w:val="00FD0DA2"/>
    <w:rsid w:val="00FD22A1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2850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76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pravky@obfzz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581B4-521B-4322-92E2-1E2A5643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12550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3</cp:revision>
  <cp:lastPrinted>2023-09-29T14:04:00Z</cp:lastPrinted>
  <dcterms:created xsi:type="dcterms:W3CDTF">2023-10-06T14:33:00Z</dcterms:created>
  <dcterms:modified xsi:type="dcterms:W3CDTF">2023-10-06T14:36:00Z</dcterms:modified>
</cp:coreProperties>
</file>