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121A6E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121A6E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BC55B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59366619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5405E1">
        <w:rPr>
          <w:rFonts w:ascii="Arial" w:hAnsi="Arial" w:cs="Arial"/>
          <w:b/>
          <w:sz w:val="36"/>
          <w:szCs w:val="36"/>
        </w:rPr>
        <w:t>5</w:t>
      </w:r>
    </w:p>
    <w:p w14:paraId="25F7280B" w14:textId="77777777" w:rsidR="00444202" w:rsidRDefault="00444202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4C5C5EE9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0D3CF4">
        <w:rPr>
          <w:rFonts w:ascii="Arial" w:hAnsi="Arial" w:cs="Arial"/>
          <w:b/>
          <w:sz w:val="32"/>
          <w:szCs w:val="32"/>
          <w:u w:val="single"/>
        </w:rPr>
        <w:t>9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444202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538159A8" w14:textId="103458CD" w:rsidR="003C1052" w:rsidRPr="003C1052" w:rsidRDefault="003C1052" w:rsidP="00D030D4">
      <w:pPr>
        <w:pStyle w:val="Standard"/>
        <w:numPr>
          <w:ilvl w:val="0"/>
          <w:numId w:val="12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3C1052">
        <w:rPr>
          <w:rFonts w:ascii="Arial" w:hAnsi="Arial" w:cs="Arial"/>
          <w:bCs/>
          <w:sz w:val="28"/>
          <w:szCs w:val="28"/>
        </w:rPr>
        <w:t xml:space="preserve">Patrik </w:t>
      </w:r>
      <w:proofErr w:type="spellStart"/>
      <w:r w:rsidRPr="003C1052">
        <w:rPr>
          <w:rFonts w:ascii="Arial" w:hAnsi="Arial" w:cs="Arial"/>
          <w:bCs/>
          <w:sz w:val="28"/>
          <w:szCs w:val="28"/>
        </w:rPr>
        <w:t>Vantroba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3C1052">
        <w:rPr>
          <w:rFonts w:ascii="Arial" w:hAnsi="Arial" w:cs="Arial"/>
          <w:bCs/>
          <w:sz w:val="28"/>
          <w:szCs w:val="28"/>
        </w:rPr>
        <w:t>1446349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3C1052">
        <w:rPr>
          <w:rFonts w:ascii="Arial" w:hAnsi="Arial" w:cs="Arial"/>
          <w:bCs/>
          <w:sz w:val="28"/>
          <w:szCs w:val="28"/>
        </w:rPr>
        <w:t>Kotešová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3C105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MT žiaci, 2 s. s. N od 6. 5. 2024, podľa čl. 49/1a,2a DP, 5 EUR</w:t>
      </w:r>
    </w:p>
    <w:p w14:paraId="24596829" w14:textId="4C204DCC" w:rsidR="003C1052" w:rsidRPr="003C1052" w:rsidRDefault="003C1052" w:rsidP="00D030D4">
      <w:pPr>
        <w:pStyle w:val="Standard"/>
        <w:numPr>
          <w:ilvl w:val="0"/>
          <w:numId w:val="12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3C1052">
        <w:rPr>
          <w:rFonts w:ascii="Arial" w:hAnsi="Arial" w:cs="Arial"/>
          <w:bCs/>
          <w:sz w:val="28"/>
          <w:szCs w:val="28"/>
        </w:rPr>
        <w:t xml:space="preserve">Jakub </w:t>
      </w:r>
      <w:proofErr w:type="spellStart"/>
      <w:r w:rsidRPr="003C1052">
        <w:rPr>
          <w:rFonts w:ascii="Arial" w:hAnsi="Arial" w:cs="Arial"/>
          <w:bCs/>
          <w:sz w:val="28"/>
          <w:szCs w:val="28"/>
        </w:rPr>
        <w:t>Čelovský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3C1052">
        <w:rPr>
          <w:rFonts w:ascii="Arial" w:hAnsi="Arial" w:cs="Arial"/>
          <w:bCs/>
          <w:sz w:val="28"/>
          <w:szCs w:val="28"/>
        </w:rPr>
        <w:t>1232805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C1052">
        <w:rPr>
          <w:rFonts w:ascii="Arial" w:hAnsi="Arial" w:cs="Arial"/>
          <w:bCs/>
          <w:sz w:val="28"/>
          <w:szCs w:val="28"/>
        </w:rPr>
        <w:t>Zádubnie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</w:t>
      </w:r>
      <w:r w:rsidRPr="003C105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C1052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C1052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2 týždne N od 6. 5. 2024, podľa čl. 47/1b,2b DP, 10 EUR</w:t>
      </w:r>
    </w:p>
    <w:p w14:paraId="7943EB15" w14:textId="41264DEE" w:rsidR="003C1052" w:rsidRDefault="003C1052" w:rsidP="00D030D4">
      <w:pPr>
        <w:pStyle w:val="Standard"/>
        <w:numPr>
          <w:ilvl w:val="0"/>
          <w:numId w:val="12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3C1052">
        <w:rPr>
          <w:rFonts w:ascii="Arial" w:hAnsi="Arial" w:cs="Arial"/>
          <w:bCs/>
          <w:sz w:val="28"/>
          <w:szCs w:val="28"/>
        </w:rPr>
        <w:t xml:space="preserve">Ľubomír </w:t>
      </w:r>
      <w:proofErr w:type="spellStart"/>
      <w:r w:rsidRPr="003C1052">
        <w:rPr>
          <w:rFonts w:ascii="Arial" w:hAnsi="Arial" w:cs="Arial"/>
          <w:bCs/>
          <w:sz w:val="28"/>
          <w:szCs w:val="28"/>
        </w:rPr>
        <w:t>Borák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3C1052">
        <w:rPr>
          <w:rFonts w:ascii="Arial" w:hAnsi="Arial" w:cs="Arial"/>
          <w:bCs/>
          <w:sz w:val="28"/>
          <w:szCs w:val="28"/>
        </w:rPr>
        <w:t>1114751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3C1052">
        <w:rPr>
          <w:rFonts w:ascii="Arial" w:hAnsi="Arial" w:cs="Arial"/>
          <w:bCs/>
          <w:sz w:val="28"/>
          <w:szCs w:val="28"/>
        </w:rPr>
        <w:t>Podhorie</w:t>
      </w:r>
      <w:r>
        <w:rPr>
          <w:rFonts w:ascii="Arial" w:hAnsi="Arial" w:cs="Arial"/>
          <w:bCs/>
          <w:sz w:val="28"/>
          <w:szCs w:val="28"/>
        </w:rPr>
        <w:t xml:space="preserve"> III</w:t>
      </w:r>
      <w:r w:rsidRPr="003C105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C1052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C1052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>elí, 1 s. s. N od 6. 5. 2024</w:t>
      </w:r>
      <w:r w:rsidR="0053419E">
        <w:rPr>
          <w:rFonts w:ascii="Arial" w:hAnsi="Arial" w:cs="Arial"/>
          <w:bCs/>
          <w:sz w:val="28"/>
          <w:szCs w:val="28"/>
        </w:rPr>
        <w:t>, podľa čl. 45/1,2 DP, 10 EUR</w:t>
      </w:r>
    </w:p>
    <w:p w14:paraId="758871B8" w14:textId="6F318C5E" w:rsidR="00891730" w:rsidRDefault="00891730" w:rsidP="00D030D4">
      <w:pPr>
        <w:pStyle w:val="Standard"/>
        <w:numPr>
          <w:ilvl w:val="0"/>
          <w:numId w:val="12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891730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891730">
        <w:rPr>
          <w:rFonts w:ascii="Arial" w:hAnsi="Arial" w:cs="Arial"/>
          <w:bCs/>
          <w:sz w:val="28"/>
          <w:szCs w:val="28"/>
        </w:rPr>
        <w:t>Hošták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891730">
        <w:rPr>
          <w:rFonts w:ascii="Arial" w:hAnsi="Arial" w:cs="Arial"/>
          <w:bCs/>
          <w:sz w:val="28"/>
          <w:szCs w:val="28"/>
        </w:rPr>
        <w:t>1425909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891730">
        <w:rPr>
          <w:rFonts w:ascii="Arial" w:hAnsi="Arial" w:cs="Arial"/>
          <w:bCs/>
          <w:sz w:val="28"/>
          <w:szCs w:val="28"/>
        </w:rPr>
        <w:t>Trnové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II. M</w:t>
      </w:r>
      <w:r w:rsidRPr="00891730">
        <w:rPr>
          <w:rFonts w:ascii="Arial" w:hAnsi="Arial" w:cs="Arial"/>
          <w:bCs/>
          <w:sz w:val="28"/>
          <w:szCs w:val="28"/>
        </w:rPr>
        <w:t>T žiaci</w:t>
      </w:r>
      <w:r>
        <w:rPr>
          <w:rFonts w:ascii="Arial" w:hAnsi="Arial" w:cs="Arial"/>
          <w:bCs/>
          <w:sz w:val="28"/>
          <w:szCs w:val="28"/>
        </w:rPr>
        <w:t>, 2 týždne N od 9. 5. 2024, podľa čl. 49/1b,2b DP, 5 EUR</w:t>
      </w:r>
    </w:p>
    <w:p w14:paraId="6605C6AB" w14:textId="6B5881FE" w:rsidR="003552F7" w:rsidRPr="0053419E" w:rsidRDefault="003552F7" w:rsidP="0053419E">
      <w:pPr>
        <w:pStyle w:val="Standard"/>
        <w:ind w:left="709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2BE9ADA7" w14:textId="5AE2F07A" w:rsidR="0052440A" w:rsidRPr="00D030D4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030D4">
        <w:rPr>
          <w:rFonts w:ascii="Arial" w:hAnsi="Arial" w:cs="Arial"/>
          <w:sz w:val="28"/>
          <w:szCs w:val="28"/>
        </w:rPr>
        <w:t xml:space="preserve">Tomáš </w:t>
      </w:r>
      <w:proofErr w:type="spellStart"/>
      <w:r w:rsidRPr="00D030D4">
        <w:rPr>
          <w:rFonts w:ascii="Arial" w:hAnsi="Arial" w:cs="Arial"/>
          <w:sz w:val="28"/>
          <w:szCs w:val="28"/>
        </w:rPr>
        <w:t>Mištrík</w:t>
      </w:r>
      <w:proofErr w:type="spellEnd"/>
      <w:r w:rsidRPr="00D030D4">
        <w:rPr>
          <w:rFonts w:ascii="Arial" w:hAnsi="Arial" w:cs="Arial"/>
          <w:sz w:val="28"/>
          <w:szCs w:val="28"/>
        </w:rPr>
        <w:t>, 1358188, Štiavnik I. DT dospelí, od 6. 5. 2024, 10 EUR</w:t>
      </w:r>
    </w:p>
    <w:p w14:paraId="4F305BC0" w14:textId="73B5B287" w:rsidR="00891730" w:rsidRPr="00D030D4" w:rsidRDefault="00891730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030D4">
        <w:rPr>
          <w:rFonts w:ascii="Arial" w:hAnsi="Arial" w:cs="Arial"/>
          <w:sz w:val="28"/>
          <w:szCs w:val="28"/>
        </w:rPr>
        <w:t xml:space="preserve">Marcel </w:t>
      </w:r>
      <w:proofErr w:type="spellStart"/>
      <w:r w:rsidRPr="00D030D4">
        <w:rPr>
          <w:rFonts w:ascii="Arial" w:hAnsi="Arial" w:cs="Arial"/>
          <w:sz w:val="28"/>
          <w:szCs w:val="28"/>
        </w:rPr>
        <w:t>Laščiak</w:t>
      </w:r>
      <w:proofErr w:type="spellEnd"/>
      <w:r w:rsidRPr="00D030D4">
        <w:rPr>
          <w:rFonts w:ascii="Arial" w:hAnsi="Arial" w:cs="Arial"/>
          <w:sz w:val="28"/>
          <w:szCs w:val="28"/>
        </w:rPr>
        <w:t>, 1346955, Ovčiarsko, II. A2B dorast, od 9. 5. 2024, 5 EUR</w:t>
      </w:r>
    </w:p>
    <w:p w14:paraId="41C4E8A3" w14:textId="77777777" w:rsidR="0053419E" w:rsidRPr="0053419E" w:rsidRDefault="0053419E" w:rsidP="005341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53CA1E6" w14:textId="4BECDD74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7C677B64" w14:textId="718DF34A" w:rsidR="0053419E" w:rsidRPr="00D030D4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030D4">
        <w:rPr>
          <w:rFonts w:ascii="Arial" w:hAnsi="Arial" w:cs="Arial"/>
          <w:sz w:val="28"/>
          <w:szCs w:val="28"/>
        </w:rPr>
        <w:t>Milan Farkaš, 1216836, Rajec I. DT dospelí, od 6. 5. 2024, 10 EUR</w:t>
      </w:r>
    </w:p>
    <w:p w14:paraId="28F5AFBA" w14:textId="3D9E75A8" w:rsidR="0053419E" w:rsidRPr="00D030D4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D030D4">
        <w:rPr>
          <w:rFonts w:ascii="Arial" w:hAnsi="Arial" w:cs="Arial"/>
          <w:sz w:val="28"/>
          <w:szCs w:val="28"/>
        </w:rPr>
        <w:t>David</w:t>
      </w:r>
      <w:proofErr w:type="spellEnd"/>
      <w:r w:rsidRPr="00D030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30D4">
        <w:rPr>
          <w:rFonts w:ascii="Arial" w:hAnsi="Arial" w:cs="Arial"/>
          <w:sz w:val="28"/>
          <w:szCs w:val="28"/>
        </w:rPr>
        <w:t>Bulejčík</w:t>
      </w:r>
      <w:proofErr w:type="spellEnd"/>
      <w:r w:rsidRPr="00D030D4">
        <w:rPr>
          <w:rFonts w:ascii="Arial" w:hAnsi="Arial" w:cs="Arial"/>
          <w:sz w:val="28"/>
          <w:szCs w:val="28"/>
        </w:rPr>
        <w:t>, 1284553, Mojš II. DT dospelí, od 6. 5. 2024, 10 EUR</w:t>
      </w:r>
    </w:p>
    <w:p w14:paraId="74634AE8" w14:textId="2A7861A2" w:rsidR="0053419E" w:rsidRPr="00D030D4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030D4">
        <w:rPr>
          <w:rFonts w:ascii="Arial" w:hAnsi="Arial" w:cs="Arial"/>
          <w:sz w:val="28"/>
          <w:szCs w:val="28"/>
        </w:rPr>
        <w:t>Lukáš Čička, 1235638, Jabloňové III. DT dospelí, od 6. 5. 2024, 10 EUR</w:t>
      </w:r>
    </w:p>
    <w:p w14:paraId="203DAC68" w14:textId="5C414E25" w:rsidR="0053419E" w:rsidRPr="00D030D4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030D4">
        <w:rPr>
          <w:rFonts w:ascii="Arial" w:hAnsi="Arial" w:cs="Arial"/>
          <w:sz w:val="28"/>
          <w:szCs w:val="28"/>
        </w:rPr>
        <w:t xml:space="preserve">Marian </w:t>
      </w:r>
      <w:proofErr w:type="spellStart"/>
      <w:r w:rsidRPr="00D030D4">
        <w:rPr>
          <w:rFonts w:ascii="Arial" w:hAnsi="Arial" w:cs="Arial"/>
          <w:sz w:val="28"/>
          <w:szCs w:val="28"/>
        </w:rPr>
        <w:t>Lieskovan</w:t>
      </w:r>
      <w:proofErr w:type="spellEnd"/>
      <w:r w:rsidRPr="00D030D4">
        <w:rPr>
          <w:rFonts w:ascii="Arial" w:hAnsi="Arial" w:cs="Arial"/>
          <w:sz w:val="28"/>
          <w:szCs w:val="28"/>
        </w:rPr>
        <w:t>, 1411098, Oščadnica II. A2B dorast, od 6. 5. 2024, 5 EUR</w:t>
      </w:r>
    </w:p>
    <w:p w14:paraId="18B5B867" w14:textId="435CD125" w:rsidR="0053419E" w:rsidRDefault="0053419E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proofErr w:type="spellStart"/>
      <w:r w:rsidRPr="00D030D4">
        <w:rPr>
          <w:rFonts w:ascii="Arial" w:hAnsi="Arial" w:cs="Arial"/>
          <w:sz w:val="28"/>
          <w:szCs w:val="28"/>
        </w:rPr>
        <w:t>Kristian</w:t>
      </w:r>
      <w:proofErr w:type="spellEnd"/>
      <w:r w:rsidRPr="00D030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30D4">
        <w:rPr>
          <w:rFonts w:ascii="Arial" w:hAnsi="Arial" w:cs="Arial"/>
          <w:sz w:val="28"/>
          <w:szCs w:val="28"/>
        </w:rPr>
        <w:t>Belaj</w:t>
      </w:r>
      <w:proofErr w:type="spellEnd"/>
      <w:r w:rsidRPr="00D030D4">
        <w:rPr>
          <w:rFonts w:ascii="Arial" w:hAnsi="Arial" w:cs="Arial"/>
          <w:sz w:val="28"/>
          <w:szCs w:val="28"/>
        </w:rPr>
        <w:t xml:space="preserve">, 1375509, </w:t>
      </w:r>
      <w:proofErr w:type="spellStart"/>
      <w:r w:rsidRPr="00D030D4">
        <w:rPr>
          <w:rFonts w:ascii="Arial" w:hAnsi="Arial" w:cs="Arial"/>
          <w:sz w:val="28"/>
          <w:szCs w:val="28"/>
        </w:rPr>
        <w:t>Zádubnie</w:t>
      </w:r>
      <w:proofErr w:type="spellEnd"/>
      <w:r w:rsidRPr="00D030D4">
        <w:rPr>
          <w:rFonts w:ascii="Arial" w:hAnsi="Arial" w:cs="Arial"/>
          <w:sz w:val="28"/>
          <w:szCs w:val="28"/>
        </w:rPr>
        <w:t xml:space="preserve"> II. MT žiaci, od 6</w:t>
      </w:r>
      <w:r w:rsidR="00F859EF">
        <w:rPr>
          <w:rFonts w:ascii="Arial" w:hAnsi="Arial" w:cs="Arial"/>
          <w:sz w:val="28"/>
          <w:szCs w:val="28"/>
        </w:rPr>
        <w:t xml:space="preserve"> </w:t>
      </w:r>
      <w:r w:rsidRPr="00D030D4">
        <w:rPr>
          <w:rFonts w:ascii="Arial" w:hAnsi="Arial" w:cs="Arial"/>
          <w:sz w:val="28"/>
          <w:szCs w:val="28"/>
        </w:rPr>
        <w:t>. 5. 2024, 5 EUR</w:t>
      </w:r>
    </w:p>
    <w:p w14:paraId="5AD05846" w14:textId="11A92719" w:rsidR="00BC388A" w:rsidRPr="00D030D4" w:rsidRDefault="00BC388A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Michal </w:t>
      </w:r>
      <w:proofErr w:type="spellStart"/>
      <w:r>
        <w:rPr>
          <w:rFonts w:ascii="Arial" w:hAnsi="Arial" w:cs="Arial"/>
          <w:sz w:val="28"/>
          <w:szCs w:val="28"/>
        </w:rPr>
        <w:t>Užák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BC388A">
        <w:rPr>
          <w:rFonts w:ascii="Arial" w:hAnsi="Arial" w:cs="Arial"/>
          <w:sz w:val="28"/>
          <w:szCs w:val="28"/>
        </w:rPr>
        <w:t>1233118</w:t>
      </w:r>
      <w:r>
        <w:rPr>
          <w:rFonts w:ascii="Arial" w:hAnsi="Arial" w:cs="Arial"/>
          <w:sz w:val="28"/>
          <w:szCs w:val="28"/>
        </w:rPr>
        <w:t>, Stráža I. DT dospelí, od 29. 4. 2024, 10 EUR</w:t>
      </w:r>
    </w:p>
    <w:p w14:paraId="79A56D1A" w14:textId="77777777" w:rsidR="0053419E" w:rsidRDefault="0053419E" w:rsidP="00141EBF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16FE2182" w14:textId="2E58337F" w:rsidR="003552F7" w:rsidRDefault="003552F7" w:rsidP="009B10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F3A85FB" w14:textId="77777777" w:rsidR="003B06E8" w:rsidRDefault="003B06E8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499B628" w14:textId="77777777" w:rsidR="003B06E8" w:rsidRDefault="003B06E8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F25A247" w14:textId="77777777" w:rsidR="003B06E8" w:rsidRDefault="003B06E8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5446B0" w14:textId="27EDF6E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lastRenderedPageBreak/>
        <w:t>Disciplinárne oznamy:</w:t>
      </w:r>
    </w:p>
    <w:p w14:paraId="128ADD93" w14:textId="62D751C4" w:rsidR="00141EBF" w:rsidRPr="00D030D4" w:rsidRDefault="00141EBF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D030D4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Martin </w:t>
      </w:r>
      <w:proofErr w:type="spellStart"/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>Bambúch</w:t>
      </w:r>
      <w:proofErr w:type="spellEnd"/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>, 1278829, o zmenu uloženej DS a podmienečne upúšťa od výkonu jej zvyšku od 10. 5. 2024 a určuje skúšobnú dobu do 30.10. 2024, podľa čl. 41/1,2 DP, 10 EUR</w:t>
      </w:r>
    </w:p>
    <w:p w14:paraId="3C2E8BB8" w14:textId="3B9C56A2" w:rsidR="00141EBF" w:rsidRDefault="00141EBF" w:rsidP="00D030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D030D4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 Tomáš </w:t>
      </w:r>
      <w:proofErr w:type="spellStart"/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>Lutišan</w:t>
      </w:r>
      <w:proofErr w:type="spellEnd"/>
      <w:r w:rsidRPr="00D030D4">
        <w:rPr>
          <w:rFonts w:ascii="Arial" w:hAnsi="Arial" w:cs="Arial"/>
          <w:color w:val="1A1A1A"/>
          <w:sz w:val="28"/>
          <w:szCs w:val="28"/>
          <w:lang w:eastAsia="en-US"/>
        </w:rPr>
        <w:t>, 1224975, o zmenu uloženej DS a podmienečne upúšťa od výkonu jej zvyšku od 10. 5. 2024 a určuje skúšobnú dobu do 30. 10. 2024, podľa čl. 41/1,2 DP, 10 EUR</w:t>
      </w:r>
    </w:p>
    <w:p w14:paraId="1F8E41CF" w14:textId="42659B40" w:rsidR="00B715E7" w:rsidRPr="00B715E7" w:rsidRDefault="00B715E7" w:rsidP="00B715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ŠDK </w:t>
      </w:r>
      <w:r>
        <w:rPr>
          <w:rFonts w:ascii="Arial" w:hAnsi="Arial" w:cs="Arial"/>
          <w:color w:val="1A1A1A"/>
          <w:sz w:val="28"/>
          <w:szCs w:val="28"/>
          <w:lang w:eastAsia="en-US"/>
        </w:rPr>
        <w:t xml:space="preserve">na základe podnetov klubov a vlastných zistení začína </w:t>
      </w:r>
      <w:proofErr w:type="spellStart"/>
      <w:r>
        <w:rPr>
          <w:rFonts w:ascii="Arial" w:hAnsi="Arial" w:cs="Arial"/>
          <w:color w:val="1A1A1A"/>
          <w:sz w:val="28"/>
          <w:szCs w:val="28"/>
          <w:lang w:eastAsia="en-US"/>
        </w:rPr>
        <w:t>discip.konanie</w:t>
      </w:r>
      <w:proofErr w:type="spellEnd"/>
      <w:r>
        <w:rPr>
          <w:rFonts w:ascii="Arial" w:hAnsi="Arial" w:cs="Arial"/>
          <w:color w:val="1A1A1A"/>
          <w:sz w:val="28"/>
          <w:szCs w:val="28"/>
          <w:lang w:eastAsia="en-US"/>
        </w:rPr>
        <w:t xml:space="preserve"> voči klubu OŠK Radôstka za opakované HNS funkcionárov v s. s. II. A2B dorast. Zároveň predvoláva na svoje zasadnutie dňa 16. 5. 2024 o 16:45 vedúce</w:t>
      </w:r>
      <w:r w:rsidR="00BE4C0C">
        <w:rPr>
          <w:rFonts w:ascii="Arial" w:hAnsi="Arial" w:cs="Arial"/>
          <w:color w:val="1A1A1A"/>
          <w:sz w:val="28"/>
          <w:szCs w:val="28"/>
          <w:lang w:eastAsia="en-US"/>
        </w:rPr>
        <w:t>ho</w:t>
      </w:r>
      <w:r>
        <w:rPr>
          <w:rFonts w:ascii="Arial" w:hAnsi="Arial" w:cs="Arial"/>
          <w:color w:val="1A1A1A"/>
          <w:sz w:val="28"/>
          <w:szCs w:val="28"/>
          <w:lang w:eastAsia="en-US"/>
        </w:rPr>
        <w:t xml:space="preserve"> družstva dorastu a trénera dorastu.</w:t>
      </w:r>
    </w:p>
    <w:p w14:paraId="62537C6E" w14:textId="77777777" w:rsidR="005B2F23" w:rsidRPr="00B715E7" w:rsidRDefault="005B2F23" w:rsidP="00B715E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574CA8BC" w14:textId="3359DF7C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1ED9CD5E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EF2F813" w14:textId="77777777" w:rsidR="00180F37" w:rsidRDefault="00180F37" w:rsidP="001E1AEE">
      <w:pPr>
        <w:pStyle w:val="Standard"/>
        <w:tabs>
          <w:tab w:val="left" w:pos="645"/>
        </w:tabs>
        <w:jc w:val="both"/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702"/>
        <w:gridCol w:w="1260"/>
        <w:gridCol w:w="1432"/>
        <w:gridCol w:w="2630"/>
        <w:gridCol w:w="1402"/>
        <w:gridCol w:w="1580"/>
      </w:tblGrid>
      <w:tr w:rsidR="00D030D4" w14:paraId="0B8B50D2" w14:textId="77777777" w:rsidTr="00AC53AE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455FE970" w14:textId="637A292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D030D4" w14:paraId="01513A2B" w14:textId="77777777" w:rsidTr="00D030D4">
        <w:trPr>
          <w:trHeight w:val="420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A847A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AB5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F27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368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234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17C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84E5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D030D4" w14:paraId="552FC21A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134B3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BF8FE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00138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F90CC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6AEB7C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9D5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A2F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C562092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65562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7666B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E893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Nezb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Lúčka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1DE1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E0EDA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15,30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A9E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24517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2F0A42A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2C2874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18C0D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AA2F4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Kolárovice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47B5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Hrič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Podhradie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D0D4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3D1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7FA52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D169C08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D699A0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7C1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B36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443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209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29.5.2024 o 18,00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16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D. Hričov 10 €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03711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86DC089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6CB17B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1759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97E7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4ABA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A60D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E7E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EA73E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540DE92D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800A27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1277D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8BA4A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8940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949A7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24E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2F78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FA80D48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B750F8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AA09F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4D3A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D1A32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6C8C2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43A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117AF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6603B7A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12670A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07A30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07214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95A9A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99DF8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2DE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EB3BC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59A00A4A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65B10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7040F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78260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56E70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Radôstka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E8E7C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C18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F95BC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2B51A0F1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78D2D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AFDE7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5B93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CF724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60254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B91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60881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81B15E5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97F53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A763F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B3206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EB3D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75D70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3F6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ACD1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3F189480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23B58E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F8C75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58FF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Petrovice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707B0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2B966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BA5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3B96E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6D22E0E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05CD04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6D61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A0F13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52031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4EB51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3F9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ED80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3FDD476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3D9AB1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64365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8590B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0E29B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62BB1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BC3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37A0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26A5757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CC6BE4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53C61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27BE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B72A5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DF860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6B4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34E60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A6D770C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A57D8C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CE2EA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007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94017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92F3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038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464FB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D054F14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7CF78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0CCA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28485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6BD605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FE627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871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31F80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46845CF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79BFC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E81E2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90DD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4C4E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31A21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193C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8C1E0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0BBD129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4B058C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207C3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491D5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F7A5F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A7BFC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8869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2058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77AEA16C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53CAB1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93B60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BA112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31591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2AEB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EF5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B80F2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4853BBF0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73A074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DF2B2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86522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0B6E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A2A78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286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76D845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490F6BE7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DBD2E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lastRenderedPageBreak/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632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C58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8C0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ED6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F10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8EF310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09EDE5A1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AB5482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D5E60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E67C7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2174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84F40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E76A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79C90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2D07DEAD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8F1680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5EEB24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6F983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2F9BD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7B99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19C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1DD882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D0B7CD7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6589C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B2104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26F85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12E4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DC7A7C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23.5.2024 o 16,00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E54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90975C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ED47DC6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C10478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D54A8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9A170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735C76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AEF5A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F3B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7AB092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EBCB1A3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E9D943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40D25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2BFE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19E34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300DA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AB3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C0FD27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1B711862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F7866B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EC864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8D9C3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F70B0D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6F92E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06C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64071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20393DEC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C13A52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E74A01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0F0FF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E507B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6506B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6628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BEF7E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7B2A8B50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095AE1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F042E7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3779B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50271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F75BAC" w14:textId="77777777" w:rsidR="00D030D4" w:rsidRDefault="00D030D4" w:rsidP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18.5.2024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92C20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71EA8EC1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2F772C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FB973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E61192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3CE52E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30F910" w14:textId="77777777" w:rsidR="00D030D4" w:rsidRDefault="00D030D4" w:rsidP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Bytčica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30383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D030D4" w14:paraId="66354372" w14:textId="77777777" w:rsidTr="00D030D4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737DF8" w14:textId="77777777" w:rsidR="00D030D4" w:rsidRDefault="00D030D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B476AC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98DB0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FD4D4F" w14:textId="77777777" w:rsidR="00D030D4" w:rsidRDefault="00D03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8BCEA1" w14:textId="77777777" w:rsidR="00D030D4" w:rsidRDefault="00D030D4" w:rsidP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CA0BD8" w14:textId="77777777" w:rsidR="00D030D4" w:rsidRDefault="00D030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6525CF5F" w14:textId="77777777" w:rsidR="00173994" w:rsidRDefault="00173994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7274006" w14:textId="77777777" w:rsidR="00605EA8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7CFE25A" w14:textId="77777777" w:rsidR="00605EA8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94AC224" w14:textId="77777777" w:rsidR="00C42F84" w:rsidRPr="006C7C96" w:rsidRDefault="00C42F84" w:rsidP="00C42F84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9.5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2406C8F4" w14:textId="77777777" w:rsidR="00C42F84" w:rsidRPr="00654B68" w:rsidRDefault="00C42F84" w:rsidP="00C42F84">
      <w:pPr>
        <w:contextualSpacing/>
        <w:rPr>
          <w:rFonts w:ascii="Arial" w:hAnsi="Arial" w:cs="Arial"/>
          <w:sz w:val="28"/>
          <w:szCs w:val="28"/>
        </w:rPr>
      </w:pPr>
    </w:p>
    <w:p w14:paraId="3358055E" w14:textId="77777777" w:rsidR="00C42F84" w:rsidRPr="00C236B0" w:rsidRDefault="00C42F84" w:rsidP="00C42F8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52D2C0FD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9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7A427B94" w14:textId="77777777" w:rsidR="00C42F84" w:rsidRPr="00491FDE" w:rsidRDefault="00C42F84" w:rsidP="00C42F84">
      <w:pPr>
        <w:pStyle w:val="Odstavecseseznamem"/>
        <w:rPr>
          <w:rFonts w:ascii="Arial" w:hAnsi="Arial" w:cs="Arial"/>
          <w:sz w:val="28"/>
          <w:szCs w:val="28"/>
        </w:rPr>
      </w:pPr>
    </w:p>
    <w:p w14:paraId="638BDC84" w14:textId="77777777" w:rsidR="00C42F84" w:rsidRDefault="00C42F84" w:rsidP="00C42F8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</w:t>
      </w:r>
      <w:r>
        <w:rPr>
          <w:rFonts w:ascii="Arial" w:hAnsi="Arial" w:cs="Arial"/>
          <w:sz w:val="28"/>
          <w:szCs w:val="28"/>
        </w:rPr>
        <w:t>Rajec -1, Terchová -1,</w:t>
      </w:r>
      <w:r w:rsidRPr="00491F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0797A89F" w14:textId="77777777" w:rsidR="00C42F84" w:rsidRDefault="00C42F84" w:rsidP="00C42F84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602C881E" w14:textId="77777777" w:rsidR="00C42F84" w:rsidRPr="00491FDE" w:rsidRDefault="00C42F84" w:rsidP="00C42F84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276ED51F" w14:textId="77777777" w:rsidR="00C42F84" w:rsidRPr="00AF6ECB" w:rsidRDefault="00C42F84" w:rsidP="00C42F84">
      <w:pPr>
        <w:ind w:left="284" w:firstLine="360"/>
        <w:contextualSpacing/>
        <w:rPr>
          <w:rFonts w:ascii="Arial" w:hAnsi="Arial" w:cs="Arial"/>
          <w:bCs/>
          <w:color w:val="0000FF"/>
          <w:sz w:val="28"/>
          <w:szCs w:val="28"/>
          <w:u w:val="single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2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61F2C127" w14:textId="77777777" w:rsidR="00C42F84" w:rsidRPr="00FC6C3F" w:rsidRDefault="00C42F84" w:rsidP="00C42F84">
      <w:pPr>
        <w:contextualSpacing/>
        <w:rPr>
          <w:rFonts w:ascii="Arial" w:hAnsi="Arial" w:cs="Arial"/>
          <w:sz w:val="28"/>
          <w:szCs w:val="28"/>
        </w:rPr>
      </w:pPr>
    </w:p>
    <w:p w14:paraId="38E8EC88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>oznamuje</w:t>
      </w:r>
      <w:r w:rsidRPr="0010432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mesiaci apríl boli vyškolení a na NL zaradení nasledujúci rozhodcovia </w:t>
      </w:r>
    </w:p>
    <w:p w14:paraId="5AC6DE71" w14:textId="77777777" w:rsidR="00C42F84" w:rsidRDefault="00C42F84" w:rsidP="00C42F84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 xml:space="preserve">Tomáš </w:t>
      </w:r>
      <w:proofErr w:type="spellStart"/>
      <w:r w:rsidRPr="0010432E">
        <w:rPr>
          <w:rFonts w:ascii="Arial" w:hAnsi="Arial" w:cs="Arial"/>
          <w:sz w:val="28"/>
          <w:szCs w:val="28"/>
        </w:rPr>
        <w:t>Mihalec</w:t>
      </w:r>
      <w:proofErr w:type="spellEnd"/>
      <w:r w:rsidRPr="0010432E">
        <w:rPr>
          <w:rFonts w:ascii="Arial" w:hAnsi="Arial" w:cs="Arial"/>
          <w:sz w:val="28"/>
          <w:szCs w:val="28"/>
        </w:rPr>
        <w:t xml:space="preserve"> (1402909)</w:t>
      </w:r>
      <w:r>
        <w:rPr>
          <w:rFonts w:ascii="Arial" w:hAnsi="Arial" w:cs="Arial"/>
          <w:sz w:val="28"/>
          <w:szCs w:val="28"/>
        </w:rPr>
        <w:t xml:space="preserve"> tel. č.: 0902 807 119</w:t>
      </w:r>
    </w:p>
    <w:p w14:paraId="1A50885E" w14:textId="77777777" w:rsidR="00C42F84" w:rsidRDefault="00C42F84" w:rsidP="00C42F84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Pr="0010432E">
        <w:rPr>
          <w:rFonts w:ascii="Arial" w:hAnsi="Arial" w:cs="Arial"/>
          <w:sz w:val="28"/>
          <w:szCs w:val="28"/>
        </w:rPr>
        <w:t>Možješ</w:t>
      </w:r>
      <w:proofErr w:type="spellEnd"/>
      <w:r w:rsidRPr="0010432E">
        <w:rPr>
          <w:rFonts w:ascii="Arial" w:hAnsi="Arial" w:cs="Arial"/>
          <w:sz w:val="28"/>
          <w:szCs w:val="28"/>
        </w:rPr>
        <w:t xml:space="preserve"> (1388735)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tel.č</w:t>
      </w:r>
      <w:proofErr w:type="spellEnd"/>
      <w:r>
        <w:rPr>
          <w:rFonts w:ascii="Arial" w:hAnsi="Arial" w:cs="Arial"/>
          <w:sz w:val="28"/>
          <w:szCs w:val="28"/>
        </w:rPr>
        <w:t>.: 0948 276 536</w:t>
      </w:r>
    </w:p>
    <w:p w14:paraId="1E8C4688" w14:textId="77777777" w:rsidR="00C42F84" w:rsidRDefault="00C42F84" w:rsidP="00C42F84">
      <w:pPr>
        <w:contextualSpacing/>
        <w:rPr>
          <w:rFonts w:ascii="Arial" w:hAnsi="Arial" w:cs="Arial"/>
          <w:sz w:val="28"/>
          <w:szCs w:val="28"/>
        </w:rPr>
      </w:pPr>
    </w:p>
    <w:p w14:paraId="067A94B8" w14:textId="77777777" w:rsidR="00C42F84" w:rsidRPr="00FC6C3F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informuje:</w:t>
      </w:r>
    </w:p>
    <w:p w14:paraId="27A80AFF" w14:textId="77777777" w:rsidR="00C42F84" w:rsidRDefault="00C42F84" w:rsidP="00C42F84">
      <w:pPr>
        <w:pStyle w:val="ql-align-justify"/>
        <w:shd w:val="clear" w:color="auto" w:fill="FFFFFF"/>
        <w:ind w:left="644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Siln"/>
          <w:rFonts w:ascii="Roboto" w:hAnsi="Roboto"/>
          <w:color w:val="333333"/>
          <w:sz w:val="27"/>
          <w:szCs w:val="27"/>
        </w:rPr>
        <w:t>Licenčný seminár pre delegátov zväzu </w:t>
      </w:r>
      <w:r>
        <w:rPr>
          <w:rFonts w:ascii="Roboto" w:hAnsi="Roboto"/>
          <w:color w:val="333333"/>
          <w:sz w:val="27"/>
          <w:szCs w:val="27"/>
        </w:rPr>
        <w:t>– </w:t>
      </w:r>
      <w:r>
        <w:rPr>
          <w:rStyle w:val="Siln"/>
          <w:rFonts w:ascii="Roboto" w:hAnsi="Roboto"/>
          <w:color w:val="333333"/>
          <w:sz w:val="27"/>
          <w:szCs w:val="27"/>
        </w:rPr>
        <w:t>Licencia "A" </w:t>
      </w:r>
      <w:r>
        <w:rPr>
          <w:rFonts w:ascii="Roboto" w:hAnsi="Roboto"/>
          <w:color w:val="333333"/>
          <w:sz w:val="27"/>
          <w:szCs w:val="27"/>
        </w:rPr>
        <w:t>sa bude konať </w:t>
      </w:r>
      <w:r>
        <w:rPr>
          <w:rStyle w:val="Siln"/>
          <w:rFonts w:ascii="Roboto" w:hAnsi="Roboto"/>
          <w:color w:val="333333"/>
          <w:sz w:val="27"/>
          <w:szCs w:val="27"/>
        </w:rPr>
        <w:t>v nedeľu</w:t>
      </w: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iln"/>
          <w:rFonts w:ascii="Roboto" w:hAnsi="Roboto"/>
          <w:color w:val="333333"/>
          <w:sz w:val="27"/>
          <w:szCs w:val="27"/>
        </w:rPr>
        <w:t>30.6. 2024 </w:t>
      </w:r>
      <w:r>
        <w:rPr>
          <w:rFonts w:ascii="Roboto" w:hAnsi="Roboto"/>
          <w:color w:val="333333"/>
          <w:sz w:val="27"/>
          <w:szCs w:val="27"/>
        </w:rPr>
        <w:t>v </w:t>
      </w:r>
      <w:r>
        <w:rPr>
          <w:rStyle w:val="Siln"/>
          <w:rFonts w:ascii="Roboto" w:hAnsi="Roboto"/>
          <w:color w:val="333333"/>
          <w:sz w:val="27"/>
          <w:szCs w:val="27"/>
        </w:rPr>
        <w:t>Penzióne Iveta, Radava 535</w:t>
      </w:r>
      <w:r>
        <w:rPr>
          <w:rFonts w:ascii="Roboto" w:hAnsi="Roboto"/>
          <w:color w:val="333333"/>
          <w:sz w:val="27"/>
          <w:szCs w:val="27"/>
        </w:rPr>
        <w:t xml:space="preserve">. Záujemcovia o získanie, resp. predĺženie licencie "A" sa môžu prihlasovať u sekretára KD SFZ p. Pavla </w:t>
      </w:r>
      <w:proofErr w:type="spellStart"/>
      <w:r>
        <w:rPr>
          <w:rFonts w:ascii="Roboto" w:hAnsi="Roboto"/>
          <w:color w:val="333333"/>
          <w:sz w:val="27"/>
          <w:szCs w:val="27"/>
        </w:rPr>
        <w:t>Páchnika</w:t>
      </w:r>
      <w:proofErr w:type="spellEnd"/>
      <w:r>
        <w:rPr>
          <w:rFonts w:ascii="Roboto" w:hAnsi="Roboto"/>
          <w:color w:val="333333"/>
          <w:sz w:val="27"/>
          <w:szCs w:val="27"/>
        </w:rPr>
        <w:t>, zaslaním prihlášky na emailovú adresu </w:t>
      </w:r>
      <w:hyperlink r:id="rId13" w:tgtFrame="_blank" w:history="1">
        <w:r>
          <w:rPr>
            <w:rStyle w:val="Siln"/>
            <w:rFonts w:ascii="inherit" w:hAnsi="inherit"/>
            <w:color w:val="000000"/>
            <w:sz w:val="27"/>
            <w:szCs w:val="27"/>
            <w:u w:val="single"/>
          </w:rPr>
          <w:t>pavol.pachnik@futbalsfz.sk</w:t>
        </w:r>
      </w:hyperlink>
      <w:r>
        <w:rPr>
          <w:rFonts w:ascii="Roboto" w:hAnsi="Roboto"/>
          <w:color w:val="333333"/>
          <w:sz w:val="27"/>
          <w:szCs w:val="27"/>
        </w:rPr>
        <w:t>. </w:t>
      </w:r>
      <w:r>
        <w:rPr>
          <w:rStyle w:val="Siln"/>
          <w:rFonts w:ascii="Roboto" w:hAnsi="Roboto"/>
          <w:color w:val="333333"/>
          <w:sz w:val="27"/>
          <w:szCs w:val="27"/>
        </w:rPr>
        <w:t>Uzávierka</w:t>
      </w:r>
      <w:r>
        <w:rPr>
          <w:rFonts w:ascii="Roboto" w:hAnsi="Roboto"/>
          <w:color w:val="333333"/>
          <w:sz w:val="27"/>
          <w:szCs w:val="27"/>
        </w:rPr>
        <w:t> prihlášok je </w:t>
      </w:r>
      <w:r>
        <w:rPr>
          <w:rStyle w:val="Siln"/>
          <w:rFonts w:ascii="Roboto" w:hAnsi="Roboto"/>
          <w:color w:val="333333"/>
          <w:sz w:val="27"/>
          <w:szCs w:val="27"/>
        </w:rPr>
        <w:t>3.6.2024</w:t>
      </w:r>
      <w:r>
        <w:rPr>
          <w:rFonts w:ascii="Roboto" w:hAnsi="Roboto"/>
          <w:color w:val="333333"/>
          <w:sz w:val="27"/>
          <w:szCs w:val="27"/>
        </w:rPr>
        <w:t>.</w:t>
      </w:r>
    </w:p>
    <w:p w14:paraId="74BA9C4B" w14:textId="77777777" w:rsidR="00C42F84" w:rsidRDefault="00C42F84" w:rsidP="00C42F84">
      <w:pPr>
        <w:pStyle w:val="ql-align-justify"/>
        <w:shd w:val="clear" w:color="auto" w:fill="FFFFFF"/>
        <w:ind w:left="644"/>
        <w:jc w:val="both"/>
        <w:rPr>
          <w:rFonts w:ascii="Roboto" w:hAnsi="Roboto"/>
          <w:color w:val="333333"/>
          <w:sz w:val="27"/>
          <w:szCs w:val="27"/>
        </w:rPr>
      </w:pPr>
      <w:r>
        <w:rPr>
          <w:rStyle w:val="Siln"/>
          <w:rFonts w:ascii="Roboto" w:hAnsi="Roboto"/>
          <w:color w:val="333333"/>
          <w:sz w:val="27"/>
          <w:szCs w:val="27"/>
        </w:rPr>
        <w:lastRenderedPageBreak/>
        <w:t>Licenčný seminár pre delegátov zväzu </w:t>
      </w:r>
      <w:r>
        <w:rPr>
          <w:rFonts w:ascii="Roboto" w:hAnsi="Roboto"/>
          <w:color w:val="333333"/>
          <w:sz w:val="27"/>
          <w:szCs w:val="27"/>
        </w:rPr>
        <w:t>–</w:t>
      </w:r>
      <w:r>
        <w:rPr>
          <w:rStyle w:val="Siln"/>
          <w:rFonts w:ascii="Roboto" w:hAnsi="Roboto"/>
          <w:color w:val="333333"/>
          <w:sz w:val="27"/>
          <w:szCs w:val="27"/>
        </w:rPr>
        <w:t> Licencia "P" </w:t>
      </w:r>
      <w:r>
        <w:rPr>
          <w:rFonts w:ascii="Roboto" w:hAnsi="Roboto"/>
          <w:color w:val="333333"/>
          <w:sz w:val="27"/>
          <w:szCs w:val="27"/>
        </w:rPr>
        <w:t>sa bude konať </w:t>
      </w:r>
      <w:r>
        <w:rPr>
          <w:rStyle w:val="Siln"/>
          <w:rFonts w:ascii="Roboto" w:hAnsi="Roboto"/>
          <w:color w:val="333333"/>
          <w:sz w:val="27"/>
          <w:szCs w:val="27"/>
        </w:rPr>
        <w:t>v piatok 28.6.2024</w:t>
      </w:r>
      <w:r>
        <w:rPr>
          <w:rFonts w:ascii="Roboto" w:hAnsi="Roboto"/>
          <w:color w:val="333333"/>
          <w:sz w:val="27"/>
          <w:szCs w:val="27"/>
        </w:rPr>
        <w:t> v </w:t>
      </w:r>
      <w:r>
        <w:rPr>
          <w:rStyle w:val="Siln"/>
          <w:rFonts w:ascii="Roboto" w:hAnsi="Roboto"/>
          <w:color w:val="333333"/>
          <w:sz w:val="27"/>
          <w:szCs w:val="27"/>
        </w:rPr>
        <w:t>Penzióne Iveta, Radava č.535</w:t>
      </w:r>
      <w:r>
        <w:rPr>
          <w:rFonts w:ascii="Roboto" w:hAnsi="Roboto"/>
          <w:color w:val="333333"/>
          <w:sz w:val="27"/>
          <w:szCs w:val="27"/>
        </w:rPr>
        <w:t xml:space="preserve">. Záujemcovia o získanie, resp. predĺženie licencie "P" sa môžu prihlasovať u sekretára KD SFZ p. Pavla </w:t>
      </w:r>
      <w:proofErr w:type="spellStart"/>
      <w:r>
        <w:rPr>
          <w:rFonts w:ascii="Roboto" w:hAnsi="Roboto"/>
          <w:color w:val="333333"/>
          <w:sz w:val="27"/>
          <w:szCs w:val="27"/>
        </w:rPr>
        <w:t>Páchnika</w:t>
      </w:r>
      <w:proofErr w:type="spellEnd"/>
      <w:r>
        <w:rPr>
          <w:rFonts w:ascii="Roboto" w:hAnsi="Roboto"/>
          <w:color w:val="333333"/>
          <w:sz w:val="27"/>
          <w:szCs w:val="27"/>
        </w:rPr>
        <w:t>, zaslaním prihlášky na emailovú adresu </w:t>
      </w:r>
      <w:hyperlink r:id="rId14" w:tgtFrame="_blank" w:history="1">
        <w:r>
          <w:rPr>
            <w:rStyle w:val="Siln"/>
            <w:rFonts w:ascii="inherit" w:hAnsi="inherit"/>
            <w:color w:val="000000"/>
            <w:sz w:val="27"/>
            <w:szCs w:val="27"/>
            <w:u w:val="single"/>
          </w:rPr>
          <w:t>pavol.pachnik@futbalsfz.sk</w:t>
        </w:r>
      </w:hyperlink>
      <w:r>
        <w:rPr>
          <w:rFonts w:ascii="Roboto" w:hAnsi="Roboto"/>
          <w:color w:val="333333"/>
          <w:sz w:val="27"/>
          <w:szCs w:val="27"/>
        </w:rPr>
        <w:t>. </w:t>
      </w:r>
      <w:r>
        <w:rPr>
          <w:rStyle w:val="Siln"/>
          <w:rFonts w:ascii="Roboto" w:hAnsi="Roboto"/>
          <w:color w:val="333333"/>
          <w:sz w:val="27"/>
          <w:szCs w:val="27"/>
        </w:rPr>
        <w:t>Uzávierka</w:t>
      </w:r>
      <w:r>
        <w:rPr>
          <w:rFonts w:ascii="Roboto" w:hAnsi="Roboto"/>
          <w:color w:val="333333"/>
          <w:sz w:val="27"/>
          <w:szCs w:val="27"/>
        </w:rPr>
        <w:t> prihlášok je </w:t>
      </w:r>
      <w:r>
        <w:rPr>
          <w:rStyle w:val="Siln"/>
          <w:rFonts w:ascii="Roboto" w:hAnsi="Roboto"/>
          <w:color w:val="333333"/>
          <w:sz w:val="27"/>
          <w:szCs w:val="27"/>
        </w:rPr>
        <w:t>3.6.2024</w:t>
      </w:r>
      <w:r>
        <w:rPr>
          <w:rFonts w:ascii="Roboto" w:hAnsi="Roboto"/>
          <w:color w:val="333333"/>
          <w:sz w:val="27"/>
          <w:szCs w:val="27"/>
        </w:rPr>
        <w:t>.</w:t>
      </w:r>
    </w:p>
    <w:p w14:paraId="360AEA46" w14:textId="77777777" w:rsidR="00C42F84" w:rsidRDefault="00C42F84" w:rsidP="00C42F84">
      <w:pPr>
        <w:pStyle w:val="ql-align-justify"/>
        <w:shd w:val="clear" w:color="auto" w:fill="FFFFFF"/>
        <w:ind w:left="644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Súčasne so zaslaním prihlášky je záujemca</w:t>
      </w:r>
      <w:r>
        <w:rPr>
          <w:rStyle w:val="Siln"/>
          <w:rFonts w:ascii="Roboto" w:hAnsi="Roboto"/>
          <w:color w:val="333333"/>
          <w:sz w:val="27"/>
          <w:szCs w:val="27"/>
        </w:rPr>
        <w:t> </w:t>
      </w:r>
      <w:r>
        <w:rPr>
          <w:rFonts w:ascii="Roboto" w:hAnsi="Roboto"/>
          <w:color w:val="333333"/>
          <w:sz w:val="27"/>
          <w:szCs w:val="27"/>
        </w:rPr>
        <w:t>povinný uskutočniť úhradu</w:t>
      </w:r>
      <w:r>
        <w:rPr>
          <w:rStyle w:val="Siln"/>
          <w:rFonts w:ascii="Roboto" w:hAnsi="Roboto"/>
          <w:color w:val="333333"/>
          <w:sz w:val="27"/>
          <w:szCs w:val="27"/>
        </w:rPr>
        <w:t> účastníckeho poplatku vo výške 130 eur za licenciu "A", resp. 250 eur za licenciu "P" </w:t>
      </w:r>
      <w:r>
        <w:rPr>
          <w:rFonts w:ascii="Roboto" w:hAnsi="Roboto"/>
          <w:color w:val="333333"/>
          <w:sz w:val="27"/>
          <w:szCs w:val="27"/>
        </w:rPr>
        <w:t>na účet KD SFZ: </w:t>
      </w:r>
      <w:r>
        <w:rPr>
          <w:rStyle w:val="Siln"/>
          <w:rFonts w:ascii="Roboto" w:hAnsi="Roboto"/>
          <w:color w:val="333333"/>
          <w:sz w:val="27"/>
          <w:szCs w:val="27"/>
        </w:rPr>
        <w:t>IBAN SK03 8330 0000 0025 0186 1190 </w:t>
      </w:r>
      <w:r>
        <w:rPr>
          <w:rFonts w:ascii="Roboto" w:hAnsi="Roboto"/>
          <w:color w:val="333333"/>
          <w:sz w:val="27"/>
          <w:szCs w:val="27"/>
        </w:rPr>
        <w:t>(do poznámky je </w:t>
      </w:r>
      <w:r>
        <w:rPr>
          <w:rStyle w:val="Siln"/>
          <w:rFonts w:ascii="Roboto" w:hAnsi="Roboto"/>
          <w:color w:val="333333"/>
          <w:sz w:val="27"/>
          <w:szCs w:val="27"/>
        </w:rPr>
        <w:t>potrebné uviesť svoje meno a priezvisko</w:t>
      </w:r>
      <w:r>
        <w:rPr>
          <w:rFonts w:ascii="Roboto" w:hAnsi="Roboto"/>
          <w:color w:val="333333"/>
          <w:sz w:val="27"/>
          <w:szCs w:val="27"/>
        </w:rPr>
        <w:t>).</w:t>
      </w:r>
    </w:p>
    <w:p w14:paraId="5BCA512D" w14:textId="77777777" w:rsidR="00C42F84" w:rsidRDefault="00C42F84" w:rsidP="00C42F84">
      <w:pPr>
        <w:pStyle w:val="ql-align-justify"/>
        <w:shd w:val="clear" w:color="auto" w:fill="FFFFFF"/>
        <w:ind w:left="644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Všetky potrebné tlačivá (prihláška, lekárska prehliadka) sú dostupné na stránke </w:t>
      </w:r>
      <w:hyperlink r:id="rId15" w:tgtFrame="_blank" w:history="1">
        <w:r>
          <w:rPr>
            <w:rStyle w:val="Siln"/>
            <w:rFonts w:ascii="inherit" w:hAnsi="inherit"/>
            <w:color w:val="000000"/>
            <w:sz w:val="27"/>
            <w:szCs w:val="27"/>
            <w:u w:val="single"/>
          </w:rPr>
          <w:t>www.futbalsfz.sk</w:t>
        </w:r>
      </w:hyperlink>
      <w:r>
        <w:rPr>
          <w:rFonts w:ascii="Roboto" w:hAnsi="Roboto"/>
          <w:color w:val="333333"/>
          <w:sz w:val="27"/>
          <w:szCs w:val="27"/>
        </w:rPr>
        <w:t>, v sekcii SFZ / komisie a iné orgány / odborné komisie SFZ / komisia delegátov SFZ. Všetci záujemcovia musia na seminár priniesť "Prehlásenie o bezúhonnosti", "Potvrdenie o zdravotnom stave" a noví uchádzači aj "kópiu dokladu najvyššie dosiahnutého vzdelania ("A" – stredoškolské vzdelanie, "P" – úplné stredoškolské vzdelanie)". Po uzávierke prihlášok budú prihláseným uchádzačom emailovou poštou zaslané študijné materiály, potrebné pre diaľkovú (dištančnú) formu vzdelávania. Komunikácia s prihlásenými uchádzačmi bude prebiehať </w:t>
      </w:r>
      <w:r>
        <w:rPr>
          <w:rStyle w:val="Siln"/>
          <w:rFonts w:ascii="Roboto" w:hAnsi="Roboto"/>
          <w:color w:val="333333"/>
          <w:sz w:val="27"/>
          <w:szCs w:val="27"/>
        </w:rPr>
        <w:t>výhradne elektronicky</w:t>
      </w:r>
      <w:r>
        <w:rPr>
          <w:rFonts w:ascii="Roboto" w:hAnsi="Roboto"/>
          <w:color w:val="333333"/>
          <w:sz w:val="27"/>
          <w:szCs w:val="27"/>
        </w:rPr>
        <w:t> (vyžaduje sa plne funkčná emailová schránka), preto je nevyhnutné do prihlášky </w:t>
      </w:r>
      <w:r>
        <w:rPr>
          <w:rStyle w:val="Siln"/>
          <w:rFonts w:ascii="Roboto" w:hAnsi="Roboto"/>
          <w:color w:val="333333"/>
          <w:sz w:val="27"/>
          <w:szCs w:val="27"/>
        </w:rPr>
        <w:t>uviesť správnu </w:t>
      </w:r>
      <w:r>
        <w:rPr>
          <w:rFonts w:ascii="Roboto" w:hAnsi="Roboto"/>
          <w:color w:val="333333"/>
          <w:sz w:val="27"/>
          <w:szCs w:val="27"/>
        </w:rPr>
        <w:t>a</w:t>
      </w:r>
      <w:r>
        <w:rPr>
          <w:rStyle w:val="Siln"/>
          <w:rFonts w:ascii="Roboto" w:hAnsi="Roboto"/>
          <w:color w:val="333333"/>
          <w:sz w:val="27"/>
          <w:szCs w:val="27"/>
        </w:rPr>
        <w:t> čitateľnú emailovú adresu</w:t>
      </w:r>
      <w:r>
        <w:rPr>
          <w:rFonts w:ascii="Roboto" w:hAnsi="Roboto"/>
          <w:color w:val="333333"/>
          <w:sz w:val="27"/>
          <w:szCs w:val="27"/>
        </w:rPr>
        <w:t>. Zaslaním prihlášky a zaplatením účastníckeho poplatku sa považuje účasť prihláseného uchádzača na seminári za záväznú (bez možnosti vrátenia poplatku aj v prípade, ak sa uchádzač na seminár nedostaví).</w:t>
      </w:r>
    </w:p>
    <w:p w14:paraId="7B990BB4" w14:textId="77777777" w:rsidR="00C42F84" w:rsidRPr="00FC6C3F" w:rsidRDefault="00C42F84" w:rsidP="00C42F8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3962E8DC" w14:textId="77777777" w:rsidR="00C42F84" w:rsidRPr="008875A5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proofErr w:type="spellStart"/>
      <w:r w:rsidRPr="00782D3C">
        <w:rPr>
          <w:rFonts w:ascii="Arial" w:hAnsi="Arial" w:cs="Arial"/>
          <w:sz w:val="28"/>
          <w:szCs w:val="28"/>
        </w:rPr>
        <w:t>Pulen</w:t>
      </w:r>
      <w:proofErr w:type="spellEnd"/>
      <w:r w:rsidRPr="00782D3C">
        <w:rPr>
          <w:rFonts w:ascii="Arial" w:hAnsi="Arial" w:cs="Arial"/>
          <w:sz w:val="28"/>
          <w:szCs w:val="28"/>
        </w:rPr>
        <w:t xml:space="preserve"> 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19.5. a 26.5.; Michal M. 18.5.; Michal J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 11-12.5,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18.5. do 13:00 a 19.5.;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Ďurina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17-19.5.; Očko 19.5.;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Jakubský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11.5.,18.5.; Krajči 16.6.; Nemček Jozef 11.5. po 14:00; Nemček Ján st. 11-12.5.;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Michalec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18.5, 19.5,</w:t>
      </w:r>
      <w:r w:rsidRPr="00782D3C">
        <w:t xml:space="preserve"> 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25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26.5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1.6 a 2.6.;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Michna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10 - 11.5.,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12.5. do 14:00;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Lonc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12.5., 20-21.5.; </w:t>
      </w:r>
      <w:proofErr w:type="spellStart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Tarana</w:t>
      </w:r>
      <w:proofErr w:type="spellEnd"/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12.5.;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Gajdica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82D3C">
        <w:rPr>
          <w:rFonts w:ascii="Arial" w:hAnsi="Arial" w:cs="Arial"/>
          <w:color w:val="222222"/>
          <w:sz w:val="28"/>
          <w:szCs w:val="28"/>
          <w:shd w:val="clear" w:color="auto" w:fill="FFFFFF"/>
        </w:rPr>
        <w:t>16.5-25.5. a 27.5-6.6.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Paholik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18.5. a 19.5.do 13:00;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Sladek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11-12.5;</w:t>
      </w:r>
    </w:p>
    <w:p w14:paraId="228C0C20" w14:textId="77777777" w:rsidR="00C42F84" w:rsidRPr="008875A5" w:rsidRDefault="00C42F84" w:rsidP="00C42F84">
      <w:pPr>
        <w:contextualSpacing/>
        <w:rPr>
          <w:rFonts w:ascii="Arial" w:hAnsi="Arial" w:cs="Arial"/>
          <w:bCs/>
          <w:sz w:val="28"/>
          <w:szCs w:val="28"/>
        </w:rPr>
      </w:pPr>
      <w:r w:rsidRPr="008875A5">
        <w:rPr>
          <w:rFonts w:ascii="Arial" w:hAnsi="Arial" w:cs="Arial"/>
          <w:bCs/>
          <w:sz w:val="28"/>
          <w:szCs w:val="28"/>
        </w:rPr>
        <w:t xml:space="preserve"> </w:t>
      </w:r>
    </w:p>
    <w:p w14:paraId="71B9F70C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6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064775E2" w14:textId="77777777" w:rsidR="00C42F84" w:rsidRPr="00654B68" w:rsidRDefault="00C42F84" w:rsidP="00C42F84">
      <w:pPr>
        <w:contextualSpacing/>
        <w:rPr>
          <w:rFonts w:ascii="Arial" w:hAnsi="Arial" w:cs="Arial"/>
          <w:bCs/>
          <w:sz w:val="28"/>
          <w:szCs w:val="28"/>
        </w:rPr>
      </w:pPr>
    </w:p>
    <w:p w14:paraId="7E820F94" w14:textId="77777777" w:rsidR="00C42F84" w:rsidRPr="00346996" w:rsidRDefault="00C42F84" w:rsidP="00C42F84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7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5E9C8E9C" w14:textId="77777777" w:rsidR="00C42F84" w:rsidRPr="00346996" w:rsidRDefault="00C42F84" w:rsidP="00C42F84">
      <w:pPr>
        <w:rPr>
          <w:rFonts w:ascii="Arial" w:hAnsi="Arial" w:cs="Arial"/>
          <w:bCs/>
          <w:sz w:val="28"/>
          <w:szCs w:val="28"/>
        </w:rPr>
      </w:pPr>
    </w:p>
    <w:p w14:paraId="3717DB9A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29507020" w14:textId="77777777" w:rsidR="00C42F84" w:rsidRPr="00775511" w:rsidRDefault="00C42F84" w:rsidP="00C42F84">
      <w:pPr>
        <w:pStyle w:val="Odstavecseseznamem"/>
        <w:ind w:left="644"/>
        <w:rPr>
          <w:sz w:val="28"/>
          <w:szCs w:val="28"/>
        </w:rPr>
      </w:pPr>
    </w:p>
    <w:p w14:paraId="0DEA328D" w14:textId="77777777" w:rsidR="00C42F84" w:rsidRPr="00775511" w:rsidRDefault="00C42F84" w:rsidP="00C42F84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lastRenderedPageBreak/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6CA2042A" w14:textId="77777777" w:rsidR="00C42F84" w:rsidRPr="00775511" w:rsidRDefault="00C42F84" w:rsidP="00C42F84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1E86C143" w14:textId="77777777" w:rsidR="00C42F84" w:rsidRPr="00775511" w:rsidRDefault="00C42F84" w:rsidP="00C42F8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32B0E083" w14:textId="77777777" w:rsidR="00C42F84" w:rsidRPr="00775511" w:rsidRDefault="00C42F84" w:rsidP="00C42F8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46A1CBC5" w14:textId="77777777" w:rsidR="00C42F84" w:rsidRPr="00775511" w:rsidRDefault="00C42F84" w:rsidP="00C42F8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81317A9" w14:textId="77777777" w:rsidR="00C42F84" w:rsidRPr="00775511" w:rsidRDefault="00C42F84" w:rsidP="00C42F84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F7F9918" w14:textId="77777777" w:rsidR="00C42F84" w:rsidRPr="00775511" w:rsidRDefault="00C42F84" w:rsidP="00C42F8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7D20FA5E" w14:textId="77777777" w:rsidR="00C42F84" w:rsidRPr="00775511" w:rsidRDefault="00C42F84" w:rsidP="00C42F84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7531E161" w14:textId="77777777" w:rsidR="00C42F84" w:rsidRPr="00775511" w:rsidRDefault="00C42F84" w:rsidP="00C42F84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15A0428C" w14:textId="77777777" w:rsidR="00C42F84" w:rsidRPr="007C4048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025B586" w14:textId="77777777" w:rsidR="00C42F84" w:rsidRPr="007C4048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01B1A628" w14:textId="77777777" w:rsidR="00C42F84" w:rsidRPr="007C4048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17400328" w14:textId="77777777" w:rsidR="00C42F84" w:rsidRPr="007C4048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0DC5D8F9" w14:textId="77777777" w:rsidR="00C42F84" w:rsidRPr="007C4048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7A217EDA" w14:textId="77777777" w:rsidR="00C42F84" w:rsidRPr="007C4048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720C6C73" w14:textId="77777777" w:rsidR="00C42F84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61A97056" w14:textId="77777777" w:rsidR="00C42F84" w:rsidRDefault="00C42F84" w:rsidP="00C42F84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C47771F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1CB1BEF9" w14:textId="77777777" w:rsidR="00C42F84" w:rsidRDefault="00C42F84" w:rsidP="00C42F84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69F820B5" w14:textId="77777777" w:rsidR="00C42F84" w:rsidRPr="00CA0F69" w:rsidRDefault="00C42F84" w:rsidP="00C42F84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6F0BC02E" w14:textId="77777777" w:rsidR="00C42F84" w:rsidRPr="00CA0F69" w:rsidRDefault="00C42F84" w:rsidP="00C42F84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D88B4A" w14:textId="77777777" w:rsidR="00C42F84" w:rsidRPr="00CA0F69" w:rsidRDefault="00C42F84" w:rsidP="00C42F84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7E6462FB" w14:textId="77777777" w:rsidR="00C42F84" w:rsidRPr="00CA0F69" w:rsidRDefault="00C42F84" w:rsidP="00C42F8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6C3633DD" w14:textId="77777777" w:rsidR="00C42F84" w:rsidRPr="00CA0F69" w:rsidRDefault="00C42F84" w:rsidP="00C42F84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767088B6" w14:textId="77777777" w:rsidR="00C42F84" w:rsidRPr="00CA0F69" w:rsidRDefault="00C42F84" w:rsidP="00C42F8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5639AFD1" w14:textId="77777777" w:rsidR="00C42F84" w:rsidRPr="00CA0F69" w:rsidRDefault="00C42F84" w:rsidP="00C42F84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7E1ACEF2" w14:textId="77777777" w:rsidR="00C42F84" w:rsidRPr="00850D98" w:rsidRDefault="00C42F84" w:rsidP="00C42F84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65821AF0" w14:textId="77777777" w:rsidR="00C42F84" w:rsidRPr="00CA0F69" w:rsidRDefault="00C42F84" w:rsidP="00C42F84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B50614C" w14:textId="77777777" w:rsidR="00C42F84" w:rsidRDefault="00C42F84" w:rsidP="00C42F84">
      <w:pPr>
        <w:pStyle w:val="Odstavecseseznamem"/>
        <w:numPr>
          <w:ilvl w:val="0"/>
          <w:numId w:val="4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lastRenderedPageBreak/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4D2B44B3" w14:textId="77777777" w:rsidR="00605EA8" w:rsidRDefault="00605EA8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2101DCA3" w14:textId="77777777" w:rsidR="00D7095C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CE03EF2" w14:textId="77777777" w:rsidR="00D7095C" w:rsidRPr="00C817F3" w:rsidRDefault="00D7095C" w:rsidP="00D7095C">
      <w:pPr>
        <w:pStyle w:val="Normlnweb"/>
        <w:spacing w:before="0" w:beforeAutospacing="0" w:after="0" w:afterAutospacing="0" w:line="276" w:lineRule="auto"/>
        <w:ind w:left="64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817F3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817F3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5F7A2B69" w14:textId="77777777" w:rsidR="00D7095C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1DBC804" w14:textId="4B9E7E05" w:rsidR="00D7095C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D7095C">
        <w:rPr>
          <w:rFonts w:ascii="Arial" w:hAnsi="Arial" w:cs="Arial"/>
          <w:b/>
          <w:sz w:val="28"/>
          <w:szCs w:val="28"/>
        </w:rPr>
        <w:t>Upozorňujeme FK,</w:t>
      </w:r>
      <w:r>
        <w:rPr>
          <w:rFonts w:ascii="Arial" w:hAnsi="Arial" w:cs="Arial"/>
          <w:sz w:val="28"/>
          <w:szCs w:val="28"/>
        </w:rPr>
        <w:t xml:space="preserve"> že nominácia výberu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 kategórie U 12 bude zverejnená na stránke </w:t>
      </w:r>
      <w:hyperlink r:id="rId18" w:history="1">
        <w:r w:rsidRPr="00F33A0B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 v pondelok 13.05.2024.</w:t>
      </w:r>
    </w:p>
    <w:p w14:paraId="389C7A16" w14:textId="77777777" w:rsidR="00D7095C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6047D73" w14:textId="77777777" w:rsidR="00D7095C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B5AE9EA" w14:textId="67771B18" w:rsidR="00D7095C" w:rsidRPr="00F400E9" w:rsidRDefault="00D7095C" w:rsidP="00D7095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4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09CC79F9" w14:textId="77777777" w:rsidR="00D7095C" w:rsidRDefault="00D7095C" w:rsidP="00D7095C">
      <w:pPr>
        <w:pStyle w:val="Standard"/>
        <w:tabs>
          <w:tab w:val="left" w:pos="645"/>
        </w:tabs>
        <w:jc w:val="both"/>
      </w:pPr>
    </w:p>
    <w:p w14:paraId="046FEF45" w14:textId="77777777" w:rsidR="00D7095C" w:rsidRDefault="00D7095C" w:rsidP="00D7095C">
      <w:pPr>
        <w:pStyle w:val="Standard"/>
        <w:tabs>
          <w:tab w:val="left" w:pos="645"/>
        </w:tabs>
        <w:jc w:val="both"/>
      </w:pPr>
    </w:p>
    <w:p w14:paraId="553AEB2E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>Upozorňujeme futbalové kluby, aby svoje kontakty v ISSF aktualizovali.</w:t>
      </w:r>
    </w:p>
    <w:p w14:paraId="505D17A1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E60661D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 - v prípade zmeny štatutárneho orgánu klubu, je potrebné zaslať e-mailovou poštou krátku žiadosť(na adresu: </w:t>
      </w:r>
      <w:r>
        <w:rPr>
          <w:rFonts w:ascii="Arial" w:hAnsi="Arial" w:cs="Arial"/>
          <w:sz w:val="28"/>
          <w:szCs w:val="28"/>
        </w:rPr>
        <w:t>(obfzzilina</w:t>
      </w:r>
      <w:r w:rsidRPr="00173994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173994">
        <w:rPr>
          <w:rFonts w:ascii="Arial" w:hAnsi="Arial" w:cs="Arial"/>
          <w:sz w:val="28"/>
          <w:szCs w:val="28"/>
        </w:rPr>
        <w:t>) a v prílohe (</w:t>
      </w:r>
      <w:proofErr w:type="spellStart"/>
      <w:r w:rsidRPr="00173994">
        <w:rPr>
          <w:rFonts w:ascii="Arial" w:hAnsi="Arial" w:cs="Arial"/>
          <w:sz w:val="28"/>
          <w:szCs w:val="28"/>
        </w:rPr>
        <w:t>scan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) zápisnicu z členskej schôdze, uznesenie a prezenčnú listinu z takého zasadnutia. </w:t>
      </w:r>
    </w:p>
    <w:p w14:paraId="733A2C37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9BF3757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zmeny č. účtu–potvrdenie z príslušnej banky. </w:t>
      </w:r>
    </w:p>
    <w:p w14:paraId="57BAB3BC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08E16CE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aktivácie, resp. </w:t>
      </w:r>
      <w:proofErr w:type="spellStart"/>
      <w:r w:rsidRPr="00173994">
        <w:rPr>
          <w:rFonts w:ascii="Arial" w:hAnsi="Arial" w:cs="Arial"/>
          <w:sz w:val="28"/>
          <w:szCs w:val="28"/>
        </w:rPr>
        <w:t>deaktivácie</w:t>
      </w:r>
      <w:proofErr w:type="spellEnd"/>
      <w:r w:rsidRPr="00173994">
        <w:rPr>
          <w:rFonts w:ascii="Arial" w:hAnsi="Arial" w:cs="Arial"/>
          <w:sz w:val="28"/>
          <w:szCs w:val="28"/>
        </w:rPr>
        <w:t xml:space="preserve"> klubového ISSF manažéra je potrebné vyplniť príslušný formulár v ISSF v časti dokumenty , vytlačiť a následne po potvrdení štatutárom FK odoslať na Matriku SFZ.</w:t>
      </w:r>
    </w:p>
    <w:p w14:paraId="560D98B4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2A81040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64843F70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082A3DF" w14:textId="77777777" w:rsidR="00D7095C" w:rsidRDefault="00D7095C" w:rsidP="00D7095C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ED58956" w14:textId="77777777" w:rsidR="00D7095C" w:rsidRPr="006B65BF" w:rsidRDefault="00D7095C" w:rsidP="00D7095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11029497" w14:textId="77777777" w:rsidR="00D7095C" w:rsidRPr="006B65BF" w:rsidRDefault="00D7095C" w:rsidP="00D7095C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554D8E5A" w14:textId="77777777" w:rsidR="00D7095C" w:rsidRPr="00173994" w:rsidRDefault="00D7095C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sectPr w:rsidR="00D7095C" w:rsidRPr="00173994" w:rsidSect="00736831">
      <w:footerReference w:type="default" r:id="rId19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DFC3" w14:textId="77777777" w:rsidR="00121A6E" w:rsidRDefault="00121A6E">
      <w:r>
        <w:separator/>
      </w:r>
    </w:p>
  </w:endnote>
  <w:endnote w:type="continuationSeparator" w:id="0">
    <w:p w14:paraId="08CA4372" w14:textId="77777777" w:rsidR="00121A6E" w:rsidRDefault="001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095C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21229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7716B" w14:textId="77777777" w:rsidR="00121A6E" w:rsidRDefault="00121A6E">
      <w:r>
        <w:separator/>
      </w:r>
    </w:p>
  </w:footnote>
  <w:footnote w:type="continuationSeparator" w:id="0">
    <w:p w14:paraId="1D3B100A" w14:textId="77777777" w:rsidR="00121A6E" w:rsidRDefault="0012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44286"/>
    <w:multiLevelType w:val="hybridMultilevel"/>
    <w:tmpl w:val="8ED86204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1DD01E4"/>
    <w:multiLevelType w:val="hybridMultilevel"/>
    <w:tmpl w:val="76DC55D8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765C"/>
    <w:multiLevelType w:val="hybridMultilevel"/>
    <w:tmpl w:val="D2163F18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004A"/>
    <w:multiLevelType w:val="hybridMultilevel"/>
    <w:tmpl w:val="A0347C0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44EA"/>
    <w:multiLevelType w:val="hybridMultilevel"/>
    <w:tmpl w:val="F65CBA7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16388"/>
    <w:multiLevelType w:val="hybridMultilevel"/>
    <w:tmpl w:val="CF36BF0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50DB"/>
    <w:multiLevelType w:val="hybridMultilevel"/>
    <w:tmpl w:val="320A0C1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7A97"/>
    <w:multiLevelType w:val="hybridMultilevel"/>
    <w:tmpl w:val="9CC0EF6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2E3F"/>
    <w:multiLevelType w:val="hybridMultilevel"/>
    <w:tmpl w:val="E96EAF3C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E7037"/>
    <w:multiLevelType w:val="hybridMultilevel"/>
    <w:tmpl w:val="7690130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2DD4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3CF4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A6E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0DC2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1EBF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3F0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02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2D18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9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2F7"/>
    <w:rsid w:val="003555F2"/>
    <w:rsid w:val="0035678C"/>
    <w:rsid w:val="00356B9B"/>
    <w:rsid w:val="003574F6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6E8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05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195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202"/>
    <w:rsid w:val="00444554"/>
    <w:rsid w:val="00444B64"/>
    <w:rsid w:val="00445024"/>
    <w:rsid w:val="00445670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1F6C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955"/>
    <w:rsid w:val="00532C64"/>
    <w:rsid w:val="0053369E"/>
    <w:rsid w:val="005341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5E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5EA8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82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A71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30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7CC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0C2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0CC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210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026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1E6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5E7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88A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0CD"/>
    <w:rsid w:val="00BE3A90"/>
    <w:rsid w:val="00BE3F3C"/>
    <w:rsid w:val="00BE4067"/>
    <w:rsid w:val="00BE479B"/>
    <w:rsid w:val="00BE4C0C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2F84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0D4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095C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2ECA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179D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D2D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3A43"/>
    <w:rsid w:val="00F84EA1"/>
    <w:rsid w:val="00F85493"/>
    <w:rsid w:val="00F859EF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el.eperjesi@futbalsfz.sk" TargetMode="External"/><Relationship Id="rId18" Type="http://schemas.openxmlformats.org/officeDocument/2006/relationships/hyperlink" Target="http://www.futbalzilina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hyperlink" Target="mailto:delegovanie@obfzz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legovanie@obfzza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sfz.sk/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marcel.eperjesi@futbalsf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DE33-3BE1-4F22-91CF-CBC472F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10949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2024-04-26T07:16:00Z</cp:lastPrinted>
  <dcterms:created xsi:type="dcterms:W3CDTF">2024-05-10T09:47:00Z</dcterms:created>
  <dcterms:modified xsi:type="dcterms:W3CDTF">2024-05-10T09:51:00Z</dcterms:modified>
</cp:coreProperties>
</file>