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0FA9D" w14:textId="77777777" w:rsidR="00357F02" w:rsidRDefault="00707E05">
      <w:pPr>
        <w:ind w:right="-709" w:hanging="1560"/>
        <w:jc w:val="center"/>
        <w:rPr>
          <w:rFonts w:eastAsia="Malgun Gothic"/>
          <w:b/>
          <w:sz w:val="37"/>
          <w:szCs w:val="33"/>
          <w:lang w:eastAsia="ko-KR"/>
        </w:rPr>
      </w:pPr>
      <w:r w:rsidRPr="00624243">
        <w:rPr>
          <w:b/>
          <w:sz w:val="37"/>
          <w:szCs w:val="33"/>
        </w:rPr>
        <w:t xml:space="preserve">           Formulár </w:t>
      </w:r>
      <w:r w:rsidR="00EF0531" w:rsidRPr="00624243">
        <w:rPr>
          <w:b/>
          <w:sz w:val="37"/>
          <w:szCs w:val="33"/>
        </w:rPr>
        <w:t xml:space="preserve">WT </w:t>
      </w:r>
      <w:r w:rsidRPr="00624243">
        <w:rPr>
          <w:b/>
          <w:sz w:val="37"/>
          <w:szCs w:val="33"/>
        </w:rPr>
        <w:t xml:space="preserve">o pozastavení zdravotnej starostlivosti v prípade </w:t>
      </w:r>
      <w:r w:rsidR="00FF5D5A">
        <w:rPr>
          <w:rFonts w:eastAsia="Malgun Gothic" w:hint="eastAsia"/>
          <w:b/>
          <w:sz w:val="37"/>
          <w:szCs w:val="33"/>
          <w:lang w:eastAsia="ko-KR"/>
        </w:rPr>
        <w:t>otrasu/vyradenia</w:t>
      </w:r>
    </w:p>
    <w:p w14:paraId="667B26A9" w14:textId="77777777" w:rsidR="00440644" w:rsidRPr="00932614" w:rsidRDefault="00440644" w:rsidP="00440644">
      <w:pPr>
        <w:pStyle w:val="Odsekzoznamu"/>
        <w:ind w:left="360" w:right="-709"/>
        <w:rPr>
          <w:b/>
          <w:i/>
        </w:rPr>
      </w:pPr>
    </w:p>
    <w:p w14:paraId="1D870221" w14:textId="77777777" w:rsidR="00357F02" w:rsidRDefault="00000000">
      <w:pPr>
        <w:pStyle w:val="Odsekzoznamu"/>
        <w:numPr>
          <w:ilvl w:val="0"/>
          <w:numId w:val="1"/>
        </w:numPr>
        <w:ind w:right="-709"/>
        <w:rPr>
          <w:b/>
          <w:i/>
        </w:rPr>
      </w:pPr>
      <w:r w:rsidRPr="001E4A06">
        <w:rPr>
          <w:b/>
          <w:i/>
        </w:rPr>
        <w:t xml:space="preserve">Indikácia: Každý športovec </w:t>
      </w:r>
      <w:r w:rsidR="00B64350">
        <w:rPr>
          <w:b/>
          <w:i/>
        </w:rPr>
        <w:t xml:space="preserve">s diagnózou otrasu mozgu alebo úrazu hlavy, ktorú stanovil </w:t>
      </w:r>
      <w:r w:rsidRPr="001E4A06">
        <w:rPr>
          <w:b/>
          <w:i/>
        </w:rPr>
        <w:t>poverený lekár WT alebo OMD počas súťaže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611"/>
        <w:gridCol w:w="2475"/>
        <w:gridCol w:w="1886"/>
        <w:gridCol w:w="2650"/>
      </w:tblGrid>
      <w:tr w:rsidR="00EF0531" w:rsidRPr="001E4A06" w14:paraId="575AA705" w14:textId="77777777" w:rsidTr="00624243">
        <w:trPr>
          <w:trHeight w:val="481"/>
        </w:trPr>
        <w:tc>
          <w:tcPr>
            <w:tcW w:w="1357" w:type="pct"/>
            <w:shd w:val="clear" w:color="auto" w:fill="A6A6A6"/>
          </w:tcPr>
          <w:p w14:paraId="5F697292" w14:textId="77777777" w:rsidR="00357F02" w:rsidRDefault="00000000">
            <w:pPr>
              <w:rPr>
                <w:b/>
              </w:rPr>
            </w:pPr>
            <w:r w:rsidRPr="001E4A06">
              <w:rPr>
                <w:b/>
              </w:rPr>
              <w:t>Dátum</w:t>
            </w:r>
          </w:p>
        </w:tc>
        <w:tc>
          <w:tcPr>
            <w:tcW w:w="1286" w:type="pct"/>
          </w:tcPr>
          <w:p w14:paraId="6B5D28EC" w14:textId="77777777" w:rsidR="00EF0531" w:rsidRPr="001E4A06" w:rsidRDefault="00EF0531"/>
        </w:tc>
        <w:tc>
          <w:tcPr>
            <w:tcW w:w="980" w:type="pct"/>
            <w:shd w:val="clear" w:color="auto" w:fill="A6A6A6"/>
          </w:tcPr>
          <w:p w14:paraId="6FF7D66D" w14:textId="77777777" w:rsidR="00357F02" w:rsidRDefault="00000000">
            <w:r w:rsidRPr="001E4A06">
              <w:rPr>
                <w:b/>
              </w:rPr>
              <w:t>Čas</w:t>
            </w:r>
          </w:p>
        </w:tc>
        <w:tc>
          <w:tcPr>
            <w:tcW w:w="1377" w:type="pct"/>
          </w:tcPr>
          <w:p w14:paraId="11E9F4A2" w14:textId="77777777" w:rsidR="00EF0531" w:rsidRPr="001E4A06" w:rsidRDefault="00EF0531"/>
        </w:tc>
      </w:tr>
      <w:tr w:rsidR="00EF0531" w:rsidRPr="001E4A06" w14:paraId="44744AC3" w14:textId="77777777" w:rsidTr="00624243">
        <w:trPr>
          <w:trHeight w:val="489"/>
        </w:trPr>
        <w:tc>
          <w:tcPr>
            <w:tcW w:w="1357" w:type="pct"/>
            <w:shd w:val="clear" w:color="auto" w:fill="A6A6A6"/>
          </w:tcPr>
          <w:p w14:paraId="4BC63F2F" w14:textId="77777777" w:rsidR="00357F02" w:rsidRDefault="00000000">
            <w:pPr>
              <w:rPr>
                <w:b/>
              </w:rPr>
            </w:pPr>
            <w:r w:rsidRPr="001E4A06">
              <w:rPr>
                <w:b/>
              </w:rPr>
              <w:t xml:space="preserve">Súťaž </w:t>
            </w:r>
          </w:p>
        </w:tc>
        <w:tc>
          <w:tcPr>
            <w:tcW w:w="3643" w:type="pct"/>
            <w:gridSpan w:val="3"/>
          </w:tcPr>
          <w:p w14:paraId="0F72DC26" w14:textId="77777777" w:rsidR="00EF0531" w:rsidRPr="001E4A06" w:rsidRDefault="00EF0531"/>
        </w:tc>
      </w:tr>
      <w:tr w:rsidR="00EF0531" w:rsidRPr="001E4A06" w14:paraId="4B5BD05E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3C64F414" w14:textId="77777777" w:rsidR="00357F02" w:rsidRDefault="00000000">
            <w:pPr>
              <w:rPr>
                <w:b/>
              </w:rPr>
            </w:pPr>
            <w:r w:rsidRPr="001E4A06">
              <w:rPr>
                <w:b/>
              </w:rPr>
              <w:t xml:space="preserve">Celé meno </w:t>
            </w:r>
            <w:r w:rsidR="003E74AF" w:rsidRPr="001E4A06">
              <w:rPr>
                <w:b/>
              </w:rPr>
              <w:t xml:space="preserve">zraneného </w:t>
            </w:r>
            <w:r w:rsidRPr="001E4A06">
              <w:rPr>
                <w:b/>
              </w:rPr>
              <w:t xml:space="preserve">športovca </w:t>
            </w:r>
          </w:p>
        </w:tc>
        <w:tc>
          <w:tcPr>
            <w:tcW w:w="3643" w:type="pct"/>
            <w:gridSpan w:val="3"/>
          </w:tcPr>
          <w:p w14:paraId="07F489EC" w14:textId="77777777" w:rsidR="00EF0531" w:rsidRPr="001E4A06" w:rsidRDefault="00EF0531"/>
        </w:tc>
      </w:tr>
      <w:tr w:rsidR="00624243" w:rsidRPr="001E4A06" w14:paraId="523C8A4B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1C557161" w14:textId="77777777" w:rsidR="00357F02" w:rsidRDefault="00000000">
            <w:pPr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Štátna príslušnosť</w:t>
            </w:r>
          </w:p>
        </w:tc>
        <w:tc>
          <w:tcPr>
            <w:tcW w:w="1286" w:type="pct"/>
          </w:tcPr>
          <w:p w14:paraId="14EB57CE" w14:textId="77777777" w:rsidR="00624243" w:rsidRPr="001E4A06" w:rsidRDefault="00624243"/>
        </w:tc>
        <w:tc>
          <w:tcPr>
            <w:tcW w:w="980" w:type="pct"/>
            <w:shd w:val="clear" w:color="auto" w:fill="A6A6A6" w:themeFill="background1" w:themeFillShade="A6"/>
          </w:tcPr>
          <w:p w14:paraId="23942AD7" w14:textId="77777777" w:rsidR="00357F02" w:rsidRDefault="00000000">
            <w:pPr>
              <w:rPr>
                <w:rFonts w:eastAsia="Malgun Gothic"/>
                <w:b/>
                <w:lang w:eastAsia="ko-KR"/>
              </w:rPr>
            </w:pPr>
            <w:r w:rsidRPr="00624243">
              <w:rPr>
                <w:rFonts w:eastAsia="Malgun Gothic" w:hint="eastAsia"/>
                <w:b/>
                <w:lang w:eastAsia="ko-KR"/>
              </w:rPr>
              <w:t>WT GAL č.</w:t>
            </w:r>
          </w:p>
        </w:tc>
        <w:tc>
          <w:tcPr>
            <w:tcW w:w="1377" w:type="pct"/>
          </w:tcPr>
          <w:p w14:paraId="063C4C02" w14:textId="77777777" w:rsidR="00624243" w:rsidRPr="001E4A06" w:rsidRDefault="00624243"/>
        </w:tc>
      </w:tr>
      <w:tr w:rsidR="00EF0531" w:rsidRPr="001E4A06" w14:paraId="269B1E4A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77924778" w14:textId="77777777" w:rsidR="00357F02" w:rsidRDefault="00000000">
            <w:pPr>
              <w:rPr>
                <w:b/>
              </w:rPr>
            </w:pPr>
            <w:r w:rsidRPr="001E4A06">
              <w:rPr>
                <w:b/>
              </w:rPr>
              <w:t>Kategória hmotnosti</w:t>
            </w:r>
          </w:p>
        </w:tc>
        <w:tc>
          <w:tcPr>
            <w:tcW w:w="1286" w:type="pct"/>
          </w:tcPr>
          <w:p w14:paraId="41CCB9D5" w14:textId="77777777" w:rsidR="00EF0531" w:rsidRPr="001E4A06" w:rsidRDefault="00EF0531"/>
        </w:tc>
        <w:tc>
          <w:tcPr>
            <w:tcW w:w="980" w:type="pct"/>
            <w:shd w:val="clear" w:color="auto" w:fill="A6A6A6"/>
          </w:tcPr>
          <w:p w14:paraId="6602084D" w14:textId="77777777" w:rsidR="00357F02" w:rsidRDefault="00000000">
            <w:pPr>
              <w:rPr>
                <w:b/>
              </w:rPr>
            </w:pPr>
            <w:r w:rsidRPr="00624243">
              <w:rPr>
                <w:b/>
              </w:rPr>
              <w:t>Sex</w:t>
            </w:r>
          </w:p>
        </w:tc>
        <w:tc>
          <w:tcPr>
            <w:tcW w:w="1377" w:type="pct"/>
          </w:tcPr>
          <w:p w14:paraId="77056FB3" w14:textId="77777777" w:rsidR="00EF0531" w:rsidRPr="001E4A06" w:rsidRDefault="00EF0531"/>
        </w:tc>
      </w:tr>
      <w:tr w:rsidR="00EF0531" w:rsidRPr="001E4A06" w14:paraId="24614727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27E5C4E4" w14:textId="77777777" w:rsidR="00357F02" w:rsidRDefault="00000000">
            <w:pPr>
              <w:rPr>
                <w:b/>
              </w:rPr>
            </w:pPr>
            <w:r w:rsidRPr="001E4A06">
              <w:rPr>
                <w:b/>
              </w:rPr>
              <w:t xml:space="preserve">Povaha </w:t>
            </w:r>
            <w:r w:rsidR="00EF0531" w:rsidRPr="001E4A06">
              <w:rPr>
                <w:b/>
              </w:rPr>
              <w:t>úrazu hlavy</w:t>
            </w:r>
          </w:p>
        </w:tc>
        <w:tc>
          <w:tcPr>
            <w:tcW w:w="3643" w:type="pct"/>
            <w:gridSpan w:val="3"/>
          </w:tcPr>
          <w:p w14:paraId="34BF27A9" w14:textId="77777777" w:rsidR="00EF0531" w:rsidRPr="001E4A06" w:rsidRDefault="00EF0531"/>
        </w:tc>
      </w:tr>
      <w:tr w:rsidR="00EF0531" w14:paraId="327F668B" w14:textId="77777777" w:rsidTr="00624243">
        <w:trPr>
          <w:trHeight w:val="516"/>
        </w:trPr>
        <w:tc>
          <w:tcPr>
            <w:tcW w:w="1357" w:type="pct"/>
            <w:shd w:val="clear" w:color="auto" w:fill="A6A6A6"/>
          </w:tcPr>
          <w:p w14:paraId="42F364F5" w14:textId="77777777" w:rsidR="00357F02" w:rsidRDefault="00000000">
            <w:pPr>
              <w:rPr>
                <w:b/>
              </w:rPr>
            </w:pPr>
            <w:r w:rsidRPr="001E4A06">
              <w:rPr>
                <w:b/>
              </w:rPr>
              <w:t>Liečba</w:t>
            </w:r>
          </w:p>
        </w:tc>
        <w:tc>
          <w:tcPr>
            <w:tcW w:w="3643" w:type="pct"/>
            <w:gridSpan w:val="3"/>
          </w:tcPr>
          <w:p w14:paraId="0E74D0EA" w14:textId="77777777" w:rsidR="00EF0531" w:rsidRDefault="00EF0531"/>
        </w:tc>
      </w:tr>
    </w:tbl>
    <w:p w14:paraId="5C8DAB8D" w14:textId="77777777" w:rsidR="00357F02" w:rsidRDefault="00000000">
      <w:pPr>
        <w:ind w:right="-851"/>
        <w:rPr>
          <w:rFonts w:asciiTheme="majorHAnsi" w:hAnsiTheme="majorHAnsi"/>
          <w:b/>
          <w:sz w:val="23"/>
          <w:szCs w:val="18"/>
          <w:lang w:val="en-GB"/>
        </w:rPr>
      </w:pPr>
      <w:r w:rsidRPr="008A7690">
        <w:rPr>
          <w:rFonts w:asciiTheme="majorHAnsi" w:hAnsiTheme="majorHAnsi"/>
          <w:b/>
          <w:sz w:val="23"/>
          <w:szCs w:val="18"/>
          <w:lang w:val="en-GB"/>
        </w:rPr>
        <w:t xml:space="preserve">※ Prosím, pošlite (1) lekárske potvrdenie a (2) formulár SCAT 5 k tomuto potvrdeniu) na športové </w:t>
      </w:r>
      <w:r w:rsidRPr="008A7690">
        <w:rPr>
          <w:rFonts w:asciiTheme="majorHAnsi" w:eastAsia="Malgun Gothic" w:hAnsiTheme="majorHAnsi"/>
          <w:b/>
          <w:sz w:val="23"/>
          <w:szCs w:val="18"/>
          <w:lang w:val="en-GB" w:eastAsia="ko-KR"/>
        </w:rPr>
        <w:t>oddelenie</w:t>
      </w:r>
      <w:r w:rsidRPr="008A7690">
        <w:rPr>
          <w:rFonts w:asciiTheme="majorHAnsi" w:hAnsiTheme="majorHAnsi"/>
          <w:b/>
          <w:sz w:val="23"/>
          <w:szCs w:val="18"/>
          <w:lang w:val="en-GB"/>
        </w:rPr>
        <w:t xml:space="preserve"> WT </w:t>
      </w:r>
      <w:hyperlink r:id="rId7" w:history="1">
        <w:r w:rsidR="000D16D6" w:rsidRPr="00962E02">
          <w:rPr>
            <w:rStyle w:val="Hypertextovprepojenie"/>
            <w:rFonts w:asciiTheme="majorHAnsi" w:hAnsiTheme="majorHAnsi"/>
            <w:i/>
            <w:sz w:val="23"/>
            <w:szCs w:val="18"/>
            <w:lang w:val="en-GB"/>
          </w:rPr>
          <w:t>(</w:t>
        </w:r>
      </w:hyperlink>
      <w:r w:rsidRPr="008A7690">
        <w:rPr>
          <w:rFonts w:asciiTheme="majorHAnsi" w:eastAsia="Malgun Gothic" w:hAnsiTheme="majorHAnsi"/>
          <w:i/>
          <w:color w:val="3366FF"/>
          <w:sz w:val="23"/>
          <w:szCs w:val="18"/>
          <w:lang w:val="en-GB" w:eastAsia="ko-KR"/>
        </w:rPr>
        <w:t xml:space="preserve">sport@worldtaekwondo.org) </w:t>
      </w:r>
      <w:r w:rsidR="00AD3970" w:rsidRPr="00AD3970">
        <w:rPr>
          <w:rFonts w:asciiTheme="majorHAnsi" w:eastAsia="Malgun Gothic" w:hAnsiTheme="majorHAnsi"/>
          <w:b/>
          <w:bCs/>
          <w:iCs/>
          <w:sz w:val="23"/>
          <w:szCs w:val="18"/>
          <w:lang w:val="en-GB" w:eastAsia="ko-KR"/>
        </w:rPr>
        <w:t xml:space="preserve">a predsedovi lekárskej komisie WT </w:t>
      </w:r>
      <w:hyperlink r:id="rId8" w:history="1">
        <w:r w:rsidR="00AD3970" w:rsidRPr="00AD3970">
          <w:rPr>
            <w:rStyle w:val="Hypertextovprepojenie"/>
            <w:rFonts w:asciiTheme="majorHAnsi" w:eastAsia="Malgun Gothic" w:hAnsiTheme="majorHAnsi"/>
            <w:i/>
            <w:color w:val="auto"/>
            <w:sz w:val="23"/>
            <w:szCs w:val="18"/>
            <w:lang w:val="en-GB" w:eastAsia="ko-KR"/>
          </w:rPr>
          <w:t>(</w:t>
        </w:r>
      </w:hyperlink>
      <w:r w:rsidR="00AD3970" w:rsidRPr="00AD3970">
        <w:rPr>
          <w:rFonts w:asciiTheme="majorHAnsi" w:eastAsia="Malgun Gothic" w:hAnsiTheme="majorHAnsi"/>
          <w:iCs/>
          <w:sz w:val="23"/>
          <w:szCs w:val="18"/>
          <w:lang w:val="en-GB" w:eastAsia="ko-KR"/>
        </w:rPr>
        <w:t>dhjeong15@gmail.com)</w:t>
      </w:r>
      <w:r w:rsidRPr="008A7690">
        <w:rPr>
          <w:rFonts w:asciiTheme="majorHAnsi" w:hAnsiTheme="majorHAnsi"/>
          <w:b/>
          <w:sz w:val="23"/>
          <w:szCs w:val="18"/>
          <w:lang w:val="en-GB"/>
        </w:rPr>
        <w:t xml:space="preserve">, aby ste boli uvoľnení z pozastavenia činnosti a mohli pokračovať v </w:t>
      </w:r>
      <w:r w:rsidRPr="008A7690">
        <w:rPr>
          <w:rFonts w:asciiTheme="majorHAnsi" w:eastAsia="Malgun Gothic" w:hAnsiTheme="majorHAnsi"/>
          <w:sz w:val="23"/>
          <w:szCs w:val="18"/>
          <w:lang w:val="en-GB" w:eastAsia="ko-KR"/>
        </w:rPr>
        <w:t>súťaži</w:t>
      </w:r>
      <w:r w:rsidRPr="008A7690">
        <w:rPr>
          <w:rFonts w:asciiTheme="majorHAnsi" w:hAnsiTheme="majorHAnsi"/>
          <w:sz w:val="23"/>
          <w:szCs w:val="18"/>
          <w:lang w:val="en-GB"/>
        </w:rPr>
        <w:t xml:space="preserve">. </w:t>
      </w:r>
    </w:p>
    <w:p w14:paraId="41FB1DE2" w14:textId="77777777" w:rsidR="00440644" w:rsidRPr="00440644" w:rsidRDefault="00440644" w:rsidP="00624243">
      <w:pPr>
        <w:pStyle w:val="Odsekzoznamu"/>
        <w:ind w:left="0"/>
        <w:rPr>
          <w:rFonts w:eastAsia="Malgun Gothic"/>
          <w:sz w:val="18"/>
          <w:szCs w:val="18"/>
          <w:highlight w:val="yellow"/>
          <w:lang w:val="en-GB" w:eastAsia="ko-KR"/>
        </w:rPr>
      </w:pPr>
    </w:p>
    <w:tbl>
      <w:tblPr>
        <w:tblStyle w:val="Mriekatabuky"/>
        <w:tblW w:w="5000" w:type="pct"/>
        <w:tblLayout w:type="fixed"/>
        <w:tblCellMar>
          <w:top w:w="284" w:type="dxa"/>
        </w:tblCellMar>
        <w:tblLook w:val="04A0" w:firstRow="1" w:lastRow="0" w:firstColumn="1" w:lastColumn="0" w:noHBand="0" w:noVBand="1"/>
      </w:tblPr>
      <w:tblGrid>
        <w:gridCol w:w="9622"/>
      </w:tblGrid>
      <w:tr w:rsidR="00440644" w14:paraId="0D362A0D" w14:textId="77777777" w:rsidTr="008A7690">
        <w:tc>
          <w:tcPr>
            <w:tcW w:w="5000" w:type="pct"/>
            <w:tcBorders>
              <w:bottom w:val="nil"/>
            </w:tcBorders>
          </w:tcPr>
          <w:p w14:paraId="59B642E3" w14:textId="77777777" w:rsidR="00357F02" w:rsidRDefault="00440644">
            <w:pPr>
              <w:pStyle w:val="Odsekzoznamu"/>
              <w:spacing w:line="312" w:lineRule="auto"/>
              <w:ind w:left="0"/>
              <w:rPr>
                <w:rFonts w:eastAsia="Malgun Gothic"/>
                <w:lang w:eastAsia="ko-KR"/>
              </w:rPr>
            </w:pPr>
            <w:r w:rsidRPr="00637237">
              <w:rPr>
                <w:rFonts w:eastAsia="Malgun Gothic"/>
                <w:lang w:eastAsia="ko-KR"/>
              </w:rPr>
              <w:t xml:space="preserve"> Váš športovec pán/paní utrpel/-a </w:t>
            </w:r>
            <w:r w:rsidR="00B64350">
              <w:rPr>
                <w:rFonts w:eastAsia="Malgun Gothic"/>
                <w:lang w:eastAsia="ko-KR"/>
              </w:rPr>
              <w:t xml:space="preserve">vážne </w:t>
            </w:r>
            <w:r w:rsidRPr="00637237">
              <w:rPr>
                <w:rFonts w:eastAsia="Malgun Gothic"/>
                <w:lang w:eastAsia="ko-KR"/>
              </w:rPr>
              <w:t xml:space="preserve">zranenie hlavy </w:t>
            </w:r>
            <w:r w:rsidR="005E2FAD">
              <w:rPr>
                <w:rFonts w:eastAsia="Malgun Gothic"/>
                <w:lang w:eastAsia="ko-KR"/>
              </w:rPr>
              <w:t xml:space="preserve">(alebo knockdown </w:t>
            </w:r>
            <w:r w:rsidR="00B64350">
              <w:rPr>
                <w:rFonts w:eastAsia="Malgun Gothic"/>
                <w:lang w:eastAsia="ko-KR"/>
              </w:rPr>
              <w:t>h</w:t>
            </w:r>
            <w:r w:rsidR="005E2FAD">
              <w:rPr>
                <w:rFonts w:eastAsia="Malgun Gothic"/>
                <w:lang w:eastAsia="ko-KR"/>
              </w:rPr>
              <w:t xml:space="preserve">) </w:t>
            </w:r>
            <w:r w:rsidRPr="00637237">
              <w:rPr>
                <w:rFonts w:eastAsia="Malgun Gothic"/>
                <w:lang w:eastAsia="ko-KR"/>
              </w:rPr>
              <w:t xml:space="preserve">od súpera počas kola </w:t>
            </w:r>
            <w:r w:rsidRPr="00637237">
              <w:rPr>
                <w:rFonts w:eastAsia="Malgun Gothic" w:hint="eastAsia"/>
                <w:u w:val="single"/>
                <w:lang w:eastAsia="ko-KR"/>
              </w:rPr>
              <w:t xml:space="preserve">.   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V 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súlade s </w:t>
            </w:r>
            <w:r w:rsidR="00FF5D5A">
              <w:rPr>
                <w:rFonts w:eastAsia="Malgun Gothic" w:hint="eastAsia"/>
                <w:lang w:eastAsia="ko-KR"/>
              </w:rPr>
              <w:t xml:space="preserve">Lekárskym kódexom WT 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každý športovec, ktorý </w:t>
            </w:r>
            <w:r w:rsidR="00DE7CCE">
              <w:rPr>
                <w:rFonts w:eastAsia="Malgun Gothic"/>
                <w:lang w:eastAsia="ko-KR"/>
              </w:rPr>
              <w:t xml:space="preserve">nemôže pokračovať v zápase v dôsledku 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(1) straty vedomia dlhšej ako 10 </w:t>
            </w:r>
            <w:r w:rsidR="00DE7CCE">
              <w:rPr>
                <w:rFonts w:eastAsia="Malgun Gothic"/>
                <w:lang w:eastAsia="ko-KR"/>
              </w:rPr>
              <w:t xml:space="preserve">sekúnd </w:t>
            </w:r>
            <w:r w:rsidR="00FF5D5A">
              <w:rPr>
                <w:rFonts w:eastAsia="Malgun Gothic" w:hint="eastAsia"/>
                <w:lang w:eastAsia="ko-KR"/>
              </w:rPr>
              <w:t>knockdownom</w:t>
            </w:r>
            <w:r w:rsidR="003A4B61">
              <w:rPr>
                <w:rFonts w:eastAsia="Malgun Gothic"/>
                <w:lang w:eastAsia="ko-KR"/>
              </w:rPr>
              <w:t xml:space="preserve">, (2) neschopnosti úplne sa zotaviť z úrazu hlavy a pokračovať v zápase do jednej minúty od lekárskeho vyšetrenia na podložke </w:t>
            </w:r>
            <w:r w:rsidR="006403AD" w:rsidRPr="00637237">
              <w:rPr>
                <w:rFonts w:eastAsia="Malgun Gothic" w:hint="eastAsia"/>
                <w:lang w:eastAsia="ko-KR"/>
              </w:rPr>
              <w:t>alebo (</w:t>
            </w:r>
            <w:r w:rsidR="003A4B61">
              <w:rPr>
                <w:rFonts w:eastAsia="Malgun Gothic"/>
                <w:lang w:eastAsia="ko-KR"/>
              </w:rPr>
              <w:t>3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) </w:t>
            </w:r>
            <w:r w:rsidR="00637237" w:rsidRPr="00637237">
              <w:rPr>
                <w:rFonts w:eastAsia="Malgun Gothic" w:hint="eastAsia"/>
                <w:lang w:eastAsia="ko-KR"/>
              </w:rPr>
              <w:t xml:space="preserve">príznakov alebo symptómov, ktoré </w:t>
            </w:r>
            <w:r w:rsidR="006403AD" w:rsidRPr="00637237">
              <w:rPr>
                <w:rFonts w:eastAsia="Malgun Gothic" w:hint="eastAsia"/>
                <w:lang w:eastAsia="ko-KR"/>
              </w:rPr>
              <w:t xml:space="preserve">naznačujú otras mozgu na základe neurologického </w:t>
            </w:r>
            <w:r w:rsidR="003A4B61">
              <w:rPr>
                <w:rFonts w:eastAsia="Malgun Gothic"/>
                <w:lang w:eastAsia="ko-KR"/>
              </w:rPr>
              <w:t xml:space="preserve">vyšetrenia vrátane </w:t>
            </w:r>
            <w:r w:rsidR="006403AD" w:rsidRPr="00637237">
              <w:rPr>
                <w:rFonts w:eastAsia="Malgun Gothic" w:hint="eastAsia"/>
                <w:lang w:eastAsia="ko-KR"/>
              </w:rPr>
              <w:t>SCAT5</w:t>
            </w:r>
            <w:r w:rsidR="00DE7CCE">
              <w:rPr>
                <w:rFonts w:eastAsia="Malgun Gothic"/>
                <w:lang w:eastAsia="ko-KR"/>
              </w:rPr>
              <w:t xml:space="preserve">, dostane povinné lekárske vylúčenie. </w:t>
            </w:r>
          </w:p>
          <w:p w14:paraId="4030EBDC" w14:textId="77777777" w:rsidR="00357F02" w:rsidRDefault="00000000">
            <w:pPr>
              <w:pStyle w:val="Odsekzoznamu"/>
              <w:spacing w:line="312" w:lineRule="auto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 w:hint="eastAsia"/>
                <w:lang w:eastAsia="ko-KR"/>
              </w:rPr>
              <w:t xml:space="preserve">Preto má podľa </w:t>
            </w:r>
            <w:r w:rsidR="00624243" w:rsidRPr="00637237">
              <w:rPr>
                <w:rFonts w:eastAsia="Malgun Gothic"/>
                <w:lang w:eastAsia="ko-KR"/>
              </w:rPr>
              <w:t xml:space="preserve">Lekárskeho </w:t>
            </w:r>
            <w:r w:rsidR="00440644" w:rsidRPr="00637237">
              <w:rPr>
                <w:rFonts w:eastAsia="Malgun Gothic"/>
                <w:lang w:eastAsia="ko-KR"/>
              </w:rPr>
              <w:t xml:space="preserve">poriadku </w:t>
            </w:r>
            <w:r w:rsidR="00624243" w:rsidRPr="00637237">
              <w:rPr>
                <w:rFonts w:eastAsia="Malgun Gothic"/>
                <w:lang w:eastAsia="ko-KR"/>
              </w:rPr>
              <w:t xml:space="preserve">WT od dnešného dňa </w:t>
            </w:r>
            <w:r w:rsidR="00440644" w:rsidRPr="00637237">
              <w:rPr>
                <w:rFonts w:eastAsia="Malgun Gothic" w:hint="eastAsia"/>
                <w:lang w:eastAsia="ko-KR"/>
              </w:rPr>
              <w:t>[</w:t>
            </w:r>
            <w:r w:rsidR="00624243" w:rsidRPr="00637237">
              <w:rPr>
                <w:rFonts w:eastAsia="Malgun Gothic"/>
                <w:u w:val="single"/>
                <w:lang w:eastAsia="ko-KR"/>
              </w:rPr>
              <w:t xml:space="preserve">30 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>(senior)</w:t>
            </w:r>
            <w:r w:rsidR="00850A34">
              <w:rPr>
                <w:rFonts w:eastAsia="Malgun Gothic"/>
                <w:u w:val="single"/>
                <w:lang w:eastAsia="ko-KR"/>
              </w:rPr>
              <w:t xml:space="preserve">/40 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>(junior)</w:t>
            </w:r>
            <w:r w:rsidR="00850A34">
              <w:rPr>
                <w:rFonts w:eastAsia="Malgun Gothic"/>
                <w:u w:val="single"/>
                <w:lang w:eastAsia="ko-KR"/>
              </w:rPr>
              <w:t xml:space="preserve">/50 </w:t>
            </w:r>
            <w:r w:rsidR="00440644" w:rsidRPr="00637237">
              <w:rPr>
                <w:rFonts w:eastAsia="Malgun Gothic" w:hint="eastAsia"/>
                <w:u w:val="single"/>
                <w:lang w:eastAsia="ko-KR"/>
              </w:rPr>
              <w:t>(kadet)</w:t>
            </w:r>
            <w:r w:rsidR="00440644" w:rsidRPr="00637237">
              <w:rPr>
                <w:rFonts w:eastAsia="Malgun Gothic" w:hint="eastAsia"/>
                <w:lang w:eastAsia="ko-KR"/>
              </w:rPr>
              <w:t xml:space="preserve">] </w:t>
            </w:r>
            <w:r w:rsidR="00624243" w:rsidRPr="00637237">
              <w:rPr>
                <w:rFonts w:eastAsia="Malgun Gothic"/>
                <w:lang w:eastAsia="ko-KR"/>
              </w:rPr>
              <w:t xml:space="preserve">dní </w:t>
            </w:r>
            <w:r w:rsidRPr="00637237">
              <w:rPr>
                <w:rFonts w:eastAsia="Malgun Gothic" w:hint="eastAsia"/>
                <w:lang w:eastAsia="ko-KR"/>
              </w:rPr>
              <w:t xml:space="preserve">zdravotného </w:t>
            </w:r>
            <w:r w:rsidR="00624243" w:rsidRPr="00637237">
              <w:rPr>
                <w:rFonts w:eastAsia="Malgun Gothic"/>
                <w:lang w:eastAsia="ko-KR"/>
              </w:rPr>
              <w:t xml:space="preserve">dištancu a počas dištancu sa nesmie zúčastniť žiadnej súťaže. </w:t>
            </w:r>
          </w:p>
          <w:p w14:paraId="2FD53841" w14:textId="77777777" w:rsidR="00357F02" w:rsidRDefault="00624243">
            <w:pPr>
              <w:pStyle w:val="Odsekzoznamu"/>
              <w:spacing w:line="312" w:lineRule="auto"/>
              <w:ind w:left="0"/>
              <w:rPr>
                <w:rFonts w:eastAsia="Malgun Gothic"/>
                <w:lang w:eastAsia="ko-KR"/>
              </w:rPr>
            </w:pPr>
            <w:r w:rsidRPr="00637237">
              <w:rPr>
                <w:rFonts w:eastAsia="Malgun Gothic"/>
                <w:lang w:eastAsia="ko-KR"/>
              </w:rPr>
              <w:t xml:space="preserve"> Aby mohol športovec pokračovať v súťaži, musí absolvovať formálne následné vyšetrenie na neurologické vyšetrenie a vyšetrenie otrasu mozgu</w:t>
            </w:r>
            <w:r w:rsidR="00DE7CCE">
              <w:rPr>
                <w:rFonts w:eastAsia="Malgun Gothic"/>
                <w:lang w:eastAsia="ko-KR"/>
              </w:rPr>
              <w:t xml:space="preserve">, </w:t>
            </w:r>
            <w:r w:rsidRPr="00637237">
              <w:rPr>
                <w:rFonts w:eastAsia="Malgun Gothic"/>
                <w:lang w:eastAsia="ko-KR"/>
              </w:rPr>
              <w:t xml:space="preserve">dostať </w:t>
            </w:r>
            <w:r w:rsidR="00DE7CCE">
              <w:rPr>
                <w:rFonts w:eastAsia="Malgun Gothic"/>
                <w:lang w:eastAsia="ko-KR"/>
              </w:rPr>
              <w:t>od</w:t>
            </w:r>
            <w:r w:rsidRPr="00637237">
              <w:rPr>
                <w:rFonts w:eastAsia="Malgun Gothic"/>
                <w:lang w:eastAsia="ko-KR"/>
              </w:rPr>
              <w:t xml:space="preserve"> lekára </w:t>
            </w:r>
            <w:r w:rsidR="00DE7CCE" w:rsidRPr="00637237">
              <w:rPr>
                <w:rFonts w:eastAsia="Malgun Gothic"/>
                <w:lang w:eastAsia="ko-KR"/>
              </w:rPr>
              <w:t xml:space="preserve">(buď neurológa, alebo certifikovaného </w:t>
            </w:r>
            <w:r w:rsidR="00DE7CCE">
              <w:rPr>
                <w:rFonts w:eastAsia="Malgun Gothic"/>
                <w:lang w:eastAsia="ko-KR"/>
              </w:rPr>
              <w:t>špecialistu na otras mozgu</w:t>
            </w:r>
            <w:r w:rsidR="00DE7CCE" w:rsidRPr="00637237">
              <w:rPr>
                <w:rFonts w:eastAsia="Malgun Gothic" w:hint="eastAsia"/>
                <w:lang w:eastAsia="ko-KR"/>
              </w:rPr>
              <w:t xml:space="preserve">) </w:t>
            </w:r>
            <w:r w:rsidRPr="00637237">
              <w:rPr>
                <w:rFonts w:eastAsia="Malgun Gothic"/>
                <w:lang w:eastAsia="ko-KR"/>
              </w:rPr>
              <w:t xml:space="preserve">potvrdenie o zdravotnom stave, ktoré </w:t>
            </w:r>
            <w:r w:rsidR="00DE7CCE">
              <w:rPr>
                <w:rFonts w:eastAsia="Malgun Gothic"/>
                <w:lang w:eastAsia="ko-KR"/>
              </w:rPr>
              <w:t xml:space="preserve">musí byť zaslané na športové oddelenie WT </w:t>
            </w:r>
            <w:r w:rsidR="00000000">
              <w:rPr>
                <w:rFonts w:eastAsia="Malgun Gothic"/>
                <w:lang w:eastAsia="ko-KR"/>
              </w:rPr>
              <w:t>(sport@worldtaekwondo.org</w:t>
            </w:r>
            <w:hyperlink r:id="rId9" w:history="1">
              <w:r w:rsidR="003A4B61" w:rsidRPr="00B02A39">
                <w:rPr>
                  <w:rStyle w:val="Hypertextovprepojenie"/>
                  <w:rFonts w:eastAsia="Malgun Gothic"/>
                  <w:lang w:eastAsia="ko-KR"/>
                </w:rPr>
                <w:t>)</w:t>
              </w:r>
            </w:hyperlink>
            <w:r w:rsidR="00000000">
              <w:rPr>
                <w:rFonts w:eastAsia="Malgun Gothic"/>
                <w:lang w:eastAsia="ko-KR"/>
              </w:rPr>
              <w:t xml:space="preserve"> a predsedovi lekárskej komisie WT </w:t>
            </w:r>
            <w:hyperlink r:id="rId10" w:history="1">
              <w:r w:rsidR="003A4B61" w:rsidRPr="00B02A39">
                <w:rPr>
                  <w:rStyle w:val="Hypertextovprepojenie"/>
                  <w:rFonts w:eastAsia="Malgun Gothic"/>
                  <w:lang w:eastAsia="ko-KR"/>
                </w:rPr>
                <w:t>(dhjeong15@gmail.com)</w:t>
              </w:r>
            </w:hyperlink>
            <w:r w:rsidRPr="00637237">
              <w:rPr>
                <w:rFonts w:eastAsia="Malgun Gothic"/>
                <w:lang w:eastAsia="ko-KR"/>
              </w:rPr>
              <w:t xml:space="preserve">. </w:t>
            </w:r>
          </w:p>
          <w:p w14:paraId="21DBED95" w14:textId="77777777" w:rsidR="00357F02" w:rsidRDefault="00637237">
            <w:pPr>
              <w:pStyle w:val="Odsekzoznamu"/>
              <w:spacing w:line="312" w:lineRule="auto"/>
              <w:ind w:left="0"/>
              <w:rPr>
                <w:rFonts w:eastAsia="Malgun Gothic"/>
                <w:lang w:eastAsia="ko-KR"/>
              </w:rPr>
            </w:pPr>
            <w:r w:rsidRPr="00637237">
              <w:rPr>
                <w:rFonts w:eastAsia="Malgun Gothic"/>
                <w:lang w:eastAsia="ko-KR"/>
              </w:rPr>
              <w:t xml:space="preserve">Lekársky predseda </w:t>
            </w:r>
            <w:r w:rsidR="00000000" w:rsidRPr="00637237">
              <w:rPr>
                <w:rFonts w:eastAsia="Malgun Gothic"/>
                <w:lang w:eastAsia="ko-KR"/>
              </w:rPr>
              <w:t xml:space="preserve">WT </w:t>
            </w:r>
            <w:r w:rsidR="00211446">
              <w:rPr>
                <w:rFonts w:eastAsia="Malgun Gothic"/>
                <w:lang w:eastAsia="ko-KR"/>
              </w:rPr>
              <w:t xml:space="preserve">preskúma list </w:t>
            </w:r>
            <w:r w:rsidRPr="00637237">
              <w:rPr>
                <w:rFonts w:eastAsia="Malgun Gothic" w:hint="eastAsia"/>
                <w:lang w:eastAsia="ko-KR"/>
              </w:rPr>
              <w:t xml:space="preserve">a </w:t>
            </w:r>
            <w:r w:rsidR="00211446">
              <w:rPr>
                <w:rFonts w:eastAsia="Malgun Gothic"/>
                <w:lang w:eastAsia="ko-KR"/>
              </w:rPr>
              <w:t xml:space="preserve">rozhodne o schválení povolenia, </w:t>
            </w:r>
            <w:r w:rsidRPr="00637237">
              <w:rPr>
                <w:rFonts w:eastAsia="Malgun Gothic" w:hint="eastAsia"/>
                <w:lang w:eastAsia="ko-KR"/>
              </w:rPr>
              <w:t>o čom bude informovaný e-mailom.</w:t>
            </w:r>
          </w:p>
        </w:tc>
      </w:tr>
      <w:tr w:rsidR="00440644" w14:paraId="6D5F509A" w14:textId="77777777" w:rsidTr="008A7690">
        <w:tc>
          <w:tcPr>
            <w:tcW w:w="5000" w:type="pct"/>
            <w:tcBorders>
              <w:top w:val="nil"/>
            </w:tcBorders>
          </w:tcPr>
          <w:p w14:paraId="71F7DBAF" w14:textId="77777777" w:rsidR="00357F02" w:rsidRDefault="00850A34">
            <w:pPr>
              <w:pStyle w:val="Odsekzoznamu"/>
              <w:spacing w:line="276" w:lineRule="auto"/>
              <w:ind w:left="0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 xml:space="preserve">  Úradný lekársky riaditeľ / poverený lekár WT</w:t>
            </w:r>
          </w:p>
          <w:p w14:paraId="4CB3B3CC" w14:textId="77777777" w:rsidR="00357F02" w:rsidRDefault="00000000">
            <w:pPr>
              <w:pStyle w:val="Odsekzoznamu"/>
              <w:numPr>
                <w:ilvl w:val="0"/>
                <w:numId w:val="3"/>
              </w:num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Názov:</w:t>
            </w:r>
          </w:p>
          <w:p w14:paraId="25057041" w14:textId="77777777" w:rsidR="00357F02" w:rsidRDefault="00000000">
            <w:pPr>
              <w:pStyle w:val="Odsekzoznamu"/>
              <w:numPr>
                <w:ilvl w:val="0"/>
                <w:numId w:val="3"/>
              </w:num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lastRenderedPageBreak/>
              <w:t>Podpis:</w:t>
            </w:r>
          </w:p>
          <w:p w14:paraId="5CB02A9A" w14:textId="77777777" w:rsidR="00357F02" w:rsidRDefault="00000000">
            <w:pPr>
              <w:pStyle w:val="Odsekzoznamu"/>
              <w:numPr>
                <w:ilvl w:val="0"/>
                <w:numId w:val="3"/>
              </w:numPr>
              <w:spacing w:line="276" w:lineRule="auto"/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Dátum:</w:t>
            </w:r>
          </w:p>
        </w:tc>
      </w:tr>
    </w:tbl>
    <w:p w14:paraId="21C3DB04" w14:textId="77777777" w:rsidR="00F82329" w:rsidRDefault="00F82329">
      <w:pPr>
        <w:pStyle w:val="Odsekzoznamu"/>
        <w:ind w:left="-348" w:right="-851"/>
        <w:rPr>
          <w:rFonts w:eastAsia="Malgun Gothic"/>
          <w:b/>
          <w:sz w:val="33"/>
          <w:szCs w:val="20"/>
          <w:lang w:val="en-GB" w:eastAsia="ko-KR"/>
        </w:rPr>
      </w:pPr>
    </w:p>
    <w:p w14:paraId="6B63ACDE" w14:textId="77777777" w:rsidR="00F82329" w:rsidRDefault="00F82329">
      <w:pPr>
        <w:pStyle w:val="Odsekzoznamu"/>
        <w:ind w:left="-348" w:right="-851"/>
        <w:rPr>
          <w:rFonts w:eastAsia="Malgun Gothic"/>
          <w:b/>
          <w:sz w:val="33"/>
          <w:szCs w:val="20"/>
          <w:lang w:val="en-GB" w:eastAsia="ko-KR"/>
        </w:rPr>
      </w:pPr>
    </w:p>
    <w:p w14:paraId="7CA40B0B" w14:textId="71B5ED76" w:rsidR="00357F02" w:rsidRDefault="00000000" w:rsidP="00F82329">
      <w:pPr>
        <w:pStyle w:val="Odsekzoznamu"/>
        <w:ind w:left="0" w:right="-851"/>
        <w:rPr>
          <w:rFonts w:eastAsia="Malgun Gothic"/>
          <w:b/>
          <w:sz w:val="33"/>
          <w:szCs w:val="20"/>
          <w:lang w:val="en-GB" w:eastAsia="ko-KR"/>
        </w:rPr>
      </w:pPr>
      <w:r w:rsidRPr="00FE0250">
        <w:rPr>
          <w:rFonts w:eastAsia="Malgun Gothic" w:hint="eastAsia"/>
          <w:b/>
          <w:sz w:val="33"/>
          <w:szCs w:val="20"/>
          <w:lang w:val="en-GB" w:eastAsia="ko-KR"/>
        </w:rPr>
        <w:t>[</w:t>
      </w:r>
      <w:proofErr w:type="spellStart"/>
      <w:r w:rsidRPr="00FE0250">
        <w:rPr>
          <w:rFonts w:eastAsia="Malgun Gothic" w:hint="eastAsia"/>
          <w:b/>
          <w:sz w:val="33"/>
          <w:szCs w:val="20"/>
          <w:lang w:val="en-GB" w:eastAsia="ko-KR"/>
        </w:rPr>
        <w:t>Vzor</w:t>
      </w:r>
      <w:proofErr w:type="spellEnd"/>
      <w:r w:rsidRPr="00FE0250">
        <w:rPr>
          <w:rFonts w:eastAsia="Malgun Gothic" w:hint="eastAsia"/>
          <w:b/>
          <w:sz w:val="33"/>
          <w:szCs w:val="20"/>
          <w:lang w:val="en-GB" w:eastAsia="ko-KR"/>
        </w:rPr>
        <w:t xml:space="preserve"> </w:t>
      </w:r>
      <w:proofErr w:type="spellStart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>lekárskeho</w:t>
      </w:r>
      <w:proofErr w:type="spellEnd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 xml:space="preserve"> </w:t>
      </w:r>
      <w:proofErr w:type="spellStart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>povolenia</w:t>
      </w:r>
      <w:proofErr w:type="spellEnd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 xml:space="preserve"> </w:t>
      </w:r>
      <w:proofErr w:type="spellStart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>na</w:t>
      </w:r>
      <w:proofErr w:type="spellEnd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 xml:space="preserve"> </w:t>
      </w:r>
      <w:proofErr w:type="spellStart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>návrat</w:t>
      </w:r>
      <w:proofErr w:type="spellEnd"/>
      <w:r w:rsidR="00932614" w:rsidRPr="00FE0250">
        <w:rPr>
          <w:rFonts w:eastAsia="Malgun Gothic" w:hint="eastAsia"/>
          <w:b/>
          <w:sz w:val="33"/>
          <w:szCs w:val="20"/>
          <w:lang w:val="en-GB" w:eastAsia="ko-KR"/>
        </w:rPr>
        <w:t xml:space="preserve"> do súťaže</w:t>
      </w:r>
      <w:r w:rsidRPr="00FE0250">
        <w:rPr>
          <w:rFonts w:eastAsia="Malgun Gothic"/>
          <w:b/>
          <w:sz w:val="33"/>
          <w:szCs w:val="20"/>
          <w:lang w:val="en-GB" w:eastAsia="ko-KR"/>
        </w:rPr>
        <w:t>]</w:t>
      </w:r>
    </w:p>
    <w:p w14:paraId="3C48A2CD" w14:textId="77777777" w:rsidR="00624243" w:rsidRPr="00FE0250" w:rsidRDefault="00624243" w:rsidP="00624243">
      <w:pPr>
        <w:pStyle w:val="Odsekzoznamu"/>
        <w:ind w:left="-348" w:right="-851"/>
        <w:rPr>
          <w:rFonts w:eastAsia="Malgun Gothic"/>
          <w:szCs w:val="20"/>
          <w:highlight w:val="yellow"/>
          <w:lang w:val="en-GB" w:eastAsia="ko-KR"/>
        </w:rPr>
      </w:pPr>
    </w:p>
    <w:p w14:paraId="499A6B6A" w14:textId="77777777" w:rsidR="00624243" w:rsidRPr="00FE0250" w:rsidRDefault="00624243" w:rsidP="00624243">
      <w:pPr>
        <w:pStyle w:val="Odsekzoznamu"/>
        <w:ind w:left="-348" w:right="-851"/>
        <w:rPr>
          <w:rFonts w:eastAsia="Malgun Gothic"/>
          <w:szCs w:val="20"/>
          <w:lang w:val="en-GB" w:eastAsia="ko-KR"/>
        </w:rPr>
      </w:pPr>
    </w:p>
    <w:p w14:paraId="44178C49" w14:textId="77777777" w:rsidR="00357F02" w:rsidRDefault="0000000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Ja, podpísaný lekár so špecializáciou v odbore neurológia (alebo </w:t>
      </w:r>
      <w:r w:rsidR="001E49F7">
        <w:rPr>
          <w:rFonts w:ascii="Arial" w:eastAsia="Malgun Gothic" w:hAnsi="Arial" w:cs="Arial"/>
          <w:sz w:val="29"/>
          <w:szCs w:val="20"/>
          <w:lang w:val="en-GB" w:eastAsia="ko-KR"/>
        </w:rPr>
        <w:t>certifikovaný špecialista na otrasy mozgu</w:t>
      </w:r>
      <w:r w:rsidR="00624243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), potvrdzujem, že som vyšetril  </w:t>
      </w:r>
    </w:p>
    <w:p w14:paraId="566DB0FF" w14:textId="77777777" w:rsidR="00932614" w:rsidRPr="00FE0250" w:rsidRDefault="00932614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492C16BB" w14:textId="77777777" w:rsidR="00357F02" w:rsidRDefault="0000000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(Nationality) athlete, </w:t>
      </w:r>
      <w:r w:rsidR="00624243" w:rsidRPr="00FE0250">
        <w:rPr>
          <w:rFonts w:ascii="Arial" w:eastAsia="Malgun Gothic" w:hAnsi="Arial" w:cs="Arial"/>
          <w:sz w:val="29"/>
          <w:szCs w:val="20"/>
          <w:lang w:val="en-GB" w:eastAsia="ko-KR"/>
        </w:rPr>
        <w:t>Mr/Ms . . . . . . . . . . . . . . . . . . . . . . . . . . . . . . .</w:t>
      </w: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who had 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a </w:t>
      </w:r>
      <w:r w:rsidR="001E49F7">
        <w:rPr>
          <w:rFonts w:ascii="Arial" w:eastAsia="Malgun Gothic" w:hAnsi="Arial" w:cs="Arial"/>
          <w:sz w:val="29"/>
          <w:szCs w:val="20"/>
          <w:lang w:val="en-GB" w:eastAsia="ko-KR"/>
        </w:rPr>
        <w:t xml:space="preserve">(head injury or concussion) 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on (DD/MM/YY) at (name of competition) by </w:t>
      </w: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>(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explain the </w:t>
      </w: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>mechanism of injury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>, such as kicking, fall on head, etc</w:t>
      </w: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>)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.  </w:t>
      </w: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                                </w:t>
      </w:r>
    </w:p>
    <w:p w14:paraId="3B70D395" w14:textId="77777777" w:rsidR="00624243" w:rsidRPr="00FE0250" w:rsidRDefault="00624243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7271D830" w14:textId="77777777" w:rsidR="00357F02" w:rsidRDefault="001E49F7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  <w:r>
        <w:rPr>
          <w:rFonts w:ascii="Arial" w:eastAsia="Malgun Gothic" w:hAnsi="Arial" w:cs="Arial"/>
          <w:sz w:val="29"/>
          <w:szCs w:val="20"/>
          <w:lang w:val="en-GB" w:eastAsia="ko-KR"/>
        </w:rPr>
        <w:t xml:space="preserve">Dnes bolo vykonané </w:t>
      </w:r>
      <w:r w:rsidR="00000000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komplexné </w:t>
      </w:r>
      <w:r>
        <w:rPr>
          <w:rFonts w:ascii="Arial" w:eastAsia="Malgun Gothic" w:hAnsi="Arial" w:cs="Arial"/>
          <w:sz w:val="29"/>
          <w:szCs w:val="20"/>
          <w:lang w:val="en-GB" w:eastAsia="ko-KR"/>
        </w:rPr>
        <w:t xml:space="preserve">fyzikálne a </w:t>
      </w:r>
      <w:r w:rsidR="00000000" w:rsidRPr="00FE0250">
        <w:rPr>
          <w:rFonts w:ascii="Arial" w:eastAsia="Malgun Gothic" w:hAnsi="Arial" w:cs="Arial"/>
          <w:sz w:val="29"/>
          <w:szCs w:val="20"/>
          <w:lang w:val="en-GB" w:eastAsia="ko-KR"/>
        </w:rPr>
        <w:t>neurologické vyšetrenie</w:t>
      </w:r>
      <w:r w:rsidR="00624243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. </w:t>
      </w:r>
    </w:p>
    <w:p w14:paraId="147F9A35" w14:textId="77777777" w:rsidR="004F557D" w:rsidRPr="00FE0250" w:rsidRDefault="004F557D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7E4BA4F6" w14:textId="77777777" w:rsidR="00357F02" w:rsidRDefault="0000000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  <w:r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V súčasnosti 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nemá žiadne neurologické abnormality ani príznaky naznačujúce otras mozgu. </w:t>
      </w:r>
      <w:r w:rsidR="00FF5D5A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Preto </w:t>
      </w:r>
      <w:r w:rsidR="001E49F7">
        <w:rPr>
          <w:rFonts w:ascii="Arial" w:eastAsia="Malgun Gothic" w:hAnsi="Arial" w:cs="Arial"/>
          <w:sz w:val="29"/>
          <w:szCs w:val="20"/>
          <w:lang w:val="en-GB" w:eastAsia="ko-KR"/>
        </w:rPr>
        <w:t xml:space="preserve">potvrdzujem, že 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>športovec</w:t>
      </w:r>
      <w:r w:rsidR="001E49F7">
        <w:rPr>
          <w:rFonts w:ascii="Arial" w:eastAsia="Malgun Gothic" w:hAnsi="Arial" w:cs="Arial"/>
          <w:sz w:val="29"/>
          <w:szCs w:val="20"/>
          <w:lang w:val="en-GB" w:eastAsia="ko-KR"/>
        </w:rPr>
        <w:t xml:space="preserve"> sa úplne zotavil z otrasu mozgu (alebo úrazu hlavy) a môže </w:t>
      </w:r>
      <w:r w:rsidR="004F557D" w:rsidRPr="00FE0250">
        <w:rPr>
          <w:rFonts w:ascii="Arial" w:eastAsia="Malgun Gothic" w:hAnsi="Arial" w:cs="Arial"/>
          <w:sz w:val="29"/>
          <w:szCs w:val="20"/>
          <w:lang w:val="en-GB" w:eastAsia="ko-KR"/>
        </w:rPr>
        <w:t xml:space="preserve">sa vrátiť do súťaže </w:t>
      </w:r>
      <w:r w:rsidR="001E49F7">
        <w:rPr>
          <w:rFonts w:ascii="Arial" w:eastAsia="Malgun Gothic" w:hAnsi="Arial" w:cs="Arial"/>
          <w:sz w:val="29"/>
          <w:szCs w:val="20"/>
          <w:lang w:val="en-GB" w:eastAsia="ko-KR"/>
        </w:rPr>
        <w:t>po ukončení povinnej lekárskej suspenzie</w:t>
      </w:r>
      <w:r w:rsidR="00FF5D5A" w:rsidRPr="00FE0250">
        <w:rPr>
          <w:rFonts w:ascii="Arial" w:eastAsia="Malgun Gothic" w:hAnsi="Arial" w:cs="Arial"/>
          <w:sz w:val="29"/>
          <w:szCs w:val="20"/>
          <w:lang w:val="en-GB" w:eastAsia="ko-KR"/>
        </w:rPr>
        <w:t>.</w:t>
      </w:r>
    </w:p>
    <w:p w14:paraId="37047D09" w14:textId="77777777" w:rsidR="00624243" w:rsidRDefault="00624243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423D8BED" w14:textId="77777777" w:rsidR="00850A34" w:rsidRDefault="00850A34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4E2DCBC7" w14:textId="77777777" w:rsidR="00357F02" w:rsidRDefault="0000000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Dátum návštevy</w:t>
      </w:r>
    </w:p>
    <w:p w14:paraId="4DEF7279" w14:textId="77777777" w:rsidR="003A4B61" w:rsidRPr="003A4B61" w:rsidRDefault="003A4B61" w:rsidP="00FE025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76077C59" w14:textId="77777777" w:rsidR="00357F02" w:rsidRDefault="0000000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Meno lekára</w:t>
      </w:r>
    </w:p>
    <w:p w14:paraId="183A4DDB" w14:textId="77777777" w:rsidR="003A4B61" w:rsidRPr="003A4B61" w:rsidRDefault="003A4B61" w:rsidP="00FE025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0FC99737" w14:textId="77777777" w:rsidR="00357F02" w:rsidRDefault="0000000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 xml:space="preserve">Podpis      </w:t>
      </w:r>
    </w:p>
    <w:p w14:paraId="43BAC57D" w14:textId="77777777" w:rsidR="003A4B61" w:rsidRPr="003A4B61" w:rsidRDefault="003A4B61" w:rsidP="003A4B61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6F372233" w14:textId="77777777" w:rsidR="00FF5D5A" w:rsidRPr="003A4B61" w:rsidRDefault="00FF5D5A" w:rsidP="00FE025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3127FDE8" w14:textId="77777777" w:rsidR="00357F02" w:rsidRDefault="0000000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 xml:space="preserve">Odbornosť lekára </w:t>
      </w:r>
      <w:r w:rsidR="003A4B61" w:rsidRPr="003A4B61">
        <w:rPr>
          <w:rFonts w:ascii="Arial" w:eastAsia="Malgun Gothic" w:hAnsi="Arial" w:cs="Arial"/>
          <w:szCs w:val="18"/>
          <w:lang w:val="en-GB" w:eastAsia="ko-KR"/>
        </w:rPr>
        <w:t>(musí byť neurológ alebo špecialista na otrasy mozgu)</w:t>
      </w:r>
    </w:p>
    <w:p w14:paraId="66447F07" w14:textId="77777777" w:rsidR="00FF5D5A" w:rsidRPr="003A4B61" w:rsidRDefault="00FF5D5A" w:rsidP="00FE025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</w:p>
    <w:p w14:paraId="6CCA0FE6" w14:textId="77777777" w:rsidR="00357F02" w:rsidRDefault="00000000">
      <w:pPr>
        <w:pStyle w:val="Odsekzoznamu"/>
        <w:ind w:left="0"/>
        <w:rPr>
          <w:rFonts w:ascii="Arial" w:eastAsia="Malgun Gothic" w:hAnsi="Arial" w:cs="Arial"/>
          <w:szCs w:val="18"/>
          <w:lang w:val="en-GB" w:eastAsia="ko-KR"/>
        </w:rPr>
      </w:pPr>
      <w:r w:rsidRPr="003A4B61">
        <w:rPr>
          <w:rFonts w:ascii="Arial" w:eastAsia="Malgun Gothic" w:hAnsi="Arial" w:cs="Arial"/>
          <w:szCs w:val="18"/>
          <w:lang w:val="en-GB" w:eastAsia="ko-KR"/>
        </w:rPr>
        <w:t>Adresa nemocnice (alebo ordinácie) potvrdzujúceho lekára</w:t>
      </w:r>
    </w:p>
    <w:p w14:paraId="1ED0DB06" w14:textId="77777777" w:rsidR="001E49F7" w:rsidRDefault="001E49F7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4D6F4162" w14:textId="77777777" w:rsidR="00FF5D5A" w:rsidRPr="00FE0250" w:rsidRDefault="003A4B61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  <w:r>
        <w:rPr>
          <w:rFonts w:ascii="Arial" w:eastAsia="Malgun Gothic" w:hAnsi="Arial" w:cs="Arial"/>
          <w:sz w:val="29"/>
          <w:szCs w:val="20"/>
          <w:lang w:val="en-GB" w:eastAsia="ko-KR"/>
        </w:rPr>
        <w:t xml:space="preserve"> </w:t>
      </w:r>
    </w:p>
    <w:p w14:paraId="402C1C07" w14:textId="77777777" w:rsidR="00850A34" w:rsidRPr="00FE0250" w:rsidRDefault="00850A34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773C00B2" w14:textId="77777777" w:rsidR="00FF5D5A" w:rsidRPr="00FE0250" w:rsidRDefault="003A4B61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  <w:r>
        <w:rPr>
          <w:rFonts w:ascii="Arial" w:eastAsia="Malgun Gothic" w:hAnsi="Arial" w:cs="Arial"/>
          <w:sz w:val="29"/>
          <w:szCs w:val="20"/>
          <w:lang w:val="en-GB" w:eastAsia="ko-KR"/>
        </w:rPr>
        <w:t xml:space="preserve"> </w:t>
      </w:r>
    </w:p>
    <w:p w14:paraId="53F3A9CB" w14:textId="77777777" w:rsidR="00FF5D5A" w:rsidRDefault="00FF5D5A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45C5B7C6" w14:textId="77777777" w:rsidR="00850A34" w:rsidRPr="00FE0250" w:rsidRDefault="00850A34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p w14:paraId="4D27F767" w14:textId="77777777" w:rsidR="00624243" w:rsidRPr="00FE0250" w:rsidRDefault="00624243" w:rsidP="00FE0250">
      <w:pPr>
        <w:pStyle w:val="Odsekzoznamu"/>
        <w:ind w:left="0"/>
        <w:rPr>
          <w:rFonts w:ascii="Arial" w:eastAsia="Malgun Gothic" w:hAnsi="Arial" w:cs="Arial"/>
          <w:sz w:val="29"/>
          <w:szCs w:val="20"/>
          <w:lang w:val="en-GB" w:eastAsia="ko-KR"/>
        </w:rPr>
      </w:pPr>
    </w:p>
    <w:sectPr w:rsidR="00624243" w:rsidRPr="00FE0250" w:rsidSect="00624243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3FB3" w14:textId="77777777" w:rsidR="00101FCC" w:rsidRDefault="00101FCC" w:rsidP="00624243">
      <w:r>
        <w:separator/>
      </w:r>
    </w:p>
  </w:endnote>
  <w:endnote w:type="continuationSeparator" w:id="0">
    <w:p w14:paraId="2D4C212D" w14:textId="77777777" w:rsidR="00101FCC" w:rsidRDefault="00101FCC" w:rsidP="0062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2BC54" w14:textId="77777777" w:rsidR="00101FCC" w:rsidRDefault="00101FCC" w:rsidP="00624243">
      <w:r>
        <w:separator/>
      </w:r>
    </w:p>
  </w:footnote>
  <w:footnote w:type="continuationSeparator" w:id="0">
    <w:p w14:paraId="2309806B" w14:textId="77777777" w:rsidR="00101FCC" w:rsidRDefault="00101FCC" w:rsidP="00624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2DD1"/>
    <w:multiLevelType w:val="hybridMultilevel"/>
    <w:tmpl w:val="D536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F68E1"/>
    <w:multiLevelType w:val="hybridMultilevel"/>
    <w:tmpl w:val="FC001910"/>
    <w:lvl w:ilvl="0" w:tplc="5D62F2EC">
      <w:start w:val="3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2061867"/>
    <w:multiLevelType w:val="hybridMultilevel"/>
    <w:tmpl w:val="EC1A4FBA"/>
    <w:lvl w:ilvl="0" w:tplc="2E049984"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8606170">
    <w:abstractNumId w:val="2"/>
  </w:num>
  <w:num w:numId="2" w16cid:durableId="1822889397">
    <w:abstractNumId w:val="1"/>
  </w:num>
  <w:num w:numId="3" w16cid:durableId="99236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4"/>
    <w:rsid w:val="000312FD"/>
    <w:rsid w:val="00032D90"/>
    <w:rsid w:val="00057424"/>
    <w:rsid w:val="00057727"/>
    <w:rsid w:val="000B1D80"/>
    <w:rsid w:val="000C0DA5"/>
    <w:rsid w:val="000D16D6"/>
    <w:rsid w:val="000D7030"/>
    <w:rsid w:val="00101FCC"/>
    <w:rsid w:val="00103D95"/>
    <w:rsid w:val="00106905"/>
    <w:rsid w:val="0014531E"/>
    <w:rsid w:val="001C470D"/>
    <w:rsid w:val="001E49F7"/>
    <w:rsid w:val="001E4A06"/>
    <w:rsid w:val="00205DEA"/>
    <w:rsid w:val="00211446"/>
    <w:rsid w:val="0024211E"/>
    <w:rsid w:val="00242492"/>
    <w:rsid w:val="002A054F"/>
    <w:rsid w:val="002C6C18"/>
    <w:rsid w:val="003165F5"/>
    <w:rsid w:val="00357F02"/>
    <w:rsid w:val="00374EA5"/>
    <w:rsid w:val="003A4B61"/>
    <w:rsid w:val="003E74AF"/>
    <w:rsid w:val="00440644"/>
    <w:rsid w:val="004551B8"/>
    <w:rsid w:val="004A0D6D"/>
    <w:rsid w:val="004B482C"/>
    <w:rsid w:val="004F557D"/>
    <w:rsid w:val="0050226B"/>
    <w:rsid w:val="00565CB0"/>
    <w:rsid w:val="00594D77"/>
    <w:rsid w:val="005E2FAD"/>
    <w:rsid w:val="00613996"/>
    <w:rsid w:val="00624243"/>
    <w:rsid w:val="00637237"/>
    <w:rsid w:val="006403AD"/>
    <w:rsid w:val="006717AA"/>
    <w:rsid w:val="00707E05"/>
    <w:rsid w:val="00741FF2"/>
    <w:rsid w:val="007E4A9A"/>
    <w:rsid w:val="00817199"/>
    <w:rsid w:val="00850A34"/>
    <w:rsid w:val="00881C66"/>
    <w:rsid w:val="008A7690"/>
    <w:rsid w:val="008D2C09"/>
    <w:rsid w:val="00932614"/>
    <w:rsid w:val="00981B8F"/>
    <w:rsid w:val="00A6156C"/>
    <w:rsid w:val="00AC0B33"/>
    <w:rsid w:val="00AD3970"/>
    <w:rsid w:val="00B07262"/>
    <w:rsid w:val="00B34709"/>
    <w:rsid w:val="00B64350"/>
    <w:rsid w:val="00BA470C"/>
    <w:rsid w:val="00BA7EBD"/>
    <w:rsid w:val="00C06722"/>
    <w:rsid w:val="00C0749B"/>
    <w:rsid w:val="00C27073"/>
    <w:rsid w:val="00C46DB4"/>
    <w:rsid w:val="00C539E9"/>
    <w:rsid w:val="00C81368"/>
    <w:rsid w:val="00CB1EE9"/>
    <w:rsid w:val="00CD6420"/>
    <w:rsid w:val="00D053AA"/>
    <w:rsid w:val="00D25189"/>
    <w:rsid w:val="00DE7CCE"/>
    <w:rsid w:val="00E26157"/>
    <w:rsid w:val="00E435DC"/>
    <w:rsid w:val="00E46BFC"/>
    <w:rsid w:val="00EF0531"/>
    <w:rsid w:val="00F666C0"/>
    <w:rsid w:val="00F739A9"/>
    <w:rsid w:val="00F82329"/>
    <w:rsid w:val="00FE0250"/>
    <w:rsid w:val="00FF1E7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B1CE5E"/>
  <w14:defaultImageDpi w14:val="300"/>
  <w15:docId w15:val="{556A7A1F-D685-4360-AB4F-A37E8F359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5"/>
        <w:szCs w:val="25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07E0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4243"/>
    <w:pPr>
      <w:tabs>
        <w:tab w:val="center" w:pos="4513"/>
        <w:tab w:val="right" w:pos="9026"/>
      </w:tabs>
      <w:snapToGrid w:val="0"/>
    </w:pPr>
  </w:style>
  <w:style w:type="character" w:customStyle="1" w:styleId="HlavikaChar">
    <w:name w:val="Hlavička Char"/>
    <w:basedOn w:val="Predvolenpsmoodseku"/>
    <w:link w:val="Hlavika"/>
    <w:uiPriority w:val="99"/>
    <w:rsid w:val="00624243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624243"/>
    <w:pPr>
      <w:tabs>
        <w:tab w:val="center" w:pos="4513"/>
        <w:tab w:val="right" w:pos="9026"/>
      </w:tabs>
      <w:snapToGrid w:val="0"/>
    </w:pPr>
  </w:style>
  <w:style w:type="character" w:customStyle="1" w:styleId="PtaChar">
    <w:name w:val="Päta Char"/>
    <w:basedOn w:val="Predvolenpsmoodseku"/>
    <w:link w:val="Pta"/>
    <w:uiPriority w:val="99"/>
    <w:rsid w:val="00624243"/>
    <w:rPr>
      <w:lang w:val="en-US"/>
    </w:rPr>
  </w:style>
  <w:style w:type="character" w:styleId="Hypertextovprepojenie">
    <w:name w:val="Hyperlink"/>
    <w:basedOn w:val="Predvolenpsmoodseku"/>
    <w:uiPriority w:val="99"/>
    <w:unhideWhenUsed/>
    <w:rsid w:val="0062424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D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hjeong1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@worldtaekwon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hjeong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@worldtaekwondo.or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viscogliosi</dc:creator>
  <cp:keywords>, docId:E0C9D1EFF1274711CDB863A3D008AFDF</cp:keywords>
  <cp:lastModifiedBy>Gabriela Izarikova</cp:lastModifiedBy>
  <cp:revision>3</cp:revision>
  <cp:lastPrinted>2015-05-16T11:28:00Z</cp:lastPrinted>
  <dcterms:created xsi:type="dcterms:W3CDTF">2024-12-11T21:42:00Z</dcterms:created>
  <dcterms:modified xsi:type="dcterms:W3CDTF">2024-12-11T21:42:00Z</dcterms:modified>
</cp:coreProperties>
</file>