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-6344</wp:posOffset>
            </wp:positionH>
            <wp:positionV relativeFrom="page">
              <wp:posOffset>326784</wp:posOffset>
            </wp:positionV>
            <wp:extent cx="2038344" cy="766132"/>
            <wp:effectExtent b="0" l="0" r="0" t="0"/>
            <wp:wrapSquare wrapText="bothSides" distB="152400" distT="152400" distL="152400" distR="152400"/>
            <wp:docPr id="212808846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44" cy="7661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Star club bojových umení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Európska trieda 2507/11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040 13 Košice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VEC: Povolenie na uskutočnenie skúšky technickej vyspelosti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Povoľujem</w:t>
      </w:r>
      <w:r w:rsidDel="00000000" w:rsidR="00000000" w:rsidRPr="00000000">
        <w:rPr>
          <w:color w:val="000000"/>
          <w:rtl w:val="0"/>
        </w:rPr>
        <w:t xml:space="preserve"> vykonať skúšky technickej vyspelosti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Páskovanie: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Miesto: </w:t>
      </w:r>
      <w:r w:rsidDel="00000000" w:rsidR="00000000" w:rsidRPr="00000000">
        <w:rPr>
          <w:rtl w:val="0"/>
        </w:rPr>
        <w:t xml:space="preserve">Poľná 1, 040 14 Košice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Dátum: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26/08/2026, 17:00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Komisia: </w:t>
      </w:r>
      <w:r w:rsidDel="00000000" w:rsidR="00000000" w:rsidRPr="00000000">
        <w:rPr>
          <w:color w:val="000000"/>
          <w:rtl w:val="0"/>
        </w:rPr>
        <w:t xml:space="preserve">Martin Suchý, 4. DAN; </w:t>
      </w:r>
      <w:r w:rsidDel="00000000" w:rsidR="00000000" w:rsidRPr="00000000">
        <w:rPr>
          <w:rtl w:val="0"/>
        </w:rPr>
        <w:t xml:space="preserve">Patrik Palenčár, 1. </w:t>
      </w:r>
      <w:r w:rsidDel="00000000" w:rsidR="00000000" w:rsidRPr="00000000">
        <w:rPr>
          <w:color w:val="000000"/>
          <w:rtl w:val="0"/>
        </w:rPr>
        <w:t xml:space="preserve">DAN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-6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70"/>
        <w:gridCol w:w="1365"/>
        <w:gridCol w:w="1125"/>
        <w:gridCol w:w="1545"/>
        <w:gridCol w:w="1230"/>
        <w:gridCol w:w="1095"/>
        <w:gridCol w:w="1815"/>
        <w:tblGridChange w:id="0">
          <w:tblGrid>
            <w:gridCol w:w="1170"/>
            <w:gridCol w:w="1365"/>
            <w:gridCol w:w="1125"/>
            <w:gridCol w:w="1545"/>
            <w:gridCol w:w="1230"/>
            <w:gridCol w:w="1095"/>
            <w:gridCol w:w="1815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P.č.: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Priezvisko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Meno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Dátum posl. STV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Aktuálny stupeň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Nový stupeň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Poznámka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Paška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Richard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23.01.2026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6 GUP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5 GUP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ok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1652588" cy="1067142"/>
            <wp:effectExtent b="0" l="0" r="0" t="0"/>
            <wp:docPr id="212808846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2588" cy="10671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Bc. Miroslava Matejková,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matrikár SATKD WT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V Bratislave,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20.8.2026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5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venir" w:cs="Avenir" w:eastAsia="Avenir" w:hAnsi="Avenir"/>
        <w:color w:val="000000"/>
        <w:sz w:val="20"/>
        <w:szCs w:val="20"/>
      </w:rPr>
    </w:pPr>
    <w:r w:rsidDel="00000000" w:rsidR="00000000" w:rsidRPr="00000000">
      <w:rPr>
        <w:rFonts w:ascii="Avenir" w:cs="Avenir" w:eastAsia="Avenir" w:hAnsi="Avenir"/>
        <w:color w:val="000000"/>
        <w:sz w:val="20"/>
        <w:szCs w:val="20"/>
        <w:rtl w:val="0"/>
      </w:rPr>
      <w:t xml:space="preserve">Hlavná 37/68, 040 01 Košice, +421 908 03 66 80, </w:t>
    </w:r>
    <w:hyperlink r:id="rId1">
      <w:r w:rsidDel="00000000" w:rsidR="00000000" w:rsidRPr="00000000">
        <w:rPr>
          <w:rFonts w:ascii="Avenir" w:cs="Avenir" w:eastAsia="Avenir" w:hAnsi="Avenir"/>
          <w:color w:val="000000"/>
          <w:sz w:val="20"/>
          <w:szCs w:val="20"/>
          <w:u w:val="single"/>
          <w:rtl w:val="0"/>
        </w:rPr>
        <w:t xml:space="preserve">satkd.matrika@gmail.com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360"/>
      </w:tabs>
      <w:rPr>
        <w:rFonts w:ascii="Helvetica Neue" w:cs="Helvetica Neue" w:eastAsia="Helvetica Neue" w:hAnsi="Helvetica Neue"/>
        <w:color w:val="000000"/>
        <w:sz w:val="20"/>
        <w:szCs w:val="20"/>
      </w:rPr>
    </w:pPr>
    <w:r w:rsidDel="00000000" w:rsidR="00000000" w:rsidRPr="00000000">
      <w:rPr>
        <w:rFonts w:ascii="Helvetica Neue" w:cs="Helvetica Neue" w:eastAsia="Helvetica Neue" w:hAnsi="Helvetica Neue"/>
        <w:color w:val="000000"/>
        <w:sz w:val="20"/>
        <w:szCs w:val="20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-45715</wp:posOffset>
              </wp:positionH>
              <wp:positionV relativeFrom="page">
                <wp:posOffset>-7614</wp:posOffset>
              </wp:positionV>
              <wp:extent cx="7620635" cy="5743575"/>
              <wp:effectExtent b="0" l="0" r="0" t="0"/>
              <wp:wrapNone/>
              <wp:docPr id="212808846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35675" y="908200"/>
                        <a:ext cx="7620635" cy="5743575"/>
                        <a:chOff x="1535675" y="908200"/>
                        <a:chExt cx="7620650" cy="5743600"/>
                      </a:xfrm>
                    </wpg:grpSpPr>
                    <wpg:grpSp>
                      <wpg:cNvGrpSpPr/>
                      <wpg:grpSpPr>
                        <a:xfrm>
                          <a:off x="1535683" y="908213"/>
                          <a:ext cx="7620635" cy="5743575"/>
                          <a:chOff x="1535675" y="908200"/>
                          <a:chExt cx="7620650" cy="57436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535675" y="908200"/>
                            <a:ext cx="7620650" cy="57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535683" y="908213"/>
                            <a:ext cx="7620635" cy="5743575"/>
                            <a:chOff x="1535675" y="908200"/>
                            <a:chExt cx="7620650" cy="57436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535675" y="908200"/>
                              <a:ext cx="7620650" cy="574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35683" y="908213"/>
                              <a:ext cx="7620635" cy="5743575"/>
                              <a:chOff x="1535675" y="908200"/>
                              <a:chExt cx="7620650" cy="57436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535675" y="908200"/>
                                <a:ext cx="7620650" cy="574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535683" y="908213"/>
                                <a:ext cx="7620635" cy="5743575"/>
                                <a:chOff x="0" y="0"/>
                                <a:chExt cx="7620973" cy="5743895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7620950" cy="574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7939" y="0"/>
                                  <a:ext cx="2021749" cy="5743895"/>
                                </a:xfrm>
                                <a:custGeom>
                                  <a:rect b="b" l="l" r="r" t="t"/>
                                  <a:pathLst>
                                    <a:path extrusionOk="0" h="21600" w="21600">
                                      <a:moveTo>
                                        <a:pt x="26" y="0"/>
                                      </a:moveTo>
                                      <a:lnTo>
                                        <a:pt x="21600" y="623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A4E6E">
                                    <a:alpha val="4706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 rot="10800000">
                                  <a:off x="0" y="0"/>
                                  <a:ext cx="7620973" cy="83820"/>
                                </a:xfrm>
                                <a:custGeom>
                                  <a:rect b="b" l="l" r="r" t="t"/>
                                  <a:pathLst>
                                    <a:path extrusionOk="0" h="21600" w="21600">
                                      <a:moveTo>
                                        <a:pt x="25" y="0"/>
                                      </a:moveTo>
                                      <a:lnTo>
                                        <a:pt x="21584" y="5036"/>
                                      </a:lnTo>
                                      <a:lnTo>
                                        <a:pt x="21600" y="13122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A4E6E">
                                    <a:alpha val="4706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4"/>
                                        <w:vertAlign w:val="baseli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-45715</wp:posOffset>
              </wp:positionH>
              <wp:positionV relativeFrom="page">
                <wp:posOffset>-7614</wp:posOffset>
              </wp:positionV>
              <wp:extent cx="7620635" cy="5743575"/>
              <wp:effectExtent b="0" l="0" r="0" t="0"/>
              <wp:wrapNone/>
              <wp:docPr id="212808846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0635" cy="5743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Helvetica Neue" w:cs="Helvetica Neue" w:eastAsia="Helvetica Neue" w:hAnsi="Helvetica Neue"/>
        <w:color w:val="000000"/>
        <w:sz w:val="20"/>
        <w:szCs w:val="20"/>
        <w:rtl w:val="0"/>
      </w:rPr>
      <w:t xml:space="preserve">                                                                                  </w:t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360"/>
      </w:tabs>
      <w:rPr>
        <w:rFonts w:ascii="Helvetica Neue" w:cs="Helvetica Neue" w:eastAsia="Helvetica Neue" w:hAnsi="Helvetica Neue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color w:val="000000"/>
        <w:sz w:val="20"/>
        <w:szCs w:val="20"/>
        <w:rtl w:val="0"/>
      </w:rPr>
      <w:t xml:space="preserve">                                                                               Slovenská Asociácia Taekwondo WT                  </w:t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360"/>
      </w:tabs>
      <w:rPr>
        <w:rFonts w:ascii="Helvetica Neue" w:cs="Helvetica Neue" w:eastAsia="Helvetica Neue" w:hAnsi="Helvetica Neue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color w:val="000000"/>
        <w:sz w:val="20"/>
        <w:szCs w:val="20"/>
        <w:rtl w:val="0"/>
      </w:rPr>
      <w:t xml:space="preserve">                                                                               Hlavná 37/68, 040 01 Košice           </w:t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360"/>
      </w:tabs>
      <w:rPr>
        <w:rFonts w:ascii="Helvetica Neue" w:cs="Helvetica Neue" w:eastAsia="Helvetica Neue" w:hAnsi="Helvetica Neue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color w:val="000000"/>
        <w:sz w:val="20"/>
        <w:szCs w:val="20"/>
        <w:rtl w:val="0"/>
      </w:rPr>
      <w:t xml:space="preserve">                                                                               Tel.č.: +421908036680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yperlink">
    <w:name w:val="Hyperlink"/>
    <w:rPr>
      <w:u w:val="single"/>
    </w:rPr>
  </w:style>
  <w:style w:type="table" w:styleId="TableNormal10" w:customStyle="1">
    <w:name w:val="Table Normal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Footer" w:customStyle="1">
    <w:name w:val="Header &amp; Footer"/>
    <w:pPr>
      <w:tabs>
        <w:tab w:val="right" w:pos="9360"/>
      </w:tabs>
    </w:pPr>
    <w:rPr>
      <w:rFonts w:ascii="Helvetica" w:cs="Arial Unicode MS" w:hAnsi="Helvetica"/>
      <w:color w:val="000000"/>
    </w:rPr>
  </w:style>
  <w:style w:type="paragraph" w:styleId="FreeForm" w:customStyle="1">
    <w:name w:val="Free Form"/>
    <w:rPr>
      <w:rFonts w:ascii="Helvetica" w:cs="Arial Unicode MS" w:hAnsi="Helvetica"/>
      <w:color w:val="000000"/>
    </w:rPr>
  </w:style>
  <w:style w:type="character" w:styleId="Hyperlink0" w:customStyle="1">
    <w:name w:val="Hyperlink.0"/>
    <w:basedOn w:val="Hyperlink"/>
    <w:rPr>
      <w:color w:val="000099"/>
      <w:u w:val="single"/>
    </w:rPr>
  </w:style>
  <w:style w:type="paragraph" w:styleId="Body" w:customStyle="1">
    <w:name w:val="Body"/>
    <w:rPr>
      <w:rFonts w:ascii="Helvetica" w:cs="Helvetica" w:eastAsia="Helvetica" w:hAnsi="Helvetica"/>
      <w:color w:val="000000"/>
    </w:rPr>
  </w:style>
  <w:style w:type="paragraph" w:styleId="Telo" w:customStyle="1">
    <w:name w:val="Telo"/>
    <w:pPr>
      <w:spacing w:after="200"/>
    </w:pPr>
    <w:rPr>
      <w:rFonts w:ascii="Avenir Next" w:cs="Avenir Next" w:eastAsia="Avenir Next" w:hAnsi="Avenir Next"/>
      <w:color w:val="000000"/>
    </w:rPr>
  </w:style>
  <w:style w:type="character" w:styleId="None" w:customStyle="1">
    <w:name w:val="None"/>
  </w:style>
  <w:style w:type="character" w:styleId="apple-converted-space" w:customStyle="1">
    <w:name w:val="apple-converted-space"/>
    <w:basedOn w:val="DefaultParagraphFont"/>
    <w:rsid w:val="009F301B"/>
  </w:style>
  <w:style w:type="paragraph" w:styleId="Header">
    <w:name w:val="header"/>
    <w:link w:val="HeaderChar"/>
    <w:uiPriority w:val="99"/>
    <w:unhideWhenUsed w:val="1"/>
    <w:rsid w:val="009F301B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F301B"/>
    <w:rPr>
      <w:sz w:val="24"/>
      <w:szCs w:val="24"/>
      <w:lang w:eastAsia="en-US" w:val="en-US"/>
    </w:rPr>
  </w:style>
  <w:style w:type="paragraph" w:styleId="Footer">
    <w:name w:val="footer"/>
    <w:link w:val="FooterChar"/>
    <w:uiPriority w:val="99"/>
    <w:unhideWhenUsed w:val="1"/>
    <w:rsid w:val="009F301B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F301B"/>
    <w:rPr>
      <w:sz w:val="24"/>
      <w:szCs w:val="24"/>
      <w:lang w:eastAsia="en-US" w:val="en-US"/>
    </w:rPr>
  </w:style>
  <w:style w:type="paragraph" w:styleId="ListParagraph">
    <w:name w:val="List Paragraph"/>
    <w:uiPriority w:val="34"/>
    <w:qFormat w:val="1"/>
    <w:rsid w:val="00424EC8"/>
    <w:pPr>
      <w:ind w:left="720"/>
      <w:contextualSpacing w:val="1"/>
    </w:pPr>
  </w:style>
  <w:style w:type="paragraph" w:styleId="NormalWeb">
    <w:name w:val="Normal (Web)"/>
    <w:uiPriority w:val="99"/>
    <w:semiHidden w:val="1"/>
    <w:unhideWhenUsed w:val="1"/>
    <w:rsid w:val="00424EC8"/>
    <w:pPr>
      <w:spacing w:after="100" w:afterAutospacing="1" w:before="100" w:beforeAutospacing="1"/>
    </w:pPr>
    <w:rPr>
      <w:lang w:eastAsia="sk-SK" w:val="sk-SK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F07A6"/>
    <w:rPr>
      <w:color w:val="605e5c"/>
      <w:shd w:color="auto" w:fill="e1dfdd" w:val="clear"/>
    </w:rPr>
  </w:style>
  <w:style w:type="table" w:styleId="a" w:customStyle="1">
    <w:basedOn w:val="TableNormal10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satkd.matrika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_rels/theme1.xml.rels><?xml version="1.0" encoding="UTF-8" standalone="yes"?>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85SGIYTlilN0UAz/PdtGoK1yBA==">CgMxLjA4AHIhMURPRVA4bTFGc0N2TFc0R05PVlhwTTU2cnNSY3hXMDI2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2025-01-28T22:08:00Z</dcterms:created>
  <dc:creator>Vladimira Sreinerova</dc:creator>
</cp:coreProperties>
</file>