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152400" distT="152400" distL="152400" distR="152400" hidden="0" layoutInCell="1" locked="0" relativeHeight="0" simplePos="0">
            <wp:simplePos x="0" y="0"/>
            <wp:positionH relativeFrom="margin">
              <wp:posOffset>-6348</wp:posOffset>
            </wp:positionH>
            <wp:positionV relativeFrom="page">
              <wp:posOffset>326784</wp:posOffset>
            </wp:positionV>
            <wp:extent cx="2038344" cy="766132"/>
            <wp:effectExtent b="0" l="0" r="0" t="0"/>
            <wp:wrapSquare wrapText="bothSides" distB="152400" distT="152400" distL="152400" distR="152400"/>
            <wp:docPr id="202248870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8344" cy="7661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Ilyo TKD Trenčín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Saratovská 1/B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911 08 Trenčín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VEC: Povolenie na uskutočnenie skúšky technickej vyspelosti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Povoľujem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vykonať skúšky technickej vyspelosti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Páskovanie: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30/06/2026, 16:00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Miesto: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Generala Svobodu 1, Trenčín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e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Komisia: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Ing. Jana Babinská , Ing. Eduard Dudaško, Ing. Oľga Weiss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e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88.0" w:type="dxa"/>
        <w:jc w:val="left"/>
        <w:tblInd w:w="-457.0" w:type="dxa"/>
        <w:tblLayout w:type="fixed"/>
        <w:tblLook w:val="0400"/>
      </w:tblPr>
      <w:tblGrid>
        <w:gridCol w:w="795"/>
        <w:gridCol w:w="2278"/>
        <w:gridCol w:w="1768"/>
        <w:gridCol w:w="1556"/>
        <w:gridCol w:w="1396"/>
        <w:gridCol w:w="1295"/>
        <w:tblGridChange w:id="0">
          <w:tblGrid>
            <w:gridCol w:w="795"/>
            <w:gridCol w:w="2278"/>
            <w:gridCol w:w="1768"/>
            <w:gridCol w:w="1556"/>
            <w:gridCol w:w="1396"/>
            <w:gridCol w:w="1295"/>
          </w:tblGrid>
        </w:tblGridChange>
      </w:tblGrid>
      <w:tr>
        <w:trPr>
          <w:cantSplit w:val="0"/>
          <w:trHeight w:val="80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ffffff" w:space="0" w:sz="12" w:val="single"/>
              <w:right w:color="000000" w:space="0" w:sz="8" w:val="single"/>
            </w:tcBorders>
            <w:shd w:fill="4097e8" w:val="clear"/>
            <w:vAlign w:val="center"/>
          </w:tcPr>
          <w:p w:rsidR="00000000" w:rsidDel="00000000" w:rsidP="00000000" w:rsidRDefault="00000000" w:rsidRPr="00000000" w14:paraId="0000001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P.č.: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ffffff" w:space="0" w:sz="12" w:val="single"/>
              <w:right w:color="000000" w:space="0" w:sz="8" w:val="single"/>
            </w:tcBorders>
            <w:shd w:fill="4097e8" w:val="clear"/>
            <w:vAlign w:val="center"/>
          </w:tcPr>
          <w:p w:rsidR="00000000" w:rsidDel="00000000" w:rsidP="00000000" w:rsidRDefault="00000000" w:rsidRPr="00000000" w14:paraId="0000001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Priezvisko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ffffff" w:space="0" w:sz="12" w:val="single"/>
              <w:right w:color="000000" w:space="0" w:sz="8" w:val="single"/>
            </w:tcBorders>
            <w:shd w:fill="4097e8" w:val="clear"/>
            <w:vAlign w:val="center"/>
          </w:tcPr>
          <w:p w:rsidR="00000000" w:rsidDel="00000000" w:rsidP="00000000" w:rsidRDefault="00000000" w:rsidRPr="00000000" w14:paraId="0000001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Meno</w:t>
            </w:r>
          </w:p>
        </w:tc>
        <w:tc>
          <w:tcPr>
            <w:tcBorders>
              <w:top w:color="000000" w:space="0" w:sz="8" w:val="single"/>
              <w:left w:color="ffffff" w:space="0" w:sz="4" w:val="single"/>
              <w:bottom w:color="ffffff" w:space="0" w:sz="12" w:val="single"/>
              <w:right w:color="ffffff" w:space="0" w:sz="4" w:val="single"/>
            </w:tcBorders>
            <w:shd w:fill="4097e8" w:val="clear"/>
            <w:vAlign w:val="center"/>
          </w:tcPr>
          <w:p w:rsidR="00000000" w:rsidDel="00000000" w:rsidP="00000000" w:rsidRDefault="00000000" w:rsidRPr="00000000" w14:paraId="0000001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Dátum posl. STV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ffffff" w:space="0" w:sz="12" w:val="single"/>
              <w:right w:color="000000" w:space="0" w:sz="8" w:val="single"/>
            </w:tcBorders>
            <w:shd w:fill="4097e8" w:val="clear"/>
            <w:vAlign w:val="center"/>
          </w:tcPr>
          <w:p w:rsidR="00000000" w:rsidDel="00000000" w:rsidP="00000000" w:rsidRDefault="00000000" w:rsidRPr="00000000" w14:paraId="0000001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Aktuálny stupeň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ffffff" w:space="0" w:sz="12" w:val="single"/>
              <w:right w:color="000000" w:space="0" w:sz="8" w:val="single"/>
            </w:tcBorders>
            <w:shd w:fill="4097e8" w:val="clear"/>
            <w:vAlign w:val="center"/>
          </w:tcPr>
          <w:p w:rsidR="00000000" w:rsidDel="00000000" w:rsidP="00000000" w:rsidRDefault="00000000" w:rsidRPr="00000000" w14:paraId="0000001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Nový stupeň</w:t>
            </w:r>
          </w:p>
        </w:tc>
      </w:tr>
      <w:tr>
        <w:trPr>
          <w:cantSplit w:val="0"/>
          <w:trHeight w:val="5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ffffff" w:space="0" w:sz="4" w:val="single"/>
              <w:right w:color="000000" w:space="0" w:sz="4" w:val="single"/>
            </w:tcBorders>
            <w:shd w:fill="b1d6f5" w:val="clear"/>
            <w:vAlign w:val="bottom"/>
          </w:tcPr>
          <w:p w:rsidR="00000000" w:rsidDel="00000000" w:rsidP="00000000" w:rsidRDefault="00000000" w:rsidRPr="00000000" w14:paraId="0000001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b1d6f5" w:val="clear"/>
            <w:vAlign w:val="bottom"/>
          </w:tcPr>
          <w:p w:rsidR="00000000" w:rsidDel="00000000" w:rsidP="00000000" w:rsidRDefault="00000000" w:rsidRPr="00000000" w14:paraId="0000001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b1d6f5" w:val="clear"/>
            <w:vAlign w:val="bottom"/>
          </w:tcPr>
          <w:p w:rsidR="00000000" w:rsidDel="00000000" w:rsidP="00000000" w:rsidRDefault="00000000" w:rsidRPr="00000000" w14:paraId="0000001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b1d6f5" w:val="clear"/>
            <w:vAlign w:val="bottom"/>
          </w:tcPr>
          <w:p w:rsidR="00000000" w:rsidDel="00000000" w:rsidP="00000000" w:rsidRDefault="00000000" w:rsidRPr="00000000" w14:paraId="0000001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b1d6f5" w:val="clear"/>
            <w:vAlign w:val="bottom"/>
          </w:tcPr>
          <w:p w:rsidR="00000000" w:rsidDel="00000000" w:rsidP="00000000" w:rsidRDefault="00000000" w:rsidRPr="00000000" w14:paraId="0000001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b1d6f5" w:val="clear"/>
            <w:vAlign w:val="bottom"/>
          </w:tcPr>
          <w:p w:rsidR="00000000" w:rsidDel="00000000" w:rsidP="00000000" w:rsidRDefault="00000000" w:rsidRPr="00000000" w14:paraId="0000001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Pavlis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Timotej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10 GUP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8 GUP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1d6f5" w:val="clear"/>
            <w:vAlign w:val="bottom"/>
          </w:tcPr>
          <w:p w:rsidR="00000000" w:rsidDel="00000000" w:rsidP="00000000" w:rsidRDefault="00000000" w:rsidRPr="00000000" w14:paraId="0000002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Šiška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Timotej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30/01/2026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9 GUP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8 GUP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8eafa" w:val="clear"/>
            <w:vAlign w:val="bottom"/>
          </w:tcPr>
          <w:p w:rsidR="00000000" w:rsidDel="00000000" w:rsidP="00000000" w:rsidRDefault="00000000" w:rsidRPr="00000000" w14:paraId="0000002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Súletý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Igor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30/06/2025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5 GUP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4 GUP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1d6f5" w:val="clear"/>
            <w:vAlign w:val="bottom"/>
          </w:tcPr>
          <w:p w:rsidR="00000000" w:rsidDel="00000000" w:rsidP="00000000" w:rsidRDefault="00000000" w:rsidRPr="00000000" w14:paraId="0000002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Súletyová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Timea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30/01/2026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6 GUP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5 GUP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8eafa" w:val="clear"/>
            <w:vAlign w:val="bottom"/>
          </w:tcPr>
          <w:p w:rsidR="00000000" w:rsidDel="00000000" w:rsidP="00000000" w:rsidRDefault="00000000" w:rsidRPr="00000000" w14:paraId="0000003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Tomak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Oleksandr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30/01/2026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8 GUP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7 GUP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1d6f5" w:val="clear"/>
            <w:vAlign w:val="bottom"/>
          </w:tcPr>
          <w:p w:rsidR="00000000" w:rsidDel="00000000" w:rsidP="00000000" w:rsidRDefault="00000000" w:rsidRPr="00000000" w14:paraId="0000003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Biriuk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18/12/2024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5 GUP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4 GUP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8eafa" w:val="clear"/>
            <w:vAlign w:val="bottom"/>
          </w:tcPr>
          <w:p w:rsidR="00000000" w:rsidDel="00000000" w:rsidP="00000000" w:rsidRDefault="00000000" w:rsidRPr="00000000" w14:paraId="0000004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Potoma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Mikuláš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30/01/2026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9 GUP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8 GUP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1d6f5" w:val="clear"/>
            <w:vAlign w:val="bottom"/>
          </w:tcPr>
          <w:p w:rsidR="00000000" w:rsidDel="00000000" w:rsidP="00000000" w:rsidRDefault="00000000" w:rsidRPr="00000000" w14:paraId="0000004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Tarabusová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Natália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30/01/2026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9 GUP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8 GUP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8eafa" w:val="clear"/>
            <w:vAlign w:val="bottom"/>
          </w:tcPr>
          <w:p w:rsidR="00000000" w:rsidDel="00000000" w:rsidP="00000000" w:rsidRDefault="00000000" w:rsidRPr="00000000" w14:paraId="0000004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Moravanská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Lucia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30/01/2026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8 GUP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7 GUP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1d6f5" w:val="clear"/>
            <w:vAlign w:val="bottom"/>
          </w:tcPr>
          <w:p w:rsidR="00000000" w:rsidDel="00000000" w:rsidP="00000000" w:rsidRDefault="00000000" w:rsidRPr="00000000" w14:paraId="0000005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Moravanský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Marcus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30/01/2026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8 GUP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7 GUP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8eafa" w:val="clear"/>
            <w:vAlign w:val="bottom"/>
          </w:tcPr>
          <w:p w:rsidR="00000000" w:rsidDel="00000000" w:rsidP="00000000" w:rsidRDefault="00000000" w:rsidRPr="00000000" w14:paraId="0000005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Yefimenko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Mariia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30/01/2026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9 GUP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8 GUP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1d6f5" w:val="clear"/>
            <w:vAlign w:val="bottom"/>
          </w:tcPr>
          <w:p w:rsidR="00000000" w:rsidDel="00000000" w:rsidP="00000000" w:rsidRDefault="00000000" w:rsidRPr="00000000" w14:paraId="0000005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Čech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Marko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righ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30/06/2025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8 GUP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7 GUP</w:t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1658620" cy="1068070"/>
            <wp:effectExtent b="0" l="0" r="0" t="0"/>
            <wp:docPr descr="A black scribble on a white background&#10;&#10;AI-generated content may be incorrect." id="2022488703" name="image3.png"/>
            <a:graphic>
              <a:graphicData uri="http://schemas.openxmlformats.org/drawingml/2006/picture">
                <pic:pic>
                  <pic:nvPicPr>
                    <pic:cNvPr descr="A black scribble on a white background&#10;&#10;AI-generated content may be incorrect.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10680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Bc. Miroslava Matejková, matrikár SATKD WT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 Bratislave, 30.6.2026</w:t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-45719</wp:posOffset>
              </wp:positionH>
              <wp:positionV relativeFrom="page">
                <wp:posOffset>-7619</wp:posOffset>
              </wp:positionV>
              <wp:extent cx="7620635" cy="5743575"/>
              <wp:effectExtent b="0" l="0" r="0" t="0"/>
              <wp:wrapNone/>
              <wp:docPr id="202248870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535675" y="908200"/>
                        <a:ext cx="7620635" cy="5743575"/>
                        <a:chOff x="1535675" y="908200"/>
                        <a:chExt cx="7620650" cy="5743600"/>
                      </a:xfrm>
                    </wpg:grpSpPr>
                    <wpg:grpSp>
                      <wpg:cNvGrpSpPr/>
                      <wpg:grpSpPr>
                        <a:xfrm>
                          <a:off x="1535683" y="908213"/>
                          <a:ext cx="7620635" cy="5743575"/>
                          <a:chOff x="0" y="0"/>
                          <a:chExt cx="7620973" cy="5743895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0" y="0"/>
                            <a:ext cx="7620950" cy="574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7939" y="0"/>
                            <a:ext cx="2021749" cy="5743895"/>
                          </a:xfrm>
                          <a:custGeom>
                            <a:rect b="b" l="l" r="r" t="t"/>
                            <a:pathLst>
                              <a:path extrusionOk="0" h="21600" w="21600">
                                <a:moveTo>
                                  <a:pt x="26" y="0"/>
                                </a:moveTo>
                                <a:lnTo>
                                  <a:pt x="21600" y="6230"/>
                                </a:lnTo>
                                <a:lnTo>
                                  <a:pt x="0" y="21600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4E6E">
                              <a:alpha val="5490"/>
                            </a:srgbClr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 rot="10800000">
                            <a:off x="0" y="0"/>
                            <a:ext cx="7620973" cy="83820"/>
                          </a:xfrm>
                          <a:custGeom>
                            <a:rect b="b" l="l" r="r" t="t"/>
                            <a:pathLst>
                              <a:path extrusionOk="0" h="21600" w="21600">
                                <a:moveTo>
                                  <a:pt x="25" y="0"/>
                                </a:moveTo>
                                <a:lnTo>
                                  <a:pt x="21584" y="5036"/>
                                </a:lnTo>
                                <a:lnTo>
                                  <a:pt x="21600" y="13122"/>
                                </a:lnTo>
                                <a:lnTo>
                                  <a:pt x="0" y="21600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4E6E">
                              <a:alpha val="5490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-45719</wp:posOffset>
              </wp:positionH>
              <wp:positionV relativeFrom="page">
                <wp:posOffset>-7619</wp:posOffset>
              </wp:positionV>
              <wp:extent cx="7620635" cy="5743575"/>
              <wp:effectExtent b="0" l="0" r="0" t="0"/>
              <wp:wrapNone/>
              <wp:docPr id="202248870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20635" cy="5743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   </w:t>
    </w:r>
  </w:p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Slovenská Asociácia Taekwondo WT                  </w:t>
    </w:r>
  </w:p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Hlavná 37/68, 040 01 Košice           </w:t>
    </w:r>
  </w:p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Tel.č.: +421908036680 </w:t>
    </w:r>
    <w:hyperlink r:id="rId2"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satkd.matrika@gmail.com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-17461</wp:posOffset>
              </wp:positionH>
              <wp:positionV relativeFrom="page">
                <wp:posOffset>9600692</wp:posOffset>
              </wp:positionV>
              <wp:extent cx="7591425" cy="1110171"/>
              <wp:effectExtent b="0" l="0" r="0" t="0"/>
              <wp:wrapNone/>
              <wp:docPr id="202248870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555050" y="3229677"/>
                        <a:ext cx="7581900" cy="1100646"/>
                      </a:xfrm>
                      <a:custGeom>
                        <a:rect b="b" l="l" r="r" t="t"/>
                        <a:pathLst>
                          <a:path extrusionOk="0" h="21600" w="21600">
                            <a:moveTo>
                              <a:pt x="1724" y="0"/>
                            </a:moveTo>
                            <a:lnTo>
                              <a:pt x="0" y="21600"/>
                            </a:lnTo>
                            <a:lnTo>
                              <a:pt x="21600" y="21469"/>
                            </a:lnTo>
                            <a:lnTo>
                              <a:pt x="1724" y="0"/>
                            </a:lnTo>
                            <a:close/>
                          </a:path>
                        </a:pathLst>
                      </a:custGeom>
                      <a:solidFill>
                        <a:srgbClr val="35485D">
                          <a:alpha val="5098"/>
                        </a:srgbClr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-17461</wp:posOffset>
              </wp:positionH>
              <wp:positionV relativeFrom="page">
                <wp:posOffset>9600692</wp:posOffset>
              </wp:positionV>
              <wp:extent cx="7591425" cy="1110171"/>
              <wp:effectExtent b="0" l="0" r="0" t="0"/>
              <wp:wrapNone/>
              <wp:docPr id="202248870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1425" cy="111017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Hlavná 37/68, 040 01 Košice, +421 908 03 66 80, </w:t>
    </w:r>
    <w:hyperlink r:id="rId3"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satkd.matrika@gmail.com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s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rPr>
      <w:u w:val="single"/>
    </w:rPr>
  </w:style>
  <w:style w:type="table" w:styleId="TableNormal1" w:customStyle="1">
    <w:name w:val="Table Normal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360"/>
      </w:tabs>
    </w:pPr>
    <w:rPr>
      <w:rFonts w:ascii="Helvetica" w:cs="Arial Unicode MS" w:hAnsi="Helvetica"/>
      <w:color w:val="000000"/>
    </w:rPr>
  </w:style>
  <w:style w:type="paragraph" w:styleId="FreeForm" w:customStyle="1">
    <w:name w:val="Free Form"/>
    <w:rPr>
      <w:rFonts w:ascii="Helvetica" w:cs="Arial Unicode MS" w:hAnsi="Helvetica"/>
      <w:color w:val="000000"/>
      <w:sz w:val="24"/>
      <w:szCs w:val="24"/>
    </w:rPr>
  </w:style>
  <w:style w:type="character" w:styleId="Hyperlink0" w:customStyle="1">
    <w:name w:val="Hyperlink.0"/>
    <w:basedOn w:val="Hyperlink"/>
    <w:rPr>
      <w:color w:val="000099"/>
      <w:u w:val="single"/>
    </w:rPr>
  </w:style>
  <w:style w:type="paragraph" w:styleId="Body" w:customStyle="1">
    <w:name w:val="Body"/>
    <w:rPr>
      <w:rFonts w:ascii="Helvetica" w:cs="Helvetica" w:eastAsia="Helvetica" w:hAnsi="Helvetica"/>
      <w:color w:val="000000"/>
      <w:sz w:val="24"/>
      <w:szCs w:val="24"/>
    </w:rPr>
  </w:style>
  <w:style w:type="paragraph" w:styleId="Telo" w:customStyle="1">
    <w:name w:val="Telo"/>
    <w:pPr>
      <w:spacing w:after="200"/>
    </w:pPr>
    <w:rPr>
      <w:rFonts w:ascii="Avenir Next" w:cs="Avenir Next" w:eastAsia="Avenir Next" w:hAnsi="Avenir Next"/>
      <w:color w:val="000000"/>
    </w:rPr>
  </w:style>
  <w:style w:type="character" w:styleId="None" w:customStyle="1">
    <w:name w:val="None"/>
  </w:style>
  <w:style w:type="character" w:styleId="apple-converted-space" w:customStyle="1">
    <w:name w:val="apple-converted-space"/>
    <w:basedOn w:val="DefaultParagraphFont"/>
    <w:rsid w:val="009F301B"/>
  </w:style>
  <w:style w:type="paragraph" w:styleId="Header">
    <w:name w:val="header"/>
    <w:basedOn w:val="Normal"/>
    <w:link w:val="HeaderChar"/>
    <w:uiPriority w:val="99"/>
    <w:unhideWhenUsed w:val="1"/>
    <w:rsid w:val="009F301B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F301B"/>
    <w:rPr>
      <w:sz w:val="24"/>
      <w:szCs w:val="24"/>
      <w:lang w:eastAsia="en-US" w:val="en-US"/>
    </w:rPr>
  </w:style>
  <w:style w:type="paragraph" w:styleId="Footer">
    <w:name w:val="footer"/>
    <w:basedOn w:val="Normal"/>
    <w:link w:val="FooterChar"/>
    <w:uiPriority w:val="99"/>
    <w:unhideWhenUsed w:val="1"/>
    <w:rsid w:val="009F301B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F301B"/>
    <w:rPr>
      <w:sz w:val="24"/>
      <w:szCs w:val="24"/>
      <w:lang w:eastAsia="en-US" w:val="en-US"/>
    </w:rPr>
  </w:style>
  <w:style w:type="paragraph" w:styleId="ListParagraph">
    <w:name w:val="List Paragraph"/>
    <w:basedOn w:val="Normal"/>
    <w:uiPriority w:val="34"/>
    <w:qFormat w:val="1"/>
    <w:rsid w:val="00424EC8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424EC8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pacing w:after="100" w:afterAutospacing="1" w:before="100" w:beforeAutospacing="1"/>
    </w:pPr>
    <w:rPr>
      <w:rFonts w:eastAsia="Times New Roman"/>
      <w:bdr w:color="auto" w:space="0" w:sz="0" w:val="none"/>
      <w:lang w:eastAsia="sk-SK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F07A6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hyperlink" Target="mailto:satkd.matrika@gmail.com" TargetMode="External"/><Relationship Id="rId3" Type="http://schemas.openxmlformats.org/officeDocument/2006/relationships/hyperlink" Target="mailto:satkd.matrika@gmail.com" TargetMode="External"/></Relationships>
</file>

<file path=word/theme/_rels/theme1.xml.rels><?xml version="1.0" encoding="UTF-8" standalone="yes"?>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I/g+/ff2mvHS3TeSLVzHQ1Usag==">CgMxLjA4AHIhMVFGTldwVTQ0ZGlULWVqM0tBMnVsSlNYYm45MlRnR0JH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2025-04-02T20:31:00Z</dcterms:created>
  <dc:creator>Vladimira Sreinerova</dc:creator>
</cp:coreProperties>
</file>