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SÚŤAŽNÉ PRAVIDLÁ PARA TAEKWONDA</w:t>
      </w:r>
    </w:p>
    <w:p>
      <w:r>
        <w:t>Slovenský preklad – 7. časť | Články 16 – 17 | World Taekwondo, účinnosť 11. apríla 2026</w:t>
      </w:r>
    </w:p>
    <w:p>
      <w:r>
        <w:t>Neoficiálny pracovný preklad pre SATKD. Číslovanie ustanovení je zachované podľa originálu.</w:t>
      </w:r>
    </w:p>
    <w:p>
      <w:pPr>
        <w:pStyle w:val="Heading1"/>
      </w:pPr>
      <w:r>
        <w:t>Článok 16 – Zlaté kolo a rozhodnutie o prevahe</w:t>
      </w:r>
    </w:p>
    <w:p>
      <w:r>
        <w:t>16.1 Ak po troch kolách alebo po päťminútovom kole nemožno určiť víťaza, uskutoční sa štvrté kolo (zlaté kolo) v trvaní jednej minúty.</w:t>
      </w:r>
    </w:p>
    <w:p>
      <w:r>
        <w:t>16.2 Ak zápas pokračuje zlatým kolom, všetky body udelené počas prvých troch (3) kôl sa anulujú.</w:t>
      </w:r>
    </w:p>
    <w:p>
      <w:r>
        <w:t>16.3 Víťazom sa stáva prvý súťažiaci, ktorý v zlatom kole získa dva (2) alebo viac bodov, alebo ktorého súper dostane dva tresty „Gam-jeom“.</w:t>
      </w:r>
    </w:p>
    <w:p>
      <w:r>
        <w:t>16.4 Ak po skončení zlatého kola ani jeden súťažiaci nezískal dva (2) body, víťaz sa určí na základe prevahy podľa týchto kritérií:</w:t>
      </w:r>
    </w:p>
    <w:p>
      <w:r>
        <w:t>16.4.1 Súťažiaci, ktorý v zlatom kole dosiahol vyšší počet zásahov zaznamenaných systémom PSS.</w:t>
      </w:r>
    </w:p>
    <w:p>
      <w:r>
        <w:t>16.4.2 Ak je počet zásahov zaznamenaných PSS rovnaký, súťažiaci, ktorý vyhral viac kôl z prvých troch kôl.</w:t>
      </w:r>
    </w:p>
    <w:p>
      <w:r>
        <w:t>16.4.3 Ak je počet vyhratých kôl rovnaký, súťažiaci, ktorý dostal menej trestov „Gam-jeom“ počas všetkých štyroch kôl.</w:t>
      </w:r>
    </w:p>
    <w:p>
      <w:r>
        <w:t>16.4.4 Ak sú všetky tri uvedené kritériá rovnaké, hlavný rozhodca a bodoví rozhodcovia určia prevahu podľa priebehu zlatého kola. Ak sú hlasy o prevahe nerozhodné, víťaza určí hlavný rozhodca.</w:t>
      </w:r>
    </w:p>
    <w:p>
      <w:r>
        <w:t>16.5 V systéme na dve víťazné kolá (best of three), ak sa príslušné kolo skončí nerozhodne na body, víťaz kola sa určí na základe prevahy podľa týchto kritérií:</w:t>
      </w:r>
    </w:p>
    <w:p>
      <w:r>
        <w:t>16.5.1 Vyšší počet bodov získaných kopmi s otočkou alebo rotáciou.</w:t>
      </w:r>
    </w:p>
    <w:p>
      <w:r>
        <w:t>16.5.2 Ak je technické skóre rovnaké, súťažiaci, ktorý získal viac bodov v poradí techník s vyššou bodovou hodnotou: trup, „Gam-jeom“.</w:t>
      </w:r>
    </w:p>
    <w:p>
      <w:r>
        <w:t>16.5.3 Ak sú body s vyššou hodnotou rovnaké, súťažiaci s vyšším počtom zásahov zaznamenaných systémom PSS.</w:t>
      </w:r>
    </w:p>
    <w:p>
      <w:r>
        <w:t>16.5.4 Ak sú všetky tri uvedené kritériá rovnaké, prevahu určia rozhodcovia:</w:t>
      </w:r>
    </w:p>
    <w:p>
      <w:r>
        <w:t>a) Pri dvoch (2) bodových rozhodcoch rozhodujú hlavný rozhodca a obaja bodoví rozhodcovia.</w:t>
      </w:r>
    </w:p>
    <w:p>
      <w:r>
        <w:t>b) Pri troch (3) bodových rozhodcoch rozhodujú traja bodoví rozhodcovia bez hlavného rozhodcu.</w:t>
      </w:r>
    </w:p>
    <w:p>
      <w:r>
        <w:t>c) Pri jednom (1) bodovom rozhodcovi rozhodujú hlavný rozhodca, bodový rozhodca a člen komisie videopreskúmania.</w:t>
      </w:r>
    </w:p>
    <w:p>
      <w:pPr>
        <w:pStyle w:val="Heading2"/>
      </w:pPr>
      <w:r>
        <w:t>Vysvetlivka č. 1</w:t>
      </w:r>
    </w:p>
    <w:p>
      <w:r>
        <w:t>Pri rozhodovaní o prevahe rozhodcovia zohľadňujú technickú prevahu nad súperom, aktívne vedenie zápasu, vyšší počet vykonaných techník, použitie pokročilejších techník z hľadiska náročnosti a zložitosti a lepšie športové vystupovanie.</w:t>
      </w:r>
    </w:p>
    <w:p>
      <w:pPr>
        <w:pStyle w:val="Heading2"/>
      </w:pPr>
      <w:r>
        <w:t>Pokyny pre rozhodcov – postup rozhodnutia o prevahe (okrem systému na dve víťazné kolá)</w:t>
      </w:r>
    </w:p>
    <w:p>
      <w:r>
        <w:t>1. Pred zápasom si všetci rozhodcovia pripravia hodnotiace lístky prevahy.</w:t>
      </w:r>
    </w:p>
    <w:p>
      <w:r>
        <w:t>2. Ak sa o zápase rozhoduje podľa prevahy, hlavný rozhodca vyhlási „Woo-se-girok“ (zaznamenajte prevahu).</w:t>
      </w:r>
    </w:p>
    <w:p>
      <w:r>
        <w:t>3. Po tomto povele bodoví rozhodcovia do 10 sekúnd so sklonenou hlavou zapíšu víťaza, podpíšu lístok a odovzdajú ho hlavnému rozhodcovi.</w:t>
      </w:r>
    </w:p>
    <w:p>
      <w:r>
        <w:t>4. Hlavný rozhodca zozbiera všetky lístky, zaznamená konečný výsledok a vyhlási víťaza.</w:t>
      </w:r>
    </w:p>
    <w:p>
      <w:r>
        <w:t>5. Po vyhlásení víťaza hlavný rozhodca odovzdá lístky zapisovateľovi, ktorý ich predloží technickému delegátovi World Taekwondo.</w:t>
      </w:r>
    </w:p>
    <w:p>
      <w:pPr>
        <w:pStyle w:val="Heading2"/>
      </w:pPr>
      <w:r>
        <w:t>Pokyny pre rozhodcov – systém na dve víťazné kolá</w:t>
      </w:r>
    </w:p>
    <w:p>
      <w:r>
        <w:t>1. Ak sa o víťazovi kola rozhoduje podľa prevahy, hlavný rozhodca vyhlási „Woo-se-girok“ (zaznamenajte prevahu).</w:t>
      </w:r>
    </w:p>
    <w:p>
      <w:r>
        <w:t>2. Po povele hlavného rozhodcu rozhodcovia súčasne, po jeho odpočítaní do troch (3), ukážu signál víťaza kola smerom k hlavnému stolíku.</w:t>
      </w:r>
    </w:p>
    <w:p>
      <w:r>
        <w:t>3. Pri dvoch (2) bodových rozhodcoch rozhoduje hlavný rozhodca a dvaja bodoví rozhodcovia.</w:t>
      </w:r>
    </w:p>
    <w:p>
      <w:r>
        <w:t>4. Pri troch (3) bodových rozhodcoch rozhodujú traja bodoví rozhodcovia bez hlavného rozhodcu.</w:t>
      </w:r>
    </w:p>
    <w:p>
      <w:r>
        <w:t>5. Pri jednom (1) bodovom rozhodcovi rozhoduje hlavný rozhodca, bodový rozhodca a člen komisie videopreskúmania.</w:t>
      </w:r>
    </w:p>
    <w:p>
      <w:r>
        <w:t>6. Komisia videopreskúmania zaznamená konečný výsledok a oznámi operátorovi víťaza kola. Následne hlavný rozhodca vyhlási víťaza kola alebo zápasu.</w:t>
      </w:r>
    </w:p>
    <w:p>
      <w:pPr>
        <w:pStyle w:val="Heading1"/>
      </w:pPr>
      <w:r>
        <w:t>Článok 17 – Rozhodnutia</w:t>
      </w:r>
    </w:p>
    <w:p>
      <w:r>
        <w:t>17.1 Víťazstvo zastavením zápasu hlavným rozhodcom (RSC).</w:t>
      </w:r>
    </w:p>
    <w:p>
      <w:r>
        <w:t>17.2 Víťazstvo na konečný počet bodov (PTF).</w:t>
      </w:r>
    </w:p>
    <w:p>
      <w:r>
        <w:t>17.3 Víťazstvo bodovým rozdielom (PTG).</w:t>
      </w:r>
    </w:p>
    <w:p>
      <w:r>
        <w:t>17.4 Víťazstvo zlatými bodmi (GDP).</w:t>
      </w:r>
    </w:p>
    <w:p>
      <w:r>
        <w:t>17.5 Víťazstvo na základe prevahy (SUP).</w:t>
      </w:r>
    </w:p>
    <w:p>
      <w:r>
        <w:t>17.6 Víťazstvo odstúpením súpera (WDR).</w:t>
      </w:r>
    </w:p>
    <w:p>
      <w:r>
        <w:t>17.7 Víťazstvo diskvalifikáciou súpera (DSQ).</w:t>
      </w:r>
    </w:p>
    <w:p>
      <w:r>
        <w:t>17.8 Víťazstvo na základe trestného rozhodnutia hlavného rozhodcu (PUN).</w:t>
      </w:r>
    </w:p>
    <w:p>
      <w:r>
        <w:t>17.9 Víťazstvo diskvalifikáciou za nešportové správanie (DQB).</w:t>
      </w:r>
    </w:p>
    <w:p>
      <w:r>
        <w:t>17.10 Víťazstvo zmenou športovej triedy po prvom nastúpení (CSC).</w:t>
      </w:r>
    </w:p>
    <w:p>
      <w:r>
        <w:t>17.11 V systéme na dve víťazné kolá sa používajú tieto rozhodnutia: 17.1 RSC; 17.2 PTF; 17.6 WDR; 17.7 DSQ; 17.8 DQB [pozn.: originál tu uvádza číslo 17.8, hoci DQB je definované v 17.9]; 17.10 CSC.</w:t>
      </w:r>
    </w:p>
    <w:p>
      <w:pPr>
        <w:pStyle w:val="Heading2"/>
      </w:pPr>
      <w:r>
        <w:t>Vysvetlivka č. 1 – Zastavenie zápasu hlavným rozhodcom (RSC)</w:t>
      </w:r>
    </w:p>
    <w:p>
      <w:r>
        <w:t>Hlavný rozhodca vyhlási RSC v týchto prípadoch:</w:t>
      </w:r>
    </w:p>
    <w:p>
      <w:r>
        <w:t>i. Súťažiaci bol zrazený dovolenou technikou súpera a do počítania „Yeo-dul“ nie je schopný pokračovať; alebo hlavný rozhodca usúdi, že nemôže pokračovať bez ohľadu na priebeh počítania.</w:t>
      </w:r>
    </w:p>
    <w:p>
      <w:r>
        <w:t>ii. Súťažiaci trikrát nerešpektuje povel hlavného rozhodcu pokračovať v zápase.</w:t>
      </w:r>
    </w:p>
    <w:p>
      <w:r>
        <w:t>iii. Hlavný rozhodca považuje zastavenie zápasu za nevyhnutné na ochranu bezpečnosti súťažiaceho.</w:t>
      </w:r>
    </w:p>
    <w:p>
      <w:r>
        <w:t>iv. Lekár poverený komisiou rozhodne, že zápas treba zastaviť pre zranenie súťažiaceho.</w:t>
      </w:r>
    </w:p>
    <w:p>
      <w:r>
        <w:t>v. Športovec utrpel zásah do hlavy v dôsledku nebezpečného alebo rizikového konania a poverený lekár rozhodne, že nemôže pokračovať.</w:t>
      </w:r>
    </w:p>
    <w:p>
      <w:r>
        <w:t>vi. Ak nastane situácia RSC a/alebo zranenie športovca ovplyvňuje rozhodnutie, technický delegát (TD) alebo príslušný orgán CSB môže rozhodnutie kedykoľvek preskúmať.</w:t>
      </w:r>
    </w:p>
    <w:p>
      <w:r>
        <w:t>Ak športovec prehrá zápas spôsobom RSC, jeho predchádzajúce výsledky na turnaji sa započítajú do výsledkov turnaja.</w:t>
      </w:r>
    </w:p>
    <w:p>
      <w:pPr>
        <w:pStyle w:val="Heading2"/>
      </w:pPr>
      <w:r>
        <w:t>Vysvetlivka č. 2 – Víťazstvo na konečný počet bodov</w:t>
      </w:r>
    </w:p>
    <w:p>
      <w:r>
        <w:t>Výsledné skóre zápasu tvorí súčet bodov z troch kôl. Víťazom sa stáva športovec s vyšším celkovým počtom bodov.</w:t>
      </w:r>
    </w:p>
    <w:p>
      <w:r>
        <w:t>1. V systéme na dve víťazné kolá sa výsledok zápasu určí podľa počtu vyhratých kôl z troch (3) kôl. Víťazom sa stáva športovec s vyšším počtom vyhratých kôl.</w:t>
      </w:r>
    </w:p>
    <w:p>
      <w:pPr>
        <w:pStyle w:val="Heading2"/>
      </w:pPr>
      <w:r>
        <w:t>Vysvetlivka č. 3 – Víťazstvo bodovým rozdielom</w:t>
      </w:r>
    </w:p>
    <w:p>
      <w:r>
        <w:t>Ak je po skončení druhého kola a/alebo kedykoľvek počas tretieho kola medzi športovcami rozdiel dvadsať (20) bodov, hlavný rozhodca zastaví zápas a vyhlási víťazstvo bodovým rozdielom. Podľa propozícií turnaja sa toto pravidlo neuplatní v semifinále a finále seniorskej kategórie.</w:t>
      </w:r>
    </w:p>
    <w:p>
      <w:r>
        <w:t>i. V systéme na dve víťazné kolá, ak je v jednotlivom kole rozdiel pätnásť (15) bodov, hlavný rozhodca zastaví kolo a vyhlási jeho víťaza bodovým rozdielom. Podľa propozícií turnaja sa toto pravidlo neuplatní v semifinále a finále seniorskej kategórie.</w:t>
      </w:r>
    </w:p>
    <w:p>
      <w:pPr>
        <w:pStyle w:val="Heading2"/>
      </w:pPr>
      <w:r>
        <w:t>Vysvetlivka č. 4 – Víťazstvo odstúpením súpera</w:t>
      </w:r>
    </w:p>
    <w:p>
      <w:r>
        <w:t>Víťaz sa určí na základe odstúpenia súpera:</w:t>
      </w:r>
    </w:p>
    <w:p>
      <w:r>
        <w:t>i. Ak súťažiaci odstúpi zo zápasu pre zranenie alebo iné dôvody.</w:t>
      </w:r>
    </w:p>
    <w:p>
      <w:r>
        <w:t>ii. Ak tréner vhodí uterák do zápasovej plochy na znak vzdania zápasu.</w:t>
      </w:r>
    </w:p>
    <w:p>
      <w:r>
        <w:t>Ak športovec odstúpi (WDR), výsledky jeho predchádzajúcich zápasov na turnaji sa započítajú do výsledkov turnaja.</w:t>
      </w:r>
    </w:p>
    <w:p>
      <w:pPr>
        <w:pStyle w:val="Heading2"/>
      </w:pPr>
      <w:r>
        <w:t>Vysvetlivka č. 5 – Víťazstvo diskvalifikáciou</w:t>
      </w:r>
    </w:p>
    <w:p>
      <w:r>
        <w:t>Toto rozhodnutie nastáva, ak súťažiaci neuspeje pri vážení alebo sa nedostaví na miesto nástupu športovcov ani po tretej výzve; alebo ak športovec trikrát v tom istom zápase úmyselne nebezpečne konal a dostal žlté karty.</w:t>
      </w:r>
    </w:p>
    <w:p>
      <w:r>
        <w:t>Športovec diskvalifikovaný (DSQ) v zápase už nesmie na turnaji ďalej súťažiť. Jeho výsledky z predchádzajúcich zápasov na tom istom turnaji sa započítajú.</w:t>
      </w:r>
    </w:p>
    <w:p>
      <w:pPr>
        <w:pStyle w:val="Heading2"/>
      </w:pPr>
      <w:r>
        <w:t>Vysvetlivka č. 6 – Víťazstvo trestným rozhodnutím hlavného rozhodcu</w:t>
      </w:r>
    </w:p>
    <w:p>
      <w:r>
        <w:t>Okrem systému na dve víťazné kolá vyhlási hlavný rozhodca PUN, ak súťažiaci nazbiera desať (10) trestov „Gam-jeom“.</w:t>
      </w:r>
    </w:p>
    <w:p>
      <w:pPr>
        <w:pStyle w:val="Heading2"/>
      </w:pPr>
      <w:r>
        <w:t>Vysvetlivka č. 7 – Diskvalifikácia za nešportové správanie (DQB)</w:t>
      </w:r>
    </w:p>
    <w:p>
      <w:r>
        <w:t>DQB sa vyhlási v týchto prípadoch (číslovanie v origináli začína bodom iii):</w:t>
      </w:r>
    </w:p>
    <w:p>
      <w:r>
        <w:t>iii. Súťažiaci alebo ktorýkoľvek člen jeho tímu manipuluje so snímačmi alebo bodovacím systémom PSS.</w:t>
      </w:r>
    </w:p>
    <w:p>
      <w:r>
        <w:t>iv. Súťažiaci podvádza pri vážení.</w:t>
      </w:r>
    </w:p>
    <w:p>
      <w:r>
        <w:t>v. Súťažiaci poruší antidopingové pravidlá WT.</w:t>
      </w:r>
    </w:p>
    <w:p>
      <w:r>
        <w:t>vi. Súťažiaci alebo tréner sa dopustí závažného porušenia pravidiel podľa článkov 23.3.1 a 23.3.2.</w:t>
      </w:r>
    </w:p>
    <w:p>
      <w:r>
        <w:t>vii. Športovec úmyselne nebezpečne koná, následkom čoho súper nemôže pokračovať v zápase. Súper vyhráva diskvalifikáciou za nešportové správanie (DQB). Previnenému športovcovi sa zároveň uloží sankcia za nevhodné správanie a žltá karta za úmyselné nebezpečné konanie.</w:t>
      </w:r>
    </w:p>
    <w:p>
      <w:r>
        <w:t>viii. Poverený lekár je presvedčený, že športovec predstiera zranenie a/alebo zásah do hlavy, aby vyhral zápas.</w:t>
      </w:r>
    </w:p>
    <w:p>
      <w:r>
        <w:t>Všetky výsledky súťažiaceho, ktorý prehral spôsobom DQB, sa odstránia. Výsledky ostatných súťažiacich ovplyvnené týmto DQB sa primerane opravia.</w:t>
      </w:r>
    </w:p>
    <w:p>
      <w:pPr>
        <w:pStyle w:val="Heading2"/>
      </w:pPr>
      <w:r>
        <w:t>Vysvetlivka č. 8 – Víťazstvo zmenou športovej triedy po prvom nastúpení</w:t>
      </w:r>
    </w:p>
    <w:p>
      <w:r>
        <w:t>Ak sa športovcovi po prvom nastúpení zmení športová trieda na inú športovú triedu, súper postupuje do ďalšieho kola a je vyhlásený za víťaza z dôvodu zmeny športovej triedy po prvom nastúpení (CSC).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134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>Neoficiálny slovenský preklad | World Para Taekwondo Competition Rules, 11. 4. 2026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WORLD TAEKWONDO  |  PARA TAEKWONDO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